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9498" w14:textId="77777777" w:rsidR="00DF449A" w:rsidRDefault="00DF449A" w:rsidP="0042271A">
      <w:pPr>
        <w:ind w:left="4962"/>
        <w:jc w:val="right"/>
        <w:rPr>
          <w:sz w:val="28"/>
        </w:rPr>
      </w:pPr>
      <w:r w:rsidRPr="005B6D78">
        <w:rPr>
          <w:sz w:val="28"/>
        </w:rPr>
        <w:t>У</w:t>
      </w:r>
      <w:r w:rsidR="0042271A">
        <w:rPr>
          <w:sz w:val="28"/>
        </w:rPr>
        <w:t>тверждено</w:t>
      </w:r>
    </w:p>
    <w:p w14:paraId="5E5E73F8" w14:textId="77777777" w:rsidR="001E2591" w:rsidRDefault="001E2591" w:rsidP="0042271A">
      <w:pPr>
        <w:ind w:left="4962"/>
        <w:jc w:val="right"/>
        <w:rPr>
          <w:sz w:val="28"/>
        </w:rPr>
      </w:pPr>
      <w:r>
        <w:rPr>
          <w:sz w:val="28"/>
        </w:rPr>
        <w:t xml:space="preserve">приказом Председателя </w:t>
      </w:r>
    </w:p>
    <w:p w14:paraId="6893C862" w14:textId="77777777" w:rsidR="001E2591" w:rsidRPr="00DE777B" w:rsidRDefault="001E2591" w:rsidP="001E2591">
      <w:pPr>
        <w:ind w:left="4962"/>
        <w:jc w:val="right"/>
        <w:rPr>
          <w:sz w:val="28"/>
        </w:rPr>
      </w:pPr>
      <w:r w:rsidRPr="005B6D78">
        <w:rPr>
          <w:sz w:val="28"/>
        </w:rPr>
        <w:t>АО «Казахстанский фонд</w:t>
      </w:r>
      <w:r>
        <w:rPr>
          <w:sz w:val="28"/>
        </w:rPr>
        <w:t xml:space="preserve"> </w:t>
      </w:r>
      <w:r w:rsidRPr="005B6D78">
        <w:rPr>
          <w:sz w:val="28"/>
        </w:rPr>
        <w:t>гарантирования депозитов»</w:t>
      </w:r>
    </w:p>
    <w:p w14:paraId="087B48E6" w14:textId="77777777" w:rsidR="001E2591" w:rsidRDefault="001E2591" w:rsidP="0042271A">
      <w:pPr>
        <w:ind w:left="4962"/>
        <w:jc w:val="right"/>
        <w:rPr>
          <w:sz w:val="28"/>
        </w:rPr>
      </w:pPr>
      <w:r>
        <w:rPr>
          <w:sz w:val="28"/>
        </w:rPr>
        <w:t xml:space="preserve">от </w:t>
      </w:r>
      <w:r w:rsidR="003325BF">
        <w:rPr>
          <w:sz w:val="28"/>
        </w:rPr>
        <w:t>«</w:t>
      </w:r>
      <w:r w:rsidR="00B82944">
        <w:rPr>
          <w:sz w:val="28"/>
        </w:rPr>
        <w:t>28</w:t>
      </w:r>
      <w:r w:rsidR="003325BF">
        <w:rPr>
          <w:sz w:val="28"/>
        </w:rPr>
        <w:t>» декабря</w:t>
      </w:r>
      <w:r>
        <w:rPr>
          <w:sz w:val="28"/>
        </w:rPr>
        <w:t xml:space="preserve"> 2021 года № </w:t>
      </w:r>
      <w:r w:rsidR="00B82944">
        <w:rPr>
          <w:sz w:val="28"/>
        </w:rPr>
        <w:t>78</w:t>
      </w:r>
    </w:p>
    <w:p w14:paraId="7CA8453E" w14:textId="77777777" w:rsidR="001E2591" w:rsidRDefault="001E2591" w:rsidP="0042271A">
      <w:pPr>
        <w:ind w:left="4962"/>
        <w:jc w:val="right"/>
        <w:rPr>
          <w:sz w:val="28"/>
        </w:rPr>
      </w:pPr>
    </w:p>
    <w:p w14:paraId="5E75435F" w14:textId="77777777" w:rsidR="001E2591" w:rsidRPr="005B6D78" w:rsidRDefault="001E2591" w:rsidP="0042271A">
      <w:pPr>
        <w:ind w:left="4962"/>
        <w:jc w:val="right"/>
        <w:rPr>
          <w:sz w:val="28"/>
        </w:rPr>
      </w:pPr>
    </w:p>
    <w:p w14:paraId="53A68A6C" w14:textId="77777777" w:rsidR="00E87F43" w:rsidRDefault="00D76BE4" w:rsidP="0042271A">
      <w:pPr>
        <w:ind w:left="4962"/>
        <w:jc w:val="right"/>
        <w:rPr>
          <w:sz w:val="28"/>
        </w:rPr>
      </w:pPr>
      <w:r>
        <w:rPr>
          <w:sz w:val="28"/>
        </w:rPr>
        <w:t>Одобрено</w:t>
      </w:r>
    </w:p>
    <w:p w14:paraId="37193531" w14:textId="77777777" w:rsidR="00DF449A" w:rsidRPr="005B6D78" w:rsidRDefault="00974730" w:rsidP="0042271A">
      <w:pPr>
        <w:ind w:left="4962"/>
        <w:jc w:val="right"/>
        <w:rPr>
          <w:sz w:val="28"/>
        </w:rPr>
      </w:pPr>
      <w:r w:rsidRPr="005B6D78">
        <w:rPr>
          <w:sz w:val="28"/>
        </w:rPr>
        <w:t>р</w:t>
      </w:r>
      <w:r w:rsidR="00DF449A" w:rsidRPr="005B6D78">
        <w:rPr>
          <w:sz w:val="28"/>
        </w:rPr>
        <w:t xml:space="preserve">ешением Консультативного совета </w:t>
      </w:r>
    </w:p>
    <w:p w14:paraId="5D1A581D" w14:textId="77777777" w:rsidR="00DF449A" w:rsidRPr="00DE777B" w:rsidRDefault="00DF449A" w:rsidP="0042271A">
      <w:pPr>
        <w:ind w:left="4962"/>
        <w:jc w:val="right"/>
        <w:rPr>
          <w:sz w:val="28"/>
        </w:rPr>
      </w:pPr>
      <w:r w:rsidRPr="005B6D78">
        <w:rPr>
          <w:sz w:val="28"/>
        </w:rPr>
        <w:t>АО «Казахстанский фонд</w:t>
      </w:r>
      <w:r w:rsidR="00065F3A">
        <w:rPr>
          <w:sz w:val="28"/>
        </w:rPr>
        <w:t xml:space="preserve"> </w:t>
      </w:r>
      <w:r w:rsidRPr="005B6D78">
        <w:rPr>
          <w:sz w:val="28"/>
        </w:rPr>
        <w:t>гарантирования депозитов»</w:t>
      </w:r>
    </w:p>
    <w:p w14:paraId="56B33D08" w14:textId="77777777" w:rsidR="00DF449A" w:rsidRPr="005B6D78" w:rsidRDefault="00741E30" w:rsidP="0042271A">
      <w:pPr>
        <w:ind w:left="4962"/>
        <w:jc w:val="right"/>
        <w:rPr>
          <w:sz w:val="28"/>
        </w:rPr>
      </w:pPr>
      <w:r w:rsidRPr="005B6D78">
        <w:rPr>
          <w:sz w:val="28"/>
        </w:rPr>
        <w:t xml:space="preserve">от </w:t>
      </w:r>
      <w:r w:rsidR="00E91A37">
        <w:rPr>
          <w:sz w:val="28"/>
        </w:rPr>
        <w:t>«</w:t>
      </w:r>
      <w:r w:rsidR="00984690">
        <w:rPr>
          <w:sz w:val="28"/>
        </w:rPr>
        <w:t>24</w:t>
      </w:r>
      <w:r w:rsidR="00E91A37">
        <w:rPr>
          <w:sz w:val="28"/>
        </w:rPr>
        <w:t>»</w:t>
      </w:r>
      <w:r w:rsidR="00B205A3">
        <w:rPr>
          <w:sz w:val="28"/>
        </w:rPr>
        <w:t xml:space="preserve"> </w:t>
      </w:r>
      <w:r w:rsidR="003325BF">
        <w:rPr>
          <w:sz w:val="28"/>
        </w:rPr>
        <w:t xml:space="preserve">декабря </w:t>
      </w:r>
      <w:r w:rsidR="00636791" w:rsidRPr="005B6D78">
        <w:rPr>
          <w:sz w:val="28"/>
        </w:rPr>
        <w:t>20</w:t>
      </w:r>
      <w:r w:rsidR="00E91A37">
        <w:rPr>
          <w:sz w:val="28"/>
        </w:rPr>
        <w:t>21</w:t>
      </w:r>
      <w:r w:rsidR="00B205A3">
        <w:rPr>
          <w:sz w:val="28"/>
        </w:rPr>
        <w:t xml:space="preserve"> </w:t>
      </w:r>
      <w:r w:rsidR="00636791" w:rsidRPr="005B6D78">
        <w:rPr>
          <w:sz w:val="28"/>
        </w:rPr>
        <w:t>г</w:t>
      </w:r>
      <w:r w:rsidR="00B205A3">
        <w:rPr>
          <w:sz w:val="28"/>
        </w:rPr>
        <w:t>ода</w:t>
      </w:r>
      <w:r w:rsidR="00DE777B">
        <w:rPr>
          <w:sz w:val="28"/>
        </w:rPr>
        <w:t xml:space="preserve"> </w:t>
      </w:r>
      <w:r w:rsidR="00DF449A" w:rsidRPr="005B6D78">
        <w:rPr>
          <w:sz w:val="28"/>
        </w:rPr>
        <w:t xml:space="preserve">№ </w:t>
      </w:r>
      <w:r w:rsidR="00984690">
        <w:rPr>
          <w:sz w:val="28"/>
        </w:rPr>
        <w:t>13</w:t>
      </w:r>
      <w:r w:rsidR="00DF449A" w:rsidRPr="005B6D78">
        <w:rPr>
          <w:sz w:val="28"/>
        </w:rPr>
        <w:t xml:space="preserve"> </w:t>
      </w:r>
    </w:p>
    <w:p w14:paraId="35393658" w14:textId="77777777" w:rsidR="00DF449A" w:rsidRPr="00C31353" w:rsidRDefault="00DF449A" w:rsidP="00E9795F">
      <w:pPr>
        <w:jc w:val="center"/>
        <w:rPr>
          <w:color w:val="FF0000"/>
          <w:sz w:val="28"/>
        </w:rPr>
      </w:pPr>
    </w:p>
    <w:p w14:paraId="6EE6B105" w14:textId="77777777" w:rsidR="00741E30" w:rsidRPr="00BB2E48" w:rsidRDefault="00741E30" w:rsidP="00E9795F">
      <w:pPr>
        <w:jc w:val="center"/>
        <w:rPr>
          <w:sz w:val="28"/>
        </w:rPr>
      </w:pPr>
    </w:p>
    <w:p w14:paraId="232211F7" w14:textId="77777777" w:rsidR="00DF449A" w:rsidRPr="00BB2E48" w:rsidRDefault="00B963C8" w:rsidP="00BB2E48">
      <w:pPr>
        <w:jc w:val="center"/>
        <w:rPr>
          <w:b/>
          <w:sz w:val="28"/>
          <w:szCs w:val="28"/>
        </w:rPr>
      </w:pPr>
      <w:r w:rsidRPr="00BB2E48">
        <w:rPr>
          <w:b/>
          <w:sz w:val="28"/>
          <w:szCs w:val="28"/>
        </w:rPr>
        <w:t>П</w:t>
      </w:r>
      <w:r w:rsidR="0042271A">
        <w:rPr>
          <w:b/>
          <w:sz w:val="28"/>
          <w:szCs w:val="28"/>
        </w:rPr>
        <w:t xml:space="preserve">оложение </w:t>
      </w:r>
      <w:r w:rsidR="00DF449A" w:rsidRPr="00BB2E48">
        <w:rPr>
          <w:b/>
          <w:sz w:val="28"/>
          <w:szCs w:val="28"/>
        </w:rPr>
        <w:t>о Консультативном совете</w:t>
      </w:r>
    </w:p>
    <w:p w14:paraId="6D180206" w14:textId="77777777" w:rsidR="00DF449A" w:rsidRPr="00BB2E48" w:rsidRDefault="00DF449A" w:rsidP="00BB2E48">
      <w:pPr>
        <w:jc w:val="center"/>
        <w:rPr>
          <w:b/>
          <w:sz w:val="28"/>
          <w:szCs w:val="28"/>
        </w:rPr>
      </w:pPr>
      <w:r w:rsidRPr="00BB2E48">
        <w:rPr>
          <w:b/>
          <w:sz w:val="28"/>
          <w:szCs w:val="28"/>
        </w:rPr>
        <w:t>АО «Казахстанский фонд гарантирования депозитов»</w:t>
      </w:r>
    </w:p>
    <w:p w14:paraId="4D12A374" w14:textId="77777777" w:rsidR="00E91A37" w:rsidRPr="00EA5E02" w:rsidRDefault="00F07558" w:rsidP="00C31353">
      <w:pPr>
        <w:jc w:val="center"/>
        <w:rPr>
          <w:i/>
          <w:iCs/>
          <w:color w:val="FF0000"/>
          <w:szCs w:val="22"/>
        </w:rPr>
      </w:pPr>
      <w:r w:rsidRPr="00EA5E02">
        <w:rPr>
          <w:i/>
          <w:iCs/>
          <w:color w:val="FF0000"/>
          <w:szCs w:val="22"/>
        </w:rPr>
        <w:t>(с изменениями по состоянию на 27.12.2023г.)</w:t>
      </w:r>
    </w:p>
    <w:p w14:paraId="5F157BF8" w14:textId="77777777" w:rsidR="0096318E" w:rsidRPr="00C31353" w:rsidRDefault="0096318E" w:rsidP="00C31353">
      <w:pPr>
        <w:jc w:val="center"/>
        <w:rPr>
          <w:color w:val="FF0000"/>
          <w:sz w:val="28"/>
        </w:rPr>
      </w:pPr>
    </w:p>
    <w:p w14:paraId="5641C956" w14:textId="77777777" w:rsidR="00B963C8" w:rsidRPr="00BB2E48" w:rsidRDefault="00305270" w:rsidP="00C97414">
      <w:pPr>
        <w:jc w:val="center"/>
        <w:rPr>
          <w:b/>
          <w:sz w:val="28"/>
          <w:szCs w:val="28"/>
        </w:rPr>
      </w:pPr>
      <w:r w:rsidRPr="00C31353">
        <w:rPr>
          <w:b/>
          <w:sz w:val="28"/>
        </w:rPr>
        <w:t xml:space="preserve">Глава </w:t>
      </w:r>
      <w:r>
        <w:rPr>
          <w:b/>
          <w:sz w:val="28"/>
          <w:szCs w:val="28"/>
        </w:rPr>
        <w:t xml:space="preserve">1. </w:t>
      </w:r>
      <w:r w:rsidR="00B963C8" w:rsidRPr="00BB2E48">
        <w:rPr>
          <w:b/>
          <w:sz w:val="28"/>
          <w:szCs w:val="28"/>
        </w:rPr>
        <w:t>Общие положения</w:t>
      </w:r>
    </w:p>
    <w:p w14:paraId="34D5C5D4" w14:textId="77777777" w:rsidR="00B963C8" w:rsidRPr="00BB2E48" w:rsidRDefault="00B963C8" w:rsidP="00BB2E48">
      <w:pPr>
        <w:jc w:val="both"/>
        <w:rPr>
          <w:sz w:val="28"/>
          <w:szCs w:val="28"/>
        </w:rPr>
      </w:pPr>
    </w:p>
    <w:p w14:paraId="08132AD7" w14:textId="77777777" w:rsidR="00690955" w:rsidRPr="00BB2E48" w:rsidRDefault="00B963C8" w:rsidP="00BB2E48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BB2E48">
        <w:rPr>
          <w:sz w:val="28"/>
          <w:szCs w:val="28"/>
        </w:rPr>
        <w:t xml:space="preserve">Настоящее </w:t>
      </w:r>
      <w:r w:rsidR="0042271A">
        <w:rPr>
          <w:sz w:val="28"/>
          <w:szCs w:val="28"/>
        </w:rPr>
        <w:t>П</w:t>
      </w:r>
      <w:r w:rsidR="00E22C3B" w:rsidRPr="00BB2E48">
        <w:rPr>
          <w:sz w:val="28"/>
          <w:szCs w:val="28"/>
        </w:rPr>
        <w:t xml:space="preserve">оложение о Консультативном совете </w:t>
      </w:r>
      <w:r w:rsidR="000F1A1B" w:rsidRPr="00BB2E48">
        <w:rPr>
          <w:sz w:val="28"/>
          <w:szCs w:val="28"/>
        </w:rPr>
        <w:t xml:space="preserve">АО «Казахстанский фонд гарантирования депозитов» </w:t>
      </w:r>
      <w:r w:rsidR="00690955" w:rsidRPr="00BB2E48">
        <w:rPr>
          <w:sz w:val="28"/>
          <w:szCs w:val="28"/>
        </w:rPr>
        <w:t xml:space="preserve">(далее – Положение) </w:t>
      </w:r>
      <w:r w:rsidRPr="00BB2E48">
        <w:rPr>
          <w:sz w:val="28"/>
          <w:szCs w:val="28"/>
        </w:rPr>
        <w:t>разработано в соответствии с Устав</w:t>
      </w:r>
      <w:r w:rsidR="00840173">
        <w:rPr>
          <w:sz w:val="28"/>
          <w:szCs w:val="28"/>
        </w:rPr>
        <w:t>ом</w:t>
      </w:r>
      <w:r w:rsidRPr="00BB2E48">
        <w:rPr>
          <w:sz w:val="28"/>
          <w:szCs w:val="28"/>
        </w:rPr>
        <w:t xml:space="preserve"> АО «Казахстанский фонд гарантирования депозитов» (далее – Фонд)</w:t>
      </w:r>
      <w:r w:rsidR="000F1A1B">
        <w:rPr>
          <w:sz w:val="28"/>
          <w:szCs w:val="28"/>
        </w:rPr>
        <w:t xml:space="preserve"> и определя</w:t>
      </w:r>
      <w:r w:rsidR="00E12C98">
        <w:rPr>
          <w:sz w:val="28"/>
          <w:szCs w:val="28"/>
        </w:rPr>
        <w:t>е</w:t>
      </w:r>
      <w:r w:rsidR="000F1A1B">
        <w:rPr>
          <w:sz w:val="28"/>
          <w:szCs w:val="28"/>
        </w:rPr>
        <w:t xml:space="preserve">т </w:t>
      </w:r>
      <w:r w:rsidR="0042271A">
        <w:rPr>
          <w:sz w:val="28"/>
          <w:szCs w:val="28"/>
        </w:rPr>
        <w:t>основн</w:t>
      </w:r>
      <w:r w:rsidR="00E12C98">
        <w:rPr>
          <w:sz w:val="28"/>
          <w:szCs w:val="28"/>
        </w:rPr>
        <w:t>ую</w:t>
      </w:r>
      <w:r w:rsidR="0042271A">
        <w:rPr>
          <w:sz w:val="28"/>
          <w:szCs w:val="28"/>
        </w:rPr>
        <w:t xml:space="preserve"> задач</w:t>
      </w:r>
      <w:r w:rsidR="00E12C98">
        <w:rPr>
          <w:sz w:val="28"/>
          <w:szCs w:val="28"/>
        </w:rPr>
        <w:t>у</w:t>
      </w:r>
      <w:r w:rsidR="0042271A">
        <w:rPr>
          <w:sz w:val="28"/>
          <w:szCs w:val="28"/>
        </w:rPr>
        <w:t xml:space="preserve"> и функции, </w:t>
      </w:r>
      <w:r w:rsidR="00B5536C">
        <w:rPr>
          <w:sz w:val="28"/>
          <w:szCs w:val="28"/>
        </w:rPr>
        <w:t xml:space="preserve">права, </w:t>
      </w:r>
      <w:r w:rsidR="000F1A1B" w:rsidRPr="000F1A1B">
        <w:rPr>
          <w:sz w:val="28"/>
          <w:szCs w:val="28"/>
        </w:rPr>
        <w:t xml:space="preserve">порядок формирования и </w:t>
      </w:r>
      <w:r w:rsidR="00B5536C">
        <w:rPr>
          <w:sz w:val="28"/>
          <w:szCs w:val="28"/>
        </w:rPr>
        <w:t>организации деятельности</w:t>
      </w:r>
      <w:r w:rsidR="00B5536C" w:rsidRPr="00BB2E48">
        <w:rPr>
          <w:sz w:val="28"/>
          <w:szCs w:val="28"/>
        </w:rPr>
        <w:t xml:space="preserve"> </w:t>
      </w:r>
      <w:r w:rsidR="000F1A1B" w:rsidRPr="00BB2E48">
        <w:rPr>
          <w:sz w:val="28"/>
          <w:szCs w:val="28"/>
        </w:rPr>
        <w:t xml:space="preserve">Консультативного совета Фонда </w:t>
      </w:r>
      <w:r w:rsidR="000F1A1B">
        <w:rPr>
          <w:sz w:val="28"/>
          <w:szCs w:val="28"/>
        </w:rPr>
        <w:t>(далее – КСФ).</w:t>
      </w:r>
    </w:p>
    <w:p w14:paraId="625F1EE5" w14:textId="77777777" w:rsidR="00690955" w:rsidRPr="00BB2E48" w:rsidRDefault="000F1A1B" w:rsidP="00BB2E48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КСФ</w:t>
      </w:r>
      <w:r w:rsidR="00C16053" w:rsidRPr="00BB2E48">
        <w:rPr>
          <w:sz w:val="28"/>
          <w:szCs w:val="28"/>
        </w:rPr>
        <w:t xml:space="preserve"> является коллегиальным консультативно-совещательным органом Фонда, представляющим интересы </w:t>
      </w:r>
      <w:r w:rsidR="005E07BA">
        <w:rPr>
          <w:sz w:val="28"/>
          <w:szCs w:val="28"/>
        </w:rPr>
        <w:t>банков-участников</w:t>
      </w:r>
      <w:r w:rsidR="00C16053" w:rsidRPr="00BB2E48">
        <w:rPr>
          <w:sz w:val="28"/>
          <w:szCs w:val="28"/>
        </w:rPr>
        <w:t xml:space="preserve"> системы обязательного гарантирования депозитов (далее – банк-участник</w:t>
      </w:r>
      <w:r w:rsidR="005E07BA">
        <w:rPr>
          <w:sz w:val="28"/>
          <w:szCs w:val="28"/>
        </w:rPr>
        <w:t xml:space="preserve"> или банки-участники</w:t>
      </w:r>
      <w:r w:rsidR="00C16053" w:rsidRPr="00BB2E48">
        <w:rPr>
          <w:sz w:val="28"/>
          <w:szCs w:val="28"/>
        </w:rPr>
        <w:t>)</w:t>
      </w:r>
      <w:r w:rsidR="005E07BA">
        <w:rPr>
          <w:sz w:val="28"/>
          <w:szCs w:val="28"/>
        </w:rPr>
        <w:t xml:space="preserve"> по вопросам </w:t>
      </w:r>
      <w:r w:rsidR="005B2DAE">
        <w:rPr>
          <w:sz w:val="28"/>
          <w:szCs w:val="28"/>
        </w:rPr>
        <w:t>функционирования системы обязательного гарантирования депозитов</w:t>
      </w:r>
      <w:r w:rsidR="006560CC">
        <w:rPr>
          <w:sz w:val="28"/>
          <w:szCs w:val="28"/>
        </w:rPr>
        <w:t xml:space="preserve"> (далее – система)</w:t>
      </w:r>
      <w:r w:rsidR="00C16053" w:rsidRPr="00BB2E48">
        <w:rPr>
          <w:sz w:val="28"/>
          <w:szCs w:val="28"/>
        </w:rPr>
        <w:t>.</w:t>
      </w:r>
      <w:r w:rsidR="00A07F72" w:rsidRPr="00BB2E48">
        <w:rPr>
          <w:sz w:val="28"/>
          <w:szCs w:val="28"/>
        </w:rPr>
        <w:t xml:space="preserve"> </w:t>
      </w:r>
      <w:r w:rsidR="00B963C8" w:rsidRPr="00BB2E48">
        <w:rPr>
          <w:sz w:val="28"/>
          <w:szCs w:val="28"/>
        </w:rPr>
        <w:t xml:space="preserve"> </w:t>
      </w:r>
    </w:p>
    <w:p w14:paraId="76311825" w14:textId="77777777" w:rsidR="00741E30" w:rsidRPr="00BB2E48" w:rsidRDefault="000F1A1B" w:rsidP="00BB2E48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КСФ</w:t>
      </w:r>
      <w:r w:rsidR="00D0427E" w:rsidRPr="00BB2E48">
        <w:rPr>
          <w:sz w:val="28"/>
          <w:szCs w:val="28"/>
        </w:rPr>
        <w:t xml:space="preserve"> в своей деятельности руководствуется Конституцией Республики Казахстан, Гражданским </w:t>
      </w:r>
      <w:r>
        <w:rPr>
          <w:sz w:val="28"/>
          <w:szCs w:val="28"/>
        </w:rPr>
        <w:t>к</w:t>
      </w:r>
      <w:r w:rsidR="00D0427E" w:rsidRPr="00BB2E48">
        <w:rPr>
          <w:sz w:val="28"/>
          <w:szCs w:val="28"/>
        </w:rPr>
        <w:t>одексом Республики Казахстан, Законом Республики Казахстан «Об обязательном гарантировании депозитов, размещенных в банках второго уровня</w:t>
      </w:r>
      <w:r w:rsidR="00840173">
        <w:rPr>
          <w:sz w:val="28"/>
          <w:szCs w:val="28"/>
        </w:rPr>
        <w:t xml:space="preserve"> Республики Казахстан</w:t>
      </w:r>
      <w:r w:rsidR="00D0427E" w:rsidRPr="00BB2E48">
        <w:rPr>
          <w:sz w:val="28"/>
          <w:szCs w:val="28"/>
        </w:rPr>
        <w:t xml:space="preserve">» и иными нормативными правовыми актами Республики Казахстан, а также </w:t>
      </w:r>
      <w:r w:rsidR="00E22C3B" w:rsidRPr="00BB2E48">
        <w:rPr>
          <w:sz w:val="28"/>
          <w:szCs w:val="28"/>
        </w:rPr>
        <w:t xml:space="preserve">Уставом Фонда и </w:t>
      </w:r>
      <w:r w:rsidR="00D0427E" w:rsidRPr="00BB2E48">
        <w:rPr>
          <w:sz w:val="28"/>
          <w:szCs w:val="28"/>
        </w:rPr>
        <w:t>настоящим Положением.</w:t>
      </w:r>
    </w:p>
    <w:p w14:paraId="5478454B" w14:textId="77777777" w:rsidR="00DE777B" w:rsidRPr="00BB2E48" w:rsidRDefault="00DE777B" w:rsidP="00BB2E48">
      <w:pPr>
        <w:jc w:val="center"/>
        <w:rPr>
          <w:sz w:val="28"/>
          <w:szCs w:val="28"/>
        </w:rPr>
      </w:pPr>
      <w:bookmarkStart w:id="0" w:name="SUB300"/>
      <w:bookmarkEnd w:id="0"/>
    </w:p>
    <w:p w14:paraId="25071FD8" w14:textId="77777777" w:rsidR="00E91A37" w:rsidRPr="00BB2E48" w:rsidRDefault="00E91A37" w:rsidP="00BB2E48">
      <w:pPr>
        <w:jc w:val="center"/>
        <w:rPr>
          <w:sz w:val="28"/>
          <w:szCs w:val="28"/>
        </w:rPr>
      </w:pPr>
    </w:p>
    <w:p w14:paraId="1D5D73E4" w14:textId="77777777" w:rsidR="005B7E9B" w:rsidRPr="00BB2E48" w:rsidRDefault="00305270" w:rsidP="00BB2E48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2. </w:t>
      </w:r>
      <w:r w:rsidR="0042271A">
        <w:rPr>
          <w:b/>
          <w:bCs/>
          <w:color w:val="000000"/>
          <w:sz w:val="28"/>
          <w:szCs w:val="28"/>
        </w:rPr>
        <w:t>Основная з</w:t>
      </w:r>
      <w:r w:rsidR="005B7E9B" w:rsidRPr="00BB2E48">
        <w:rPr>
          <w:b/>
          <w:bCs/>
          <w:color w:val="000000"/>
          <w:sz w:val="28"/>
          <w:szCs w:val="28"/>
        </w:rPr>
        <w:t>адач</w:t>
      </w:r>
      <w:r w:rsidR="0097280B">
        <w:rPr>
          <w:b/>
          <w:bCs/>
          <w:color w:val="000000"/>
          <w:sz w:val="28"/>
          <w:szCs w:val="28"/>
        </w:rPr>
        <w:t>а</w:t>
      </w:r>
      <w:r w:rsidR="005B7E9B" w:rsidRPr="00BB2E48">
        <w:rPr>
          <w:b/>
          <w:bCs/>
          <w:color w:val="000000"/>
          <w:sz w:val="28"/>
          <w:szCs w:val="28"/>
        </w:rPr>
        <w:t xml:space="preserve"> и </w:t>
      </w:r>
      <w:r>
        <w:rPr>
          <w:b/>
          <w:bCs/>
          <w:color w:val="000000"/>
          <w:sz w:val="28"/>
          <w:szCs w:val="28"/>
        </w:rPr>
        <w:t xml:space="preserve">функции </w:t>
      </w:r>
      <w:r w:rsidR="005B7E9B" w:rsidRPr="00BB2E48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СФ</w:t>
      </w:r>
    </w:p>
    <w:p w14:paraId="2533C42D" w14:textId="77777777" w:rsidR="005B7E9B" w:rsidRPr="00BB2E48" w:rsidRDefault="005B7E9B" w:rsidP="00BB2E48">
      <w:pPr>
        <w:ind w:firstLine="851"/>
        <w:rPr>
          <w:color w:val="000000"/>
          <w:sz w:val="28"/>
          <w:szCs w:val="28"/>
        </w:rPr>
      </w:pPr>
      <w:r w:rsidRPr="00BB2E48">
        <w:rPr>
          <w:color w:val="000000"/>
          <w:sz w:val="28"/>
          <w:szCs w:val="28"/>
        </w:rPr>
        <w:t> </w:t>
      </w:r>
    </w:p>
    <w:p w14:paraId="4DF9BDBA" w14:textId="77777777" w:rsidR="003359E6" w:rsidRDefault="005B7E9B" w:rsidP="00A822F8">
      <w:pPr>
        <w:numPr>
          <w:ilvl w:val="1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BB2E48">
        <w:rPr>
          <w:color w:val="000000"/>
          <w:sz w:val="28"/>
          <w:szCs w:val="28"/>
        </w:rPr>
        <w:lastRenderedPageBreak/>
        <w:t>Основн</w:t>
      </w:r>
      <w:r w:rsidR="0097280B">
        <w:rPr>
          <w:color w:val="000000"/>
          <w:sz w:val="28"/>
          <w:szCs w:val="28"/>
        </w:rPr>
        <w:t>ой</w:t>
      </w:r>
      <w:r w:rsidRPr="00BB2E48">
        <w:rPr>
          <w:color w:val="000000"/>
          <w:sz w:val="28"/>
          <w:szCs w:val="28"/>
        </w:rPr>
        <w:t xml:space="preserve"> задач</w:t>
      </w:r>
      <w:r w:rsidR="0097280B">
        <w:rPr>
          <w:color w:val="000000"/>
          <w:sz w:val="28"/>
          <w:szCs w:val="28"/>
        </w:rPr>
        <w:t xml:space="preserve">ей </w:t>
      </w:r>
      <w:r w:rsidRPr="00BB2E48">
        <w:rPr>
          <w:color w:val="000000"/>
          <w:sz w:val="28"/>
          <w:szCs w:val="28"/>
        </w:rPr>
        <w:t>К</w:t>
      </w:r>
      <w:r w:rsidR="00F23EEC">
        <w:rPr>
          <w:color w:val="000000"/>
          <w:sz w:val="28"/>
          <w:szCs w:val="28"/>
        </w:rPr>
        <w:t xml:space="preserve">СФ </w:t>
      </w:r>
      <w:r w:rsidRPr="00BB2E48">
        <w:rPr>
          <w:color w:val="000000"/>
          <w:sz w:val="28"/>
          <w:szCs w:val="28"/>
        </w:rPr>
        <w:t>явля</w:t>
      </w:r>
      <w:r w:rsidR="0097280B">
        <w:rPr>
          <w:color w:val="000000"/>
          <w:sz w:val="28"/>
          <w:szCs w:val="28"/>
        </w:rPr>
        <w:t xml:space="preserve">ется </w:t>
      </w:r>
      <w:r w:rsidR="008C5E07">
        <w:rPr>
          <w:sz w:val="28"/>
        </w:rPr>
        <w:t>содействие</w:t>
      </w:r>
      <w:r w:rsidR="00C97414" w:rsidRPr="00C97414">
        <w:rPr>
          <w:sz w:val="28"/>
        </w:rPr>
        <w:t xml:space="preserve"> совершенствованию</w:t>
      </w:r>
      <w:r w:rsidR="00C97414" w:rsidRPr="00C97414">
        <w:rPr>
          <w:color w:val="000000"/>
          <w:sz w:val="32"/>
          <w:szCs w:val="28"/>
        </w:rPr>
        <w:t xml:space="preserve"> </w:t>
      </w:r>
      <w:r w:rsidR="009F2DE6" w:rsidRPr="00BB2E48">
        <w:rPr>
          <w:color w:val="000000"/>
          <w:sz w:val="28"/>
          <w:szCs w:val="28"/>
        </w:rPr>
        <w:t xml:space="preserve">системы </w:t>
      </w:r>
      <w:r w:rsidR="001B62E6">
        <w:rPr>
          <w:color w:val="000000"/>
          <w:sz w:val="28"/>
          <w:szCs w:val="28"/>
        </w:rPr>
        <w:t xml:space="preserve">путем предоставления </w:t>
      </w:r>
      <w:r w:rsidR="006560CC">
        <w:rPr>
          <w:color w:val="000000"/>
          <w:sz w:val="28"/>
          <w:szCs w:val="28"/>
        </w:rPr>
        <w:t xml:space="preserve">Совету директоров Фонда </w:t>
      </w:r>
      <w:r w:rsidR="001B62E6">
        <w:rPr>
          <w:color w:val="000000"/>
          <w:sz w:val="28"/>
          <w:szCs w:val="28"/>
        </w:rPr>
        <w:t>рекомендаций</w:t>
      </w:r>
      <w:r w:rsidR="009F2DE6" w:rsidRPr="00BB2E48">
        <w:rPr>
          <w:color w:val="000000"/>
          <w:sz w:val="28"/>
          <w:szCs w:val="28"/>
        </w:rPr>
        <w:t>, с учетом мнени</w:t>
      </w:r>
      <w:r w:rsidR="00840173">
        <w:rPr>
          <w:color w:val="000000"/>
          <w:sz w:val="28"/>
          <w:szCs w:val="28"/>
        </w:rPr>
        <w:t xml:space="preserve">й и позиций </w:t>
      </w:r>
      <w:r w:rsidR="009F2DE6">
        <w:rPr>
          <w:color w:val="000000"/>
          <w:sz w:val="28"/>
          <w:szCs w:val="28"/>
        </w:rPr>
        <w:t>банков-участников</w:t>
      </w:r>
      <w:r w:rsidR="003359E6" w:rsidRPr="0097280B">
        <w:rPr>
          <w:color w:val="000000"/>
          <w:sz w:val="28"/>
          <w:szCs w:val="28"/>
        </w:rPr>
        <w:t>.</w:t>
      </w:r>
    </w:p>
    <w:p w14:paraId="00F05813" w14:textId="77777777" w:rsidR="00F07558" w:rsidRPr="00EA5E02" w:rsidRDefault="00F07558" w:rsidP="00F07558">
      <w:pPr>
        <w:ind w:firstLine="709"/>
        <w:jc w:val="both"/>
        <w:rPr>
          <w:i/>
          <w:iCs/>
          <w:color w:val="FF0000"/>
        </w:rPr>
      </w:pPr>
      <w:r w:rsidRPr="00EA5E02">
        <w:rPr>
          <w:i/>
          <w:iCs/>
          <w:color w:val="FF0000"/>
        </w:rPr>
        <w:t>В пункт 5 внесены изменения в соответствии с приказом Председателя Фонда от 27.12.2023г. № 102</w:t>
      </w:r>
    </w:p>
    <w:p w14:paraId="1F6F79AA" w14:textId="77777777" w:rsidR="003359E6" w:rsidRDefault="001B62E6" w:rsidP="00A822F8">
      <w:pPr>
        <w:numPr>
          <w:ilvl w:val="1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выполнения</w:t>
      </w:r>
      <w:r w:rsidR="0097280B">
        <w:rPr>
          <w:color w:val="000000"/>
          <w:sz w:val="28"/>
          <w:szCs w:val="28"/>
        </w:rPr>
        <w:t xml:space="preserve"> основной задачи КСФ осуществляет следующие </w:t>
      </w:r>
      <w:r w:rsidR="003359E6">
        <w:rPr>
          <w:color w:val="000000"/>
          <w:sz w:val="28"/>
          <w:szCs w:val="28"/>
        </w:rPr>
        <w:t>функци</w:t>
      </w:r>
      <w:r w:rsidR="0097280B">
        <w:rPr>
          <w:color w:val="000000"/>
          <w:sz w:val="28"/>
          <w:szCs w:val="28"/>
        </w:rPr>
        <w:t>и</w:t>
      </w:r>
      <w:r w:rsidR="003359E6">
        <w:rPr>
          <w:color w:val="000000"/>
          <w:sz w:val="28"/>
          <w:szCs w:val="28"/>
        </w:rPr>
        <w:t>:</w:t>
      </w:r>
    </w:p>
    <w:p w14:paraId="129B4168" w14:textId="77777777" w:rsidR="00A93040" w:rsidRDefault="00662C76" w:rsidP="0097280B">
      <w:pPr>
        <w:numPr>
          <w:ilvl w:val="0"/>
          <w:numId w:val="21"/>
        </w:numPr>
        <w:ind w:left="0" w:firstLine="709"/>
        <w:jc w:val="both"/>
        <w:rPr>
          <w:color w:val="000000"/>
          <w:sz w:val="28"/>
          <w:szCs w:val="28"/>
        </w:rPr>
      </w:pPr>
      <w:r w:rsidRPr="00662C76">
        <w:rPr>
          <w:color w:val="000000"/>
          <w:sz w:val="28"/>
        </w:rPr>
        <w:t xml:space="preserve">предварительное рассмотрение и предоставление рекомендаций по вопросам </w:t>
      </w:r>
      <w:r w:rsidR="00082AA2">
        <w:rPr>
          <w:color w:val="000000"/>
          <w:sz w:val="28"/>
        </w:rPr>
        <w:t>утверждения (</w:t>
      </w:r>
      <w:r w:rsidRPr="00662C76">
        <w:rPr>
          <w:color w:val="000000"/>
          <w:sz w:val="28"/>
        </w:rPr>
        <w:t>внесения изменений и</w:t>
      </w:r>
      <w:r w:rsidR="00920804">
        <w:rPr>
          <w:color w:val="000000"/>
          <w:sz w:val="28"/>
        </w:rPr>
        <w:t xml:space="preserve"> (или)</w:t>
      </w:r>
      <w:r w:rsidRPr="00662C76">
        <w:rPr>
          <w:color w:val="000000"/>
          <w:sz w:val="28"/>
        </w:rPr>
        <w:t xml:space="preserve"> </w:t>
      </w:r>
      <w:r w:rsidR="00FF682D" w:rsidRPr="0097280B">
        <w:rPr>
          <w:color w:val="000000"/>
          <w:sz w:val="28"/>
          <w:szCs w:val="28"/>
        </w:rPr>
        <w:t>дополнений</w:t>
      </w:r>
      <w:r w:rsidR="00082AA2">
        <w:rPr>
          <w:color w:val="000000"/>
          <w:sz w:val="28"/>
          <w:szCs w:val="28"/>
        </w:rPr>
        <w:t>)</w:t>
      </w:r>
      <w:r w:rsidR="00FF682D" w:rsidRPr="0097280B">
        <w:rPr>
          <w:color w:val="000000"/>
          <w:sz w:val="28"/>
          <w:szCs w:val="28"/>
        </w:rPr>
        <w:t xml:space="preserve"> </w:t>
      </w:r>
      <w:r w:rsidR="00FF682D">
        <w:rPr>
          <w:color w:val="000000"/>
          <w:sz w:val="28"/>
          <w:szCs w:val="28"/>
        </w:rPr>
        <w:t>Договор</w:t>
      </w:r>
      <w:r w:rsidR="00082AA2">
        <w:rPr>
          <w:color w:val="000000"/>
          <w:sz w:val="28"/>
          <w:szCs w:val="28"/>
        </w:rPr>
        <w:t>а</w:t>
      </w:r>
      <w:r w:rsidR="00FF682D">
        <w:rPr>
          <w:color w:val="000000"/>
          <w:sz w:val="28"/>
          <w:szCs w:val="28"/>
        </w:rPr>
        <w:t xml:space="preserve"> присоединения</w:t>
      </w:r>
      <w:r w:rsidR="000654BA">
        <w:rPr>
          <w:color w:val="000000"/>
          <w:sz w:val="28"/>
          <w:szCs w:val="28"/>
        </w:rPr>
        <w:t xml:space="preserve">, а также </w:t>
      </w:r>
      <w:r w:rsidR="00EA7A5E">
        <w:rPr>
          <w:color w:val="000000"/>
          <w:sz w:val="28"/>
          <w:szCs w:val="28"/>
        </w:rPr>
        <w:t>следующи</w:t>
      </w:r>
      <w:r w:rsidR="00920804">
        <w:rPr>
          <w:color w:val="000000"/>
          <w:sz w:val="28"/>
          <w:szCs w:val="28"/>
        </w:rPr>
        <w:t>х</w:t>
      </w:r>
      <w:r w:rsidR="00EA7A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внутренни</w:t>
      </w:r>
      <w:r w:rsidR="00920804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нормативны</w:t>
      </w:r>
      <w:r w:rsidR="00920804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документ</w:t>
      </w:r>
      <w:r w:rsidR="00920804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Фонда, определяющи</w:t>
      </w:r>
      <w:r w:rsidR="00920804">
        <w:rPr>
          <w:color w:val="000000"/>
          <w:sz w:val="28"/>
          <w:szCs w:val="28"/>
        </w:rPr>
        <w:t>х</w:t>
      </w:r>
      <w:r w:rsidR="00A93040">
        <w:rPr>
          <w:color w:val="000000"/>
          <w:sz w:val="28"/>
          <w:szCs w:val="28"/>
        </w:rPr>
        <w:t>:</w:t>
      </w:r>
    </w:p>
    <w:p w14:paraId="6928FF2B" w14:textId="77777777" w:rsidR="00843D3B" w:rsidRDefault="00843D3B" w:rsidP="00C31353">
      <w:pPr>
        <w:ind w:firstLine="709"/>
        <w:jc w:val="both"/>
        <w:rPr>
          <w:color w:val="000000"/>
          <w:sz w:val="28"/>
          <w:szCs w:val="28"/>
        </w:rPr>
      </w:pPr>
      <w:r w:rsidRPr="0097280B">
        <w:rPr>
          <w:color w:val="000000"/>
          <w:sz w:val="28"/>
          <w:szCs w:val="28"/>
        </w:rPr>
        <w:t>размер и поряд</w:t>
      </w:r>
      <w:r w:rsidR="00A93040">
        <w:rPr>
          <w:color w:val="000000"/>
          <w:sz w:val="28"/>
          <w:szCs w:val="28"/>
        </w:rPr>
        <w:t>о</w:t>
      </w:r>
      <w:r w:rsidRPr="0097280B">
        <w:rPr>
          <w:color w:val="000000"/>
          <w:sz w:val="28"/>
          <w:szCs w:val="28"/>
        </w:rPr>
        <w:t>к уплаты</w:t>
      </w:r>
      <w:r w:rsidR="00741E30" w:rsidRPr="0097280B">
        <w:rPr>
          <w:color w:val="000000"/>
          <w:sz w:val="28"/>
          <w:szCs w:val="28"/>
        </w:rPr>
        <w:t xml:space="preserve"> обязательных</w:t>
      </w:r>
      <w:r w:rsidRPr="0097280B">
        <w:rPr>
          <w:color w:val="000000"/>
          <w:sz w:val="28"/>
          <w:szCs w:val="28"/>
        </w:rPr>
        <w:t xml:space="preserve"> календарных</w:t>
      </w:r>
      <w:r w:rsidR="00741E30" w:rsidRPr="0097280B">
        <w:rPr>
          <w:color w:val="000000"/>
          <w:sz w:val="28"/>
          <w:szCs w:val="28"/>
        </w:rPr>
        <w:t>, дополнительных и чрезвычайных</w:t>
      </w:r>
      <w:r w:rsidRPr="0097280B">
        <w:rPr>
          <w:color w:val="000000"/>
          <w:sz w:val="28"/>
          <w:szCs w:val="28"/>
        </w:rPr>
        <w:t xml:space="preserve"> взносов;</w:t>
      </w:r>
    </w:p>
    <w:p w14:paraId="64D208A5" w14:textId="77777777" w:rsidR="009717BD" w:rsidRDefault="00B01960" w:rsidP="00A9304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порядок определения и </w:t>
      </w:r>
      <w:r w:rsidR="008737CE">
        <w:rPr>
          <w:sz w:val="28"/>
          <w:szCs w:val="28"/>
        </w:rPr>
        <w:t>установлени</w:t>
      </w:r>
      <w:r>
        <w:rPr>
          <w:sz w:val="28"/>
          <w:szCs w:val="28"/>
        </w:rPr>
        <w:t>я</w:t>
      </w:r>
      <w:r w:rsidR="008737CE">
        <w:rPr>
          <w:sz w:val="28"/>
          <w:szCs w:val="28"/>
        </w:rPr>
        <w:t xml:space="preserve"> </w:t>
      </w:r>
      <w:r w:rsidR="00A93040" w:rsidRPr="00BB2E48">
        <w:rPr>
          <w:sz w:val="28"/>
          <w:szCs w:val="28"/>
        </w:rPr>
        <w:t>размер</w:t>
      </w:r>
      <w:r w:rsidR="008737CE">
        <w:rPr>
          <w:sz w:val="28"/>
          <w:szCs w:val="28"/>
        </w:rPr>
        <w:t>а</w:t>
      </w:r>
      <w:r w:rsidR="00A93040" w:rsidRPr="00BB2E48">
        <w:rPr>
          <w:sz w:val="28"/>
          <w:szCs w:val="28"/>
        </w:rPr>
        <w:t xml:space="preserve"> </w:t>
      </w:r>
      <w:r w:rsidR="00F07558">
        <w:rPr>
          <w:sz w:val="28"/>
          <w:szCs w:val="28"/>
        </w:rPr>
        <w:t>предельных</w:t>
      </w:r>
      <w:r w:rsidR="00B71C6A">
        <w:rPr>
          <w:sz w:val="28"/>
          <w:szCs w:val="28"/>
        </w:rPr>
        <w:t xml:space="preserve"> </w:t>
      </w:r>
      <w:r w:rsidR="00A93040" w:rsidRPr="00BB2E48">
        <w:rPr>
          <w:sz w:val="28"/>
          <w:szCs w:val="28"/>
        </w:rPr>
        <w:t>став</w:t>
      </w:r>
      <w:r w:rsidR="00B71C6A">
        <w:rPr>
          <w:sz w:val="28"/>
          <w:szCs w:val="28"/>
        </w:rPr>
        <w:t>о</w:t>
      </w:r>
      <w:r w:rsidR="00A93040" w:rsidRPr="00BB2E48">
        <w:rPr>
          <w:sz w:val="28"/>
          <w:szCs w:val="28"/>
        </w:rPr>
        <w:t>к вознаграждения по вновь привлекаемым депозитам физических лиц</w:t>
      </w:r>
      <w:r w:rsidR="00A93040" w:rsidRPr="0097280B">
        <w:rPr>
          <w:color w:val="000000"/>
          <w:sz w:val="28"/>
          <w:szCs w:val="28"/>
        </w:rPr>
        <w:t>;</w:t>
      </w:r>
    </w:p>
    <w:p w14:paraId="68A29960" w14:textId="77777777" w:rsidR="00B42E97" w:rsidRPr="004B2D7F" w:rsidRDefault="00B42E97" w:rsidP="00B42E97">
      <w:pPr>
        <w:ind w:firstLine="709"/>
        <w:jc w:val="both"/>
        <w:rPr>
          <w:b/>
          <w:color w:val="000000"/>
          <w:sz w:val="32"/>
          <w:szCs w:val="28"/>
        </w:rPr>
      </w:pPr>
      <w:r w:rsidRPr="004B2D7F">
        <w:rPr>
          <w:rStyle w:val="s1"/>
          <w:b w:val="0"/>
        </w:rPr>
        <w:t>порядок утверждения предварительного перечня банков-агентов и установления требований, предъявляемых к банкам-агентам, а также выбора банка-агента (банков-агентов)</w:t>
      </w:r>
      <w:r w:rsidRPr="004B2D7F">
        <w:rPr>
          <w:b/>
        </w:rPr>
        <w:t xml:space="preserve"> </w:t>
      </w:r>
      <w:r w:rsidRPr="004B2D7F">
        <w:rPr>
          <w:rStyle w:val="s1"/>
          <w:b w:val="0"/>
        </w:rPr>
        <w:t>для осуществления выплаты гарантийного возмещения</w:t>
      </w:r>
      <w:r>
        <w:rPr>
          <w:rStyle w:val="s1"/>
          <w:b w:val="0"/>
        </w:rPr>
        <w:t xml:space="preserve"> (далее – банк-агент);</w:t>
      </w:r>
    </w:p>
    <w:p w14:paraId="40E2E63F" w14:textId="77777777" w:rsidR="00611DAC" w:rsidRDefault="00662C76" w:rsidP="00A930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</w:t>
      </w:r>
      <w:r w:rsidR="00A93040" w:rsidRPr="00A93040">
        <w:rPr>
          <w:color w:val="000000"/>
          <w:sz w:val="28"/>
          <w:szCs w:val="28"/>
        </w:rPr>
        <w:t xml:space="preserve"> </w:t>
      </w:r>
      <w:r w:rsidR="00B73F33" w:rsidRPr="00A93040">
        <w:rPr>
          <w:color w:val="000000"/>
          <w:sz w:val="28"/>
          <w:szCs w:val="28"/>
        </w:rPr>
        <w:t>выплаты гарантийного</w:t>
      </w:r>
      <w:r w:rsidR="00A93040" w:rsidRPr="00A93040">
        <w:rPr>
          <w:color w:val="000000"/>
          <w:sz w:val="28"/>
          <w:szCs w:val="28"/>
        </w:rPr>
        <w:t xml:space="preserve"> возмещения депозиторам банка-участника</w:t>
      </w:r>
      <w:r w:rsidR="000C2059">
        <w:rPr>
          <w:color w:val="000000"/>
          <w:sz w:val="28"/>
          <w:szCs w:val="28"/>
        </w:rPr>
        <w:t>, лишенного лицензии на проведение всех банковских операций</w:t>
      </w:r>
      <w:r w:rsidR="00B42E97">
        <w:rPr>
          <w:color w:val="000000"/>
          <w:sz w:val="28"/>
          <w:szCs w:val="28"/>
        </w:rPr>
        <w:t>, через банк-агент</w:t>
      </w:r>
      <w:r w:rsidR="00B73F33">
        <w:rPr>
          <w:color w:val="000000"/>
          <w:sz w:val="28"/>
          <w:szCs w:val="28"/>
        </w:rPr>
        <w:t xml:space="preserve">, </w:t>
      </w:r>
      <w:r w:rsidR="001D6D81">
        <w:rPr>
          <w:color w:val="000000"/>
          <w:sz w:val="28"/>
          <w:szCs w:val="28"/>
        </w:rPr>
        <w:t>а также подключения и доступа</w:t>
      </w:r>
      <w:r w:rsidR="00B42E97">
        <w:rPr>
          <w:color w:val="000000"/>
          <w:sz w:val="28"/>
          <w:szCs w:val="28"/>
        </w:rPr>
        <w:t xml:space="preserve"> </w:t>
      </w:r>
      <w:r w:rsidR="001D6D81">
        <w:rPr>
          <w:color w:val="000000"/>
          <w:sz w:val="28"/>
          <w:szCs w:val="28"/>
        </w:rPr>
        <w:t>к электронному порталу выплат гарантийного возмещения</w:t>
      </w:r>
      <w:r w:rsidR="00A93040">
        <w:rPr>
          <w:color w:val="000000"/>
          <w:sz w:val="28"/>
          <w:szCs w:val="28"/>
        </w:rPr>
        <w:t>;</w:t>
      </w:r>
    </w:p>
    <w:p w14:paraId="5BA7C7B7" w14:textId="77777777" w:rsidR="00A93040" w:rsidRPr="00632EF0" w:rsidRDefault="00662C76" w:rsidP="00A9304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</w:t>
      </w:r>
      <w:r w:rsidR="00A93040" w:rsidRPr="00B71C6A">
        <w:rPr>
          <w:sz w:val="28"/>
        </w:rPr>
        <w:t>проведения мероприятий по установлению соответствия выполнения банком-участником требований Договора присоединения</w:t>
      </w:r>
      <w:r w:rsidR="00632EF0" w:rsidRPr="00632EF0">
        <w:rPr>
          <w:sz w:val="28"/>
          <w:szCs w:val="28"/>
        </w:rPr>
        <w:t xml:space="preserve">, </w:t>
      </w:r>
      <w:r w:rsidR="00632EF0" w:rsidRPr="0067170D">
        <w:rPr>
          <w:sz w:val="28"/>
          <w:szCs w:val="28"/>
        </w:rPr>
        <w:t xml:space="preserve">в том числе по </w:t>
      </w:r>
      <w:r w:rsidR="00632EF0" w:rsidRPr="0067170D">
        <w:rPr>
          <w:rStyle w:val="s21"/>
          <w:sz w:val="28"/>
          <w:szCs w:val="28"/>
        </w:rPr>
        <w:t>автоматизированному</w:t>
      </w:r>
      <w:r w:rsidR="00632EF0" w:rsidRPr="0067170D">
        <w:rPr>
          <w:sz w:val="28"/>
          <w:szCs w:val="28"/>
        </w:rPr>
        <w:t xml:space="preserve"> учету обязательств банка-участника по гарантируемым депозитам и сумм гарантийного возмещения</w:t>
      </w:r>
      <w:r w:rsidR="00B71C6A" w:rsidRPr="00632EF0">
        <w:rPr>
          <w:sz w:val="28"/>
          <w:szCs w:val="28"/>
        </w:rPr>
        <w:t>;</w:t>
      </w:r>
    </w:p>
    <w:p w14:paraId="4EA5A699" w14:textId="77777777" w:rsidR="00A726B2" w:rsidRPr="00C31353" w:rsidRDefault="008F6A17" w:rsidP="00C31353">
      <w:pPr>
        <w:numPr>
          <w:ilvl w:val="0"/>
          <w:numId w:val="21"/>
        </w:numPr>
        <w:ind w:left="0" w:firstLine="709"/>
        <w:jc w:val="both"/>
        <w:rPr>
          <w:color w:val="000000"/>
          <w:sz w:val="28"/>
        </w:rPr>
      </w:pPr>
      <w:r w:rsidRPr="00BB2E48">
        <w:rPr>
          <w:sz w:val="28"/>
          <w:szCs w:val="28"/>
        </w:rPr>
        <w:t xml:space="preserve">предварительное рассмотрение </w:t>
      </w:r>
      <w:r w:rsidR="00637248" w:rsidRPr="00662C76">
        <w:rPr>
          <w:color w:val="000000"/>
          <w:sz w:val="28"/>
        </w:rPr>
        <w:t xml:space="preserve">и предоставление рекомендаций по </w:t>
      </w:r>
      <w:r w:rsidR="00637248">
        <w:rPr>
          <w:color w:val="000000"/>
          <w:sz w:val="28"/>
        </w:rPr>
        <w:t xml:space="preserve">вопросам определения и установления </w:t>
      </w:r>
      <w:r w:rsidRPr="00BB2E48">
        <w:rPr>
          <w:sz w:val="28"/>
          <w:szCs w:val="28"/>
        </w:rPr>
        <w:t xml:space="preserve">размеров </w:t>
      </w:r>
      <w:r w:rsidR="00F07558">
        <w:rPr>
          <w:sz w:val="28"/>
          <w:szCs w:val="28"/>
        </w:rPr>
        <w:t>предельных</w:t>
      </w:r>
      <w:r w:rsidRPr="00BB2E48">
        <w:rPr>
          <w:sz w:val="28"/>
          <w:szCs w:val="28"/>
        </w:rPr>
        <w:t xml:space="preserve"> ставок вознаграждения по вновь привлекаемым депозитам физических лиц </w:t>
      </w:r>
      <w:r w:rsidR="006C0C17">
        <w:rPr>
          <w:sz w:val="28"/>
          <w:szCs w:val="28"/>
        </w:rPr>
        <w:t>по запросу Фонда</w:t>
      </w:r>
      <w:r w:rsidR="00D651E2">
        <w:rPr>
          <w:sz w:val="28"/>
          <w:szCs w:val="28"/>
        </w:rPr>
        <w:t xml:space="preserve"> в случа</w:t>
      </w:r>
      <w:r w:rsidR="00DA199F">
        <w:rPr>
          <w:sz w:val="28"/>
          <w:szCs w:val="28"/>
        </w:rPr>
        <w:t>е</w:t>
      </w:r>
      <w:r w:rsidR="006C0C17">
        <w:rPr>
          <w:sz w:val="28"/>
          <w:szCs w:val="28"/>
        </w:rPr>
        <w:t xml:space="preserve"> необходимости получения позиций банков-участников</w:t>
      </w:r>
      <w:r w:rsidR="00A726B2" w:rsidRPr="00BB2E48">
        <w:rPr>
          <w:snapToGrid w:val="0"/>
          <w:sz w:val="28"/>
          <w:szCs w:val="28"/>
        </w:rPr>
        <w:t>;</w:t>
      </w:r>
    </w:p>
    <w:p w14:paraId="43F523BC" w14:textId="77777777" w:rsidR="00B205A3" w:rsidRDefault="00637248" w:rsidP="006560CC">
      <w:pPr>
        <w:numPr>
          <w:ilvl w:val="0"/>
          <w:numId w:val="2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рассмотрение предложений и (или) </w:t>
      </w:r>
      <w:r w:rsidR="006560CC">
        <w:rPr>
          <w:sz w:val="28"/>
          <w:szCs w:val="28"/>
        </w:rPr>
        <w:t xml:space="preserve">предоставление рекомендаций </w:t>
      </w:r>
      <w:r w:rsidR="008F6A17" w:rsidRPr="00BB2E48">
        <w:rPr>
          <w:sz w:val="28"/>
          <w:szCs w:val="28"/>
        </w:rPr>
        <w:t>по устранению противоречий</w:t>
      </w:r>
      <w:r w:rsidR="006560CC">
        <w:rPr>
          <w:sz w:val="28"/>
          <w:szCs w:val="28"/>
        </w:rPr>
        <w:t xml:space="preserve"> (неясностей, неточностей)</w:t>
      </w:r>
      <w:r w:rsidR="008F6A17" w:rsidRPr="00BB2E48">
        <w:rPr>
          <w:sz w:val="28"/>
          <w:szCs w:val="28"/>
        </w:rPr>
        <w:t>, которые возник</w:t>
      </w:r>
      <w:r w:rsidR="006560CC">
        <w:rPr>
          <w:sz w:val="28"/>
          <w:szCs w:val="28"/>
        </w:rPr>
        <w:t>ли или могут возникнуть</w:t>
      </w:r>
      <w:r w:rsidR="008F6A17" w:rsidRPr="00BB2E48">
        <w:rPr>
          <w:sz w:val="28"/>
          <w:szCs w:val="28"/>
        </w:rPr>
        <w:t xml:space="preserve"> в ходе исполнения банками-участниками своих обязательств </w:t>
      </w:r>
      <w:r w:rsidR="006560CC">
        <w:rPr>
          <w:sz w:val="28"/>
          <w:szCs w:val="28"/>
        </w:rPr>
        <w:t>по</w:t>
      </w:r>
      <w:r w:rsidR="008F6A17" w:rsidRPr="00BB2E48">
        <w:rPr>
          <w:sz w:val="28"/>
          <w:szCs w:val="28"/>
        </w:rPr>
        <w:t xml:space="preserve"> Договор</w:t>
      </w:r>
      <w:r w:rsidR="006560CC">
        <w:rPr>
          <w:sz w:val="28"/>
          <w:szCs w:val="28"/>
        </w:rPr>
        <w:t>у</w:t>
      </w:r>
      <w:r w:rsidR="008F6A17" w:rsidRPr="00BB2E48">
        <w:rPr>
          <w:sz w:val="28"/>
          <w:szCs w:val="28"/>
        </w:rPr>
        <w:t xml:space="preserve"> присоединения</w:t>
      </w:r>
      <w:r w:rsidR="006560CC">
        <w:rPr>
          <w:color w:val="000000"/>
          <w:sz w:val="28"/>
          <w:szCs w:val="28"/>
        </w:rPr>
        <w:t>,</w:t>
      </w:r>
      <w:r w:rsidR="00741E30" w:rsidRPr="00BB2E48">
        <w:rPr>
          <w:color w:val="000000"/>
          <w:sz w:val="28"/>
          <w:szCs w:val="28"/>
        </w:rPr>
        <w:t xml:space="preserve"> в том числе по уплате</w:t>
      </w:r>
      <w:r w:rsidR="005B7E9B" w:rsidRPr="00BB2E48">
        <w:rPr>
          <w:color w:val="000000"/>
          <w:sz w:val="28"/>
          <w:szCs w:val="28"/>
        </w:rPr>
        <w:t xml:space="preserve"> взносов и штраф</w:t>
      </w:r>
      <w:r w:rsidR="00741E30" w:rsidRPr="00BB2E48">
        <w:rPr>
          <w:color w:val="000000"/>
          <w:sz w:val="28"/>
          <w:szCs w:val="28"/>
        </w:rPr>
        <w:t>ов, предусмотренных Договором</w:t>
      </w:r>
      <w:r w:rsidR="005B7E9B" w:rsidRPr="00BB2E48">
        <w:rPr>
          <w:color w:val="000000"/>
          <w:sz w:val="28"/>
          <w:szCs w:val="28"/>
        </w:rPr>
        <w:t xml:space="preserve"> присоединения</w:t>
      </w:r>
      <w:r w:rsidR="00B205A3">
        <w:rPr>
          <w:color w:val="000000"/>
          <w:sz w:val="28"/>
          <w:szCs w:val="28"/>
        </w:rPr>
        <w:t>;</w:t>
      </w:r>
    </w:p>
    <w:p w14:paraId="2E68A935" w14:textId="77777777" w:rsidR="005B7E9B" w:rsidRDefault="00B205A3" w:rsidP="00B71C6A">
      <w:pPr>
        <w:numPr>
          <w:ilvl w:val="0"/>
          <w:numId w:val="21"/>
        </w:numPr>
        <w:ind w:left="0" w:firstLine="709"/>
        <w:jc w:val="both"/>
        <w:rPr>
          <w:color w:val="000000"/>
          <w:sz w:val="28"/>
          <w:szCs w:val="28"/>
        </w:rPr>
      </w:pPr>
      <w:bookmarkStart w:id="1" w:name="_Hlk148016584"/>
      <w:r>
        <w:rPr>
          <w:color w:val="000000"/>
          <w:sz w:val="28"/>
          <w:szCs w:val="28"/>
        </w:rPr>
        <w:t xml:space="preserve">иные </w:t>
      </w:r>
      <w:r w:rsidR="006560CC">
        <w:rPr>
          <w:color w:val="000000"/>
          <w:sz w:val="28"/>
          <w:szCs w:val="28"/>
        </w:rPr>
        <w:t xml:space="preserve">вопросы, </w:t>
      </w:r>
      <w:r w:rsidR="00C72874">
        <w:rPr>
          <w:color w:val="000000"/>
          <w:sz w:val="28"/>
          <w:szCs w:val="28"/>
        </w:rPr>
        <w:t>затрагивающие интересы банков</w:t>
      </w:r>
      <w:bookmarkEnd w:id="1"/>
      <w:r w:rsidR="00C72874">
        <w:rPr>
          <w:color w:val="000000"/>
          <w:sz w:val="28"/>
          <w:szCs w:val="28"/>
        </w:rPr>
        <w:t>-участников</w:t>
      </w:r>
      <w:r>
        <w:rPr>
          <w:color w:val="000000"/>
          <w:sz w:val="28"/>
          <w:szCs w:val="28"/>
        </w:rPr>
        <w:t>.</w:t>
      </w:r>
    </w:p>
    <w:p w14:paraId="00301BCB" w14:textId="77777777" w:rsidR="00637248" w:rsidRDefault="00637248" w:rsidP="00637248">
      <w:pPr>
        <w:ind w:left="709"/>
        <w:jc w:val="both"/>
        <w:rPr>
          <w:color w:val="000000"/>
          <w:sz w:val="28"/>
          <w:szCs w:val="28"/>
        </w:rPr>
      </w:pPr>
    </w:p>
    <w:p w14:paraId="50A6DD70" w14:textId="77777777" w:rsidR="00637248" w:rsidRDefault="00637248" w:rsidP="00637248">
      <w:pPr>
        <w:ind w:left="709"/>
        <w:jc w:val="both"/>
        <w:rPr>
          <w:color w:val="000000"/>
          <w:sz w:val="28"/>
          <w:szCs w:val="28"/>
        </w:rPr>
      </w:pPr>
    </w:p>
    <w:p w14:paraId="2C89EF5A" w14:textId="77777777" w:rsidR="00637248" w:rsidRDefault="00637248" w:rsidP="0096318E">
      <w:pPr>
        <w:jc w:val="center"/>
        <w:rPr>
          <w:b/>
          <w:color w:val="000000"/>
          <w:sz w:val="28"/>
          <w:szCs w:val="28"/>
        </w:rPr>
      </w:pPr>
      <w:r w:rsidRPr="00637248">
        <w:rPr>
          <w:b/>
          <w:color w:val="000000"/>
          <w:sz w:val="28"/>
          <w:szCs w:val="28"/>
        </w:rPr>
        <w:t>Глава 3. Права КСФ</w:t>
      </w:r>
    </w:p>
    <w:p w14:paraId="42B01381" w14:textId="77777777" w:rsidR="00637248" w:rsidRPr="00637248" w:rsidRDefault="00637248" w:rsidP="00637248">
      <w:pPr>
        <w:ind w:left="709"/>
        <w:jc w:val="center"/>
        <w:rPr>
          <w:b/>
          <w:color w:val="000000"/>
          <w:sz w:val="28"/>
          <w:szCs w:val="28"/>
        </w:rPr>
      </w:pPr>
    </w:p>
    <w:p w14:paraId="77E92476" w14:textId="77777777" w:rsidR="005B7E9B" w:rsidRPr="00BB2E48" w:rsidRDefault="005B7E9B" w:rsidP="00BB2E48">
      <w:pPr>
        <w:numPr>
          <w:ilvl w:val="1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bookmarkStart w:id="2" w:name="SUB500"/>
      <w:bookmarkEnd w:id="2"/>
      <w:r w:rsidRPr="00BB2E48">
        <w:rPr>
          <w:color w:val="000000"/>
          <w:sz w:val="28"/>
          <w:szCs w:val="28"/>
        </w:rPr>
        <w:t>К</w:t>
      </w:r>
      <w:r w:rsidR="00B71C6A">
        <w:rPr>
          <w:color w:val="000000"/>
          <w:sz w:val="28"/>
          <w:szCs w:val="28"/>
        </w:rPr>
        <w:t xml:space="preserve">СФ </w:t>
      </w:r>
      <w:r w:rsidRPr="00BB2E48">
        <w:rPr>
          <w:color w:val="000000"/>
          <w:sz w:val="28"/>
          <w:szCs w:val="28"/>
        </w:rPr>
        <w:t>имеет право:</w:t>
      </w:r>
    </w:p>
    <w:p w14:paraId="4628B296" w14:textId="77777777" w:rsidR="00974730" w:rsidRPr="00BB2E48" w:rsidRDefault="008D3302" w:rsidP="00BB2E48">
      <w:pPr>
        <w:numPr>
          <w:ilvl w:val="0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r w:rsidRPr="00BB2E48">
        <w:rPr>
          <w:color w:val="000000"/>
          <w:sz w:val="28"/>
          <w:szCs w:val="28"/>
        </w:rPr>
        <w:lastRenderedPageBreak/>
        <w:t xml:space="preserve">взаимодействовать со всеми банками-участниками </w:t>
      </w:r>
      <w:r w:rsidR="005B7E9B" w:rsidRPr="00BB2E48">
        <w:rPr>
          <w:color w:val="000000"/>
          <w:sz w:val="28"/>
          <w:szCs w:val="28"/>
        </w:rPr>
        <w:t xml:space="preserve">по вопросам, входящим в </w:t>
      </w:r>
      <w:r w:rsidR="00B71C6A">
        <w:rPr>
          <w:color w:val="000000"/>
          <w:sz w:val="28"/>
          <w:szCs w:val="28"/>
        </w:rPr>
        <w:t xml:space="preserve">его </w:t>
      </w:r>
      <w:r w:rsidR="005B7E9B" w:rsidRPr="00BB2E48">
        <w:rPr>
          <w:color w:val="000000"/>
          <w:sz w:val="28"/>
          <w:szCs w:val="28"/>
        </w:rPr>
        <w:t>компетенцию;</w:t>
      </w:r>
    </w:p>
    <w:p w14:paraId="2257F7BD" w14:textId="77777777" w:rsidR="005B7E9B" w:rsidRDefault="005B7E9B" w:rsidP="00BB2E48">
      <w:pPr>
        <w:numPr>
          <w:ilvl w:val="0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r w:rsidRPr="00BB2E48">
        <w:rPr>
          <w:color w:val="000000"/>
          <w:sz w:val="28"/>
          <w:szCs w:val="28"/>
        </w:rPr>
        <w:t>при</w:t>
      </w:r>
      <w:r w:rsidR="00637248">
        <w:rPr>
          <w:color w:val="000000"/>
          <w:sz w:val="28"/>
          <w:szCs w:val="28"/>
        </w:rPr>
        <w:t>влекать для проведения консультаций по рассматриваемым вопросам</w:t>
      </w:r>
      <w:r w:rsidRPr="00BB2E48">
        <w:rPr>
          <w:color w:val="000000"/>
          <w:sz w:val="28"/>
          <w:szCs w:val="28"/>
        </w:rPr>
        <w:t xml:space="preserve"> представителей государственных органов</w:t>
      </w:r>
      <w:r w:rsidR="00974730" w:rsidRPr="00BB2E48">
        <w:rPr>
          <w:color w:val="000000"/>
          <w:sz w:val="28"/>
          <w:szCs w:val="28"/>
        </w:rPr>
        <w:t>,</w:t>
      </w:r>
      <w:r w:rsidRPr="00BB2E48">
        <w:rPr>
          <w:color w:val="000000"/>
          <w:sz w:val="28"/>
          <w:szCs w:val="28"/>
        </w:rPr>
        <w:t xml:space="preserve"> организаций</w:t>
      </w:r>
      <w:r w:rsidR="00637248">
        <w:rPr>
          <w:color w:val="000000"/>
          <w:sz w:val="28"/>
          <w:szCs w:val="28"/>
        </w:rPr>
        <w:t xml:space="preserve">, независимых экспертов </w:t>
      </w:r>
      <w:r w:rsidRPr="00BB2E48">
        <w:rPr>
          <w:color w:val="000000"/>
          <w:sz w:val="28"/>
          <w:szCs w:val="28"/>
        </w:rPr>
        <w:t xml:space="preserve">по вопросам, входящим в </w:t>
      </w:r>
      <w:r w:rsidR="00B71C6A">
        <w:rPr>
          <w:color w:val="000000"/>
          <w:sz w:val="28"/>
          <w:szCs w:val="28"/>
        </w:rPr>
        <w:t xml:space="preserve">его </w:t>
      </w:r>
      <w:r w:rsidRPr="00BB2E48">
        <w:rPr>
          <w:color w:val="000000"/>
          <w:sz w:val="28"/>
          <w:szCs w:val="28"/>
        </w:rPr>
        <w:t>компетенцию;</w:t>
      </w:r>
    </w:p>
    <w:p w14:paraId="23C7DFEF" w14:textId="77777777" w:rsidR="005B7E9B" w:rsidRPr="008357E0" w:rsidRDefault="00637248" w:rsidP="00BB2E48">
      <w:pPr>
        <w:numPr>
          <w:ilvl w:val="0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установленном законодательством Республики Казахстан порядке </w:t>
      </w:r>
      <w:r w:rsidR="005B7E9B" w:rsidRPr="00BB2E48">
        <w:rPr>
          <w:color w:val="000000"/>
          <w:sz w:val="28"/>
          <w:szCs w:val="28"/>
        </w:rPr>
        <w:t xml:space="preserve">запрашивать и получать от </w:t>
      </w:r>
      <w:r w:rsidR="009926BD">
        <w:rPr>
          <w:color w:val="000000"/>
          <w:sz w:val="28"/>
          <w:szCs w:val="28"/>
        </w:rPr>
        <w:t>государственных органов</w:t>
      </w:r>
      <w:r w:rsidR="00310973">
        <w:rPr>
          <w:color w:val="000000"/>
          <w:sz w:val="28"/>
          <w:szCs w:val="28"/>
        </w:rPr>
        <w:t xml:space="preserve">, </w:t>
      </w:r>
      <w:r w:rsidR="009926BD">
        <w:rPr>
          <w:color w:val="000000"/>
          <w:sz w:val="28"/>
          <w:szCs w:val="28"/>
        </w:rPr>
        <w:t>организаций</w:t>
      </w:r>
      <w:r w:rsidR="00310973">
        <w:rPr>
          <w:color w:val="000000"/>
          <w:sz w:val="28"/>
          <w:szCs w:val="28"/>
        </w:rPr>
        <w:t xml:space="preserve"> и независимых экспертов</w:t>
      </w:r>
      <w:r w:rsidR="00843D3B" w:rsidRPr="00BB2E48">
        <w:rPr>
          <w:color w:val="000000"/>
          <w:sz w:val="28"/>
          <w:szCs w:val="28"/>
        </w:rPr>
        <w:t xml:space="preserve"> информацию и</w:t>
      </w:r>
      <w:r w:rsidR="005B7E9B" w:rsidRPr="00BB2E48">
        <w:rPr>
          <w:color w:val="000000"/>
          <w:sz w:val="28"/>
          <w:szCs w:val="28"/>
        </w:rPr>
        <w:t xml:space="preserve"> материалы, необходимые для реализации </w:t>
      </w:r>
      <w:r w:rsidR="00310973">
        <w:rPr>
          <w:color w:val="000000"/>
          <w:sz w:val="28"/>
          <w:szCs w:val="28"/>
        </w:rPr>
        <w:t xml:space="preserve">основной </w:t>
      </w:r>
      <w:r w:rsidR="005B7E9B" w:rsidRPr="00BB2E48">
        <w:rPr>
          <w:color w:val="000000"/>
          <w:sz w:val="28"/>
          <w:szCs w:val="28"/>
        </w:rPr>
        <w:t>задач</w:t>
      </w:r>
      <w:r w:rsidR="00B71C6A">
        <w:rPr>
          <w:color w:val="000000"/>
          <w:sz w:val="28"/>
          <w:szCs w:val="28"/>
        </w:rPr>
        <w:t>и</w:t>
      </w:r>
      <w:r w:rsidR="009926BD">
        <w:rPr>
          <w:color w:val="000000"/>
          <w:sz w:val="28"/>
          <w:szCs w:val="28"/>
        </w:rPr>
        <w:t xml:space="preserve"> и функций</w:t>
      </w:r>
      <w:r w:rsidR="005B7E9B" w:rsidRPr="00BB2E48">
        <w:rPr>
          <w:color w:val="000000"/>
          <w:sz w:val="28"/>
          <w:szCs w:val="28"/>
        </w:rPr>
        <w:t xml:space="preserve"> </w:t>
      </w:r>
      <w:r w:rsidR="00B71C6A">
        <w:rPr>
          <w:color w:val="000000"/>
          <w:sz w:val="28"/>
          <w:szCs w:val="28"/>
        </w:rPr>
        <w:t>КСФ</w:t>
      </w:r>
      <w:r w:rsidR="00400D31" w:rsidRPr="00BB2E48">
        <w:rPr>
          <w:color w:val="000000"/>
          <w:sz w:val="28"/>
          <w:szCs w:val="28"/>
        </w:rPr>
        <w:t xml:space="preserve">, за исключением сведений, составляющих </w:t>
      </w:r>
      <w:r w:rsidR="00400D31" w:rsidRPr="008357E0">
        <w:rPr>
          <w:color w:val="000000"/>
          <w:sz w:val="28"/>
          <w:szCs w:val="28"/>
        </w:rPr>
        <w:t>служебную, банковскую и иную охраняемую законом тайну</w:t>
      </w:r>
      <w:r w:rsidR="005B7E9B" w:rsidRPr="008357E0">
        <w:rPr>
          <w:color w:val="000000"/>
          <w:sz w:val="28"/>
          <w:szCs w:val="28"/>
        </w:rPr>
        <w:t>;</w:t>
      </w:r>
    </w:p>
    <w:p w14:paraId="45E6983C" w14:textId="77777777" w:rsidR="005B7E9B" w:rsidRPr="00BB2E48" w:rsidRDefault="005B7E9B" w:rsidP="00BB2E48">
      <w:pPr>
        <w:numPr>
          <w:ilvl w:val="0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r w:rsidRPr="00BB2E48">
        <w:rPr>
          <w:color w:val="000000"/>
          <w:sz w:val="28"/>
          <w:szCs w:val="28"/>
        </w:rPr>
        <w:t xml:space="preserve">давать </w:t>
      </w:r>
      <w:r w:rsidR="00E22C3B" w:rsidRPr="00BB2E48">
        <w:rPr>
          <w:color w:val="000000"/>
          <w:sz w:val="28"/>
          <w:szCs w:val="28"/>
        </w:rPr>
        <w:t xml:space="preserve">рекомендации и отдельные поручения </w:t>
      </w:r>
      <w:r w:rsidR="007C3673" w:rsidRPr="00BB2E48">
        <w:rPr>
          <w:color w:val="000000"/>
          <w:sz w:val="28"/>
          <w:szCs w:val="28"/>
        </w:rPr>
        <w:t>б</w:t>
      </w:r>
      <w:r w:rsidR="00E22C3B" w:rsidRPr="00BB2E48">
        <w:rPr>
          <w:color w:val="000000"/>
          <w:sz w:val="28"/>
          <w:szCs w:val="28"/>
        </w:rPr>
        <w:t>анкам-участникам по выполнению решений К</w:t>
      </w:r>
      <w:r w:rsidR="00B71C6A">
        <w:rPr>
          <w:color w:val="000000"/>
          <w:sz w:val="28"/>
          <w:szCs w:val="28"/>
        </w:rPr>
        <w:t>СФ</w:t>
      </w:r>
      <w:r w:rsidR="00E22C3B" w:rsidRPr="00BB2E48">
        <w:rPr>
          <w:color w:val="000000"/>
          <w:sz w:val="28"/>
          <w:szCs w:val="28"/>
        </w:rPr>
        <w:t>;</w:t>
      </w:r>
    </w:p>
    <w:p w14:paraId="3A6B096B" w14:textId="77777777" w:rsidR="00637248" w:rsidRDefault="00690955" w:rsidP="00637248">
      <w:pPr>
        <w:numPr>
          <w:ilvl w:val="0"/>
          <w:numId w:val="13"/>
        </w:numPr>
        <w:ind w:left="0" w:firstLine="709"/>
        <w:jc w:val="both"/>
        <w:rPr>
          <w:color w:val="000000"/>
          <w:sz w:val="28"/>
          <w:szCs w:val="28"/>
        </w:rPr>
      </w:pPr>
      <w:r w:rsidRPr="00BB2E48">
        <w:rPr>
          <w:color w:val="000000"/>
          <w:sz w:val="28"/>
          <w:szCs w:val="28"/>
        </w:rPr>
        <w:t>и</w:t>
      </w:r>
      <w:r w:rsidR="00E22C3B" w:rsidRPr="00BB2E48">
        <w:rPr>
          <w:color w:val="000000"/>
          <w:sz w:val="28"/>
          <w:szCs w:val="28"/>
        </w:rPr>
        <w:t>ные права</w:t>
      </w:r>
      <w:r w:rsidR="009926BD">
        <w:rPr>
          <w:color w:val="000000"/>
          <w:sz w:val="28"/>
          <w:szCs w:val="28"/>
        </w:rPr>
        <w:t xml:space="preserve"> в соответствии с</w:t>
      </w:r>
      <w:r w:rsidR="00E22C3B" w:rsidRPr="00BB2E48">
        <w:rPr>
          <w:color w:val="000000"/>
          <w:sz w:val="28"/>
          <w:szCs w:val="28"/>
        </w:rPr>
        <w:t xml:space="preserve"> законодательством Р</w:t>
      </w:r>
      <w:r w:rsidR="004C6743">
        <w:rPr>
          <w:color w:val="000000"/>
          <w:sz w:val="28"/>
          <w:szCs w:val="28"/>
        </w:rPr>
        <w:t xml:space="preserve">еспублики </w:t>
      </w:r>
      <w:r w:rsidR="00E22C3B" w:rsidRPr="00BB2E48">
        <w:rPr>
          <w:color w:val="000000"/>
          <w:sz w:val="28"/>
          <w:szCs w:val="28"/>
        </w:rPr>
        <w:t>К</w:t>
      </w:r>
      <w:r w:rsidR="004C6743">
        <w:rPr>
          <w:color w:val="000000"/>
          <w:sz w:val="28"/>
          <w:szCs w:val="28"/>
        </w:rPr>
        <w:t>азахстан</w:t>
      </w:r>
      <w:r w:rsidR="009926BD">
        <w:rPr>
          <w:color w:val="000000"/>
          <w:sz w:val="28"/>
          <w:szCs w:val="28"/>
        </w:rPr>
        <w:t xml:space="preserve"> для реализации </w:t>
      </w:r>
      <w:r w:rsidR="00310973">
        <w:rPr>
          <w:color w:val="000000"/>
          <w:sz w:val="28"/>
          <w:szCs w:val="28"/>
        </w:rPr>
        <w:t xml:space="preserve">основной </w:t>
      </w:r>
      <w:r w:rsidR="009926BD">
        <w:rPr>
          <w:color w:val="000000"/>
          <w:sz w:val="28"/>
          <w:szCs w:val="28"/>
        </w:rPr>
        <w:t>задачи и функций</w:t>
      </w:r>
      <w:r w:rsidR="00EE372C">
        <w:rPr>
          <w:color w:val="000000"/>
          <w:sz w:val="28"/>
          <w:szCs w:val="28"/>
        </w:rPr>
        <w:t xml:space="preserve"> КСФ</w:t>
      </w:r>
      <w:r w:rsidR="00E22C3B" w:rsidRPr="00BB2E48">
        <w:rPr>
          <w:color w:val="000000"/>
          <w:sz w:val="28"/>
          <w:szCs w:val="28"/>
        </w:rPr>
        <w:t>.</w:t>
      </w:r>
    </w:p>
    <w:p w14:paraId="37551C9F" w14:textId="77777777" w:rsidR="00E91A37" w:rsidRPr="00A822F8" w:rsidRDefault="00E91A37" w:rsidP="00BB2E48">
      <w:pPr>
        <w:rPr>
          <w:color w:val="000000"/>
          <w:sz w:val="28"/>
        </w:rPr>
      </w:pPr>
    </w:p>
    <w:p w14:paraId="5737D5EE" w14:textId="77777777" w:rsidR="009926BD" w:rsidRPr="00BB2E48" w:rsidRDefault="009926BD" w:rsidP="00BB2E48">
      <w:pPr>
        <w:rPr>
          <w:color w:val="000000"/>
          <w:sz w:val="28"/>
          <w:szCs w:val="28"/>
        </w:rPr>
      </w:pPr>
    </w:p>
    <w:p w14:paraId="1416E0F5" w14:textId="77777777" w:rsidR="00A822F8" w:rsidRDefault="00B71C6A" w:rsidP="00BB2E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9926BD">
        <w:rPr>
          <w:b/>
          <w:sz w:val="28"/>
          <w:szCs w:val="28"/>
        </w:rPr>
        <w:t>4</w:t>
      </w:r>
      <w:r w:rsidR="00743B1F" w:rsidRPr="00BB2E4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Порядок формирования </w:t>
      </w:r>
    </w:p>
    <w:p w14:paraId="4CC0D425" w14:textId="77777777" w:rsidR="00743B1F" w:rsidRPr="00BB2E48" w:rsidRDefault="003A442E" w:rsidP="00BB2E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76061C">
        <w:rPr>
          <w:b/>
          <w:sz w:val="28"/>
          <w:szCs w:val="28"/>
        </w:rPr>
        <w:t>организации деятельности</w:t>
      </w:r>
      <w:r>
        <w:rPr>
          <w:b/>
          <w:sz w:val="28"/>
          <w:szCs w:val="28"/>
        </w:rPr>
        <w:t xml:space="preserve"> </w:t>
      </w:r>
      <w:r w:rsidR="00B71C6A">
        <w:rPr>
          <w:b/>
          <w:sz w:val="28"/>
          <w:szCs w:val="28"/>
        </w:rPr>
        <w:t xml:space="preserve">КСФ </w:t>
      </w:r>
    </w:p>
    <w:p w14:paraId="1C9771AD" w14:textId="77777777" w:rsidR="00974730" w:rsidRPr="00BB2E48" w:rsidRDefault="00974730" w:rsidP="00BB2E48">
      <w:pPr>
        <w:jc w:val="center"/>
        <w:rPr>
          <w:b/>
          <w:sz w:val="28"/>
          <w:szCs w:val="28"/>
        </w:rPr>
      </w:pPr>
    </w:p>
    <w:p w14:paraId="78F0B257" w14:textId="77777777" w:rsidR="00310973" w:rsidRPr="00310973" w:rsidRDefault="00B06C74" w:rsidP="00B06C74">
      <w:pPr>
        <w:numPr>
          <w:ilvl w:val="1"/>
          <w:numId w:val="4"/>
        </w:numPr>
        <w:ind w:left="0" w:firstLine="709"/>
        <w:jc w:val="both"/>
        <w:rPr>
          <w:snapToGrid w:val="0"/>
          <w:sz w:val="32"/>
          <w:szCs w:val="28"/>
        </w:rPr>
      </w:pPr>
      <w:r w:rsidRPr="00B06C74">
        <w:rPr>
          <w:color w:val="000000"/>
          <w:sz w:val="28"/>
          <w:szCs w:val="26"/>
          <w:shd w:val="clear" w:color="auto" w:fill="FFFFFF"/>
        </w:rPr>
        <w:t>Ч</w:t>
      </w:r>
      <w:r w:rsidR="00083C03" w:rsidRPr="00B06C74">
        <w:rPr>
          <w:color w:val="000000"/>
          <w:sz w:val="28"/>
          <w:szCs w:val="26"/>
          <w:shd w:val="clear" w:color="auto" w:fill="FFFFFF"/>
        </w:rPr>
        <w:t xml:space="preserve">ленство в КСФ </w:t>
      </w:r>
      <w:r w:rsidR="00C13903">
        <w:rPr>
          <w:color w:val="000000"/>
          <w:sz w:val="28"/>
          <w:szCs w:val="26"/>
          <w:shd w:val="clear" w:color="auto" w:fill="FFFFFF"/>
        </w:rPr>
        <w:t>осуществляется на принципе добровольного участия</w:t>
      </w:r>
      <w:r w:rsidR="00843C35">
        <w:rPr>
          <w:color w:val="000000"/>
          <w:sz w:val="28"/>
          <w:szCs w:val="26"/>
          <w:shd w:val="clear" w:color="auto" w:fill="FFFFFF"/>
        </w:rPr>
        <w:t>.</w:t>
      </w:r>
      <w:r w:rsidR="00C13903">
        <w:rPr>
          <w:color w:val="000000"/>
          <w:sz w:val="28"/>
          <w:szCs w:val="26"/>
          <w:shd w:val="clear" w:color="auto" w:fill="FFFFFF"/>
        </w:rPr>
        <w:t xml:space="preserve"> </w:t>
      </w:r>
    </w:p>
    <w:p w14:paraId="44F6B229" w14:textId="77777777" w:rsidR="00310973" w:rsidRDefault="00EA7A5E" w:rsidP="00310973">
      <w:pPr>
        <w:ind w:firstLine="709"/>
        <w:jc w:val="both"/>
        <w:rPr>
          <w:color w:val="000000"/>
          <w:sz w:val="28"/>
          <w:szCs w:val="26"/>
          <w:shd w:val="clear" w:color="auto" w:fill="FFFFFF"/>
        </w:rPr>
      </w:pPr>
      <w:r>
        <w:rPr>
          <w:color w:val="000000"/>
          <w:sz w:val="28"/>
          <w:szCs w:val="26"/>
          <w:shd w:val="clear" w:color="auto" w:fill="FFFFFF"/>
        </w:rPr>
        <w:t>Б</w:t>
      </w:r>
      <w:r w:rsidR="00C13903">
        <w:rPr>
          <w:color w:val="000000"/>
          <w:sz w:val="28"/>
          <w:szCs w:val="26"/>
          <w:shd w:val="clear" w:color="auto" w:fill="FFFFFF"/>
        </w:rPr>
        <w:t xml:space="preserve">анк-участник, желающий стать членом </w:t>
      </w:r>
      <w:r w:rsidR="00B06C74">
        <w:rPr>
          <w:color w:val="000000"/>
          <w:sz w:val="28"/>
          <w:szCs w:val="26"/>
          <w:shd w:val="clear" w:color="auto" w:fill="FFFFFF"/>
        </w:rPr>
        <w:t>КСФ</w:t>
      </w:r>
      <w:r>
        <w:rPr>
          <w:color w:val="000000"/>
          <w:sz w:val="28"/>
          <w:szCs w:val="26"/>
          <w:shd w:val="clear" w:color="auto" w:fill="FFFFFF"/>
        </w:rPr>
        <w:t>,</w:t>
      </w:r>
      <w:r w:rsidR="00083C03" w:rsidRPr="00B06C74">
        <w:rPr>
          <w:color w:val="000000"/>
          <w:sz w:val="28"/>
          <w:szCs w:val="26"/>
          <w:shd w:val="clear" w:color="auto" w:fill="FFFFFF"/>
        </w:rPr>
        <w:t xml:space="preserve"> </w:t>
      </w:r>
      <w:r w:rsidR="00C13903">
        <w:rPr>
          <w:color w:val="000000"/>
          <w:sz w:val="28"/>
          <w:szCs w:val="26"/>
          <w:shd w:val="clear" w:color="auto" w:fill="FFFFFF"/>
        </w:rPr>
        <w:t>направляет</w:t>
      </w:r>
      <w:r w:rsidR="00083C03" w:rsidRPr="00B06C74">
        <w:rPr>
          <w:color w:val="000000"/>
          <w:sz w:val="28"/>
          <w:szCs w:val="26"/>
          <w:shd w:val="clear" w:color="auto" w:fill="FFFFFF"/>
        </w:rPr>
        <w:t xml:space="preserve"> </w:t>
      </w:r>
      <w:r w:rsidR="00C13903">
        <w:rPr>
          <w:color w:val="000000"/>
          <w:sz w:val="28"/>
          <w:szCs w:val="26"/>
          <w:shd w:val="clear" w:color="auto" w:fill="FFFFFF"/>
        </w:rPr>
        <w:t xml:space="preserve">в Фонд </w:t>
      </w:r>
      <w:r w:rsidR="00083C03" w:rsidRPr="00B06C74">
        <w:rPr>
          <w:color w:val="000000"/>
          <w:sz w:val="28"/>
          <w:szCs w:val="26"/>
          <w:shd w:val="clear" w:color="auto" w:fill="FFFFFF"/>
        </w:rPr>
        <w:t>заявление о член</w:t>
      </w:r>
      <w:r w:rsidR="004B4DA9">
        <w:rPr>
          <w:color w:val="000000"/>
          <w:sz w:val="28"/>
          <w:szCs w:val="26"/>
          <w:shd w:val="clear" w:color="auto" w:fill="FFFFFF"/>
        </w:rPr>
        <w:t xml:space="preserve">стве в </w:t>
      </w:r>
      <w:r w:rsidR="00B06C74">
        <w:rPr>
          <w:color w:val="000000"/>
          <w:sz w:val="28"/>
          <w:szCs w:val="26"/>
          <w:shd w:val="clear" w:color="auto" w:fill="FFFFFF"/>
        </w:rPr>
        <w:t xml:space="preserve">КСФ по форме согласно приложению 1 к настоящему Положению. </w:t>
      </w:r>
    </w:p>
    <w:p w14:paraId="471DA0CB" w14:textId="77777777" w:rsidR="00083C03" w:rsidRPr="00B06C74" w:rsidRDefault="004B4DA9" w:rsidP="00310973">
      <w:pPr>
        <w:ind w:firstLine="709"/>
        <w:jc w:val="both"/>
        <w:rPr>
          <w:snapToGrid w:val="0"/>
          <w:sz w:val="32"/>
          <w:szCs w:val="28"/>
        </w:rPr>
      </w:pPr>
      <w:r w:rsidRPr="00A100DB">
        <w:rPr>
          <w:snapToGrid w:val="0"/>
          <w:sz w:val="28"/>
          <w:szCs w:val="28"/>
        </w:rPr>
        <w:t>Объединение Юридических лиц «Ассоциация финансистов Казахстана»</w:t>
      </w:r>
      <w:r>
        <w:rPr>
          <w:snapToGrid w:val="0"/>
          <w:sz w:val="28"/>
          <w:szCs w:val="28"/>
        </w:rPr>
        <w:t xml:space="preserve"> </w:t>
      </w:r>
      <w:r w:rsidR="00310973">
        <w:rPr>
          <w:snapToGrid w:val="0"/>
          <w:sz w:val="28"/>
          <w:szCs w:val="28"/>
        </w:rPr>
        <w:t xml:space="preserve">(далее – АФК) </w:t>
      </w:r>
      <w:r>
        <w:rPr>
          <w:snapToGrid w:val="0"/>
          <w:sz w:val="28"/>
          <w:szCs w:val="28"/>
        </w:rPr>
        <w:t>является членом КСФ на постоянной основе.</w:t>
      </w:r>
      <w:r w:rsidR="00310973">
        <w:rPr>
          <w:snapToGrid w:val="0"/>
          <w:sz w:val="28"/>
          <w:szCs w:val="28"/>
        </w:rPr>
        <w:t xml:space="preserve"> Требование, указанное в части второй настоящего пункта, не распространяется на АФК.</w:t>
      </w:r>
    </w:p>
    <w:p w14:paraId="56AE53AD" w14:textId="77777777" w:rsidR="004B4DA9" w:rsidRPr="00EE6AD5" w:rsidRDefault="00310973" w:rsidP="00E87F43">
      <w:pPr>
        <w:numPr>
          <w:ilvl w:val="1"/>
          <w:numId w:val="4"/>
        </w:numPr>
        <w:ind w:left="0" w:firstLine="709"/>
        <w:jc w:val="both"/>
        <w:rPr>
          <w:snapToGrid w:val="0"/>
          <w:sz w:val="28"/>
          <w:szCs w:val="28"/>
        </w:rPr>
      </w:pPr>
      <w:r w:rsidRPr="00EE6AD5">
        <w:rPr>
          <w:sz w:val="28"/>
          <w:szCs w:val="28"/>
        </w:rPr>
        <w:t>Состав</w:t>
      </w:r>
      <w:r w:rsidR="00E87F43" w:rsidRPr="00EE6AD5">
        <w:rPr>
          <w:sz w:val="28"/>
          <w:szCs w:val="28"/>
        </w:rPr>
        <w:t xml:space="preserve"> К</w:t>
      </w:r>
      <w:r w:rsidR="00B06C74" w:rsidRPr="00EE6AD5">
        <w:rPr>
          <w:sz w:val="28"/>
          <w:szCs w:val="28"/>
        </w:rPr>
        <w:t>СФ</w:t>
      </w:r>
      <w:r w:rsidR="004B4DA9" w:rsidRPr="00EE6AD5">
        <w:rPr>
          <w:sz w:val="28"/>
          <w:szCs w:val="28"/>
        </w:rPr>
        <w:t xml:space="preserve">, </w:t>
      </w:r>
      <w:r w:rsidR="007449C3" w:rsidRPr="00EE6AD5">
        <w:rPr>
          <w:sz w:val="28"/>
          <w:szCs w:val="28"/>
        </w:rPr>
        <w:t xml:space="preserve">включение </w:t>
      </w:r>
      <w:r w:rsidR="00213025">
        <w:rPr>
          <w:sz w:val="28"/>
          <w:szCs w:val="28"/>
        </w:rPr>
        <w:t xml:space="preserve">в него члена (членов) </w:t>
      </w:r>
      <w:r w:rsidRPr="00EE6AD5">
        <w:rPr>
          <w:sz w:val="28"/>
          <w:szCs w:val="28"/>
        </w:rPr>
        <w:t>и</w:t>
      </w:r>
      <w:r w:rsidR="004B4DA9" w:rsidRPr="00EE6AD5">
        <w:rPr>
          <w:sz w:val="28"/>
          <w:szCs w:val="28"/>
        </w:rPr>
        <w:t xml:space="preserve"> </w:t>
      </w:r>
      <w:r w:rsidR="007449C3" w:rsidRPr="00EE6AD5">
        <w:rPr>
          <w:sz w:val="28"/>
          <w:szCs w:val="28"/>
        </w:rPr>
        <w:t xml:space="preserve">исключение из </w:t>
      </w:r>
      <w:r w:rsidRPr="00EE6AD5">
        <w:rPr>
          <w:sz w:val="28"/>
          <w:szCs w:val="28"/>
        </w:rPr>
        <w:t xml:space="preserve">него члена (членов) </w:t>
      </w:r>
      <w:r w:rsidR="004B4DA9" w:rsidRPr="00EE6AD5">
        <w:rPr>
          <w:sz w:val="28"/>
          <w:szCs w:val="28"/>
        </w:rPr>
        <w:t xml:space="preserve">в случаях, предусмотренных пунктом </w:t>
      </w:r>
      <w:r w:rsidR="00DA55B0" w:rsidRPr="00EE6AD5">
        <w:rPr>
          <w:sz w:val="28"/>
          <w:szCs w:val="28"/>
        </w:rPr>
        <w:t xml:space="preserve">9 </w:t>
      </w:r>
      <w:r w:rsidR="004B4DA9" w:rsidRPr="00EE6AD5">
        <w:rPr>
          <w:sz w:val="28"/>
          <w:szCs w:val="28"/>
        </w:rPr>
        <w:t>Положения,</w:t>
      </w:r>
      <w:r w:rsidR="00B06C74" w:rsidRPr="00EE6AD5">
        <w:rPr>
          <w:sz w:val="28"/>
          <w:szCs w:val="28"/>
        </w:rPr>
        <w:t xml:space="preserve"> </w:t>
      </w:r>
      <w:r w:rsidR="00E87F43" w:rsidRPr="00EE6AD5">
        <w:rPr>
          <w:sz w:val="28"/>
          <w:szCs w:val="28"/>
        </w:rPr>
        <w:t>утверждается приказом Председателя Фонда</w:t>
      </w:r>
      <w:r w:rsidR="00984690">
        <w:rPr>
          <w:sz w:val="28"/>
          <w:szCs w:val="28"/>
        </w:rPr>
        <w:t>.</w:t>
      </w:r>
      <w:r w:rsidR="004B4DA9" w:rsidRPr="00EE6AD5">
        <w:rPr>
          <w:sz w:val="28"/>
          <w:szCs w:val="28"/>
        </w:rPr>
        <w:t xml:space="preserve">  </w:t>
      </w:r>
    </w:p>
    <w:p w14:paraId="78CCFC12" w14:textId="77777777" w:rsidR="00DA55B0" w:rsidRPr="00E34320" w:rsidRDefault="00DA55B0" w:rsidP="00DA55B0">
      <w:pPr>
        <w:numPr>
          <w:ilvl w:val="1"/>
          <w:numId w:val="4"/>
        </w:numPr>
        <w:ind w:left="0" w:firstLine="709"/>
        <w:jc w:val="both"/>
        <w:rPr>
          <w:rStyle w:val="s0"/>
        </w:rPr>
      </w:pPr>
      <w:r w:rsidRPr="00E34320">
        <w:rPr>
          <w:rStyle w:val="s0"/>
        </w:rPr>
        <w:t>Основани</w:t>
      </w:r>
      <w:r>
        <w:rPr>
          <w:rStyle w:val="s0"/>
        </w:rPr>
        <w:t>ями</w:t>
      </w:r>
      <w:r w:rsidRPr="00E34320">
        <w:rPr>
          <w:rStyle w:val="s0"/>
        </w:rPr>
        <w:t xml:space="preserve"> для прекращени</w:t>
      </w:r>
      <w:r>
        <w:rPr>
          <w:rStyle w:val="s0"/>
        </w:rPr>
        <w:t>я</w:t>
      </w:r>
      <w:r w:rsidRPr="00E34320">
        <w:rPr>
          <w:rStyle w:val="s0"/>
        </w:rPr>
        <w:t xml:space="preserve"> </w:t>
      </w:r>
      <w:r>
        <w:rPr>
          <w:rStyle w:val="s0"/>
        </w:rPr>
        <w:t>членства в</w:t>
      </w:r>
      <w:r w:rsidRPr="00E34320">
        <w:rPr>
          <w:rStyle w:val="s0"/>
        </w:rPr>
        <w:t xml:space="preserve"> КСФ явля</w:t>
      </w:r>
      <w:r>
        <w:rPr>
          <w:rStyle w:val="s0"/>
        </w:rPr>
        <w:t>ю</w:t>
      </w:r>
      <w:r w:rsidRPr="00E34320">
        <w:rPr>
          <w:rStyle w:val="s0"/>
        </w:rPr>
        <w:t>тся:</w:t>
      </w:r>
    </w:p>
    <w:p w14:paraId="6AEF31C7" w14:textId="77777777" w:rsidR="00DA55B0" w:rsidRPr="00E34320" w:rsidRDefault="00DA55B0" w:rsidP="00DA55B0">
      <w:pPr>
        <w:numPr>
          <w:ilvl w:val="0"/>
          <w:numId w:val="44"/>
        </w:numPr>
        <w:ind w:left="0" w:firstLine="709"/>
        <w:jc w:val="both"/>
        <w:rPr>
          <w:rStyle w:val="s0"/>
        </w:rPr>
      </w:pPr>
      <w:r w:rsidRPr="00E34320">
        <w:rPr>
          <w:rStyle w:val="s0"/>
        </w:rPr>
        <w:t>исключени</w:t>
      </w:r>
      <w:r>
        <w:rPr>
          <w:rStyle w:val="s0"/>
        </w:rPr>
        <w:t>е</w:t>
      </w:r>
      <w:r w:rsidRPr="00E34320">
        <w:rPr>
          <w:rStyle w:val="s0"/>
        </w:rPr>
        <w:t xml:space="preserve"> банка-участника из системы</w:t>
      </w:r>
      <w:r>
        <w:rPr>
          <w:rStyle w:val="s0"/>
        </w:rPr>
        <w:t xml:space="preserve"> </w:t>
      </w:r>
      <w:r w:rsidRPr="00E34320">
        <w:rPr>
          <w:rStyle w:val="s0"/>
        </w:rPr>
        <w:t>по основаниям</w:t>
      </w:r>
      <w:r>
        <w:rPr>
          <w:rStyle w:val="s0"/>
        </w:rPr>
        <w:t>,</w:t>
      </w:r>
      <w:r w:rsidRPr="00E34320">
        <w:rPr>
          <w:rStyle w:val="s0"/>
        </w:rPr>
        <w:t xml:space="preserve"> указанным</w:t>
      </w:r>
      <w:r w:rsidRPr="00E34320">
        <w:rPr>
          <w:sz w:val="28"/>
          <w:szCs w:val="28"/>
        </w:rPr>
        <w:t xml:space="preserve"> в Законе Республики Казахстан «Об обязательном гарантировании депозитов, размещенных в банках второго уровня</w:t>
      </w:r>
      <w:r w:rsidR="00213025">
        <w:rPr>
          <w:sz w:val="28"/>
          <w:szCs w:val="28"/>
        </w:rPr>
        <w:t xml:space="preserve"> Республики Казахстан</w:t>
      </w:r>
      <w:r w:rsidRPr="00E34320">
        <w:rPr>
          <w:sz w:val="28"/>
          <w:szCs w:val="28"/>
        </w:rPr>
        <w:t>»</w:t>
      </w:r>
      <w:r w:rsidRPr="00E34320">
        <w:rPr>
          <w:rStyle w:val="s0"/>
        </w:rPr>
        <w:t>;</w:t>
      </w:r>
    </w:p>
    <w:p w14:paraId="75558737" w14:textId="77777777" w:rsidR="00DA55B0" w:rsidRDefault="00DA55B0" w:rsidP="00DA55B0">
      <w:pPr>
        <w:numPr>
          <w:ilvl w:val="0"/>
          <w:numId w:val="44"/>
        </w:numPr>
        <w:ind w:left="0" w:firstLine="709"/>
        <w:jc w:val="both"/>
        <w:rPr>
          <w:rStyle w:val="s0"/>
        </w:rPr>
      </w:pPr>
      <w:r w:rsidRPr="00E34320">
        <w:rPr>
          <w:rStyle w:val="s0"/>
        </w:rPr>
        <w:t>письменно</w:t>
      </w:r>
      <w:r>
        <w:rPr>
          <w:rStyle w:val="s0"/>
        </w:rPr>
        <w:t>е</w:t>
      </w:r>
      <w:r w:rsidRPr="00E34320">
        <w:rPr>
          <w:rStyle w:val="s0"/>
        </w:rPr>
        <w:t xml:space="preserve"> уведомлени</w:t>
      </w:r>
      <w:r>
        <w:rPr>
          <w:rStyle w:val="s0"/>
        </w:rPr>
        <w:t>е</w:t>
      </w:r>
      <w:r w:rsidRPr="00E34320">
        <w:rPr>
          <w:rStyle w:val="s0"/>
        </w:rPr>
        <w:t xml:space="preserve"> от члена КСФ о прекращении его членства в КСФ</w:t>
      </w:r>
      <w:r>
        <w:rPr>
          <w:rStyle w:val="s0"/>
        </w:rPr>
        <w:t>, составляемое в произвольной форме</w:t>
      </w:r>
      <w:r w:rsidRPr="00E34320">
        <w:rPr>
          <w:rStyle w:val="s0"/>
        </w:rPr>
        <w:t>.</w:t>
      </w:r>
    </w:p>
    <w:p w14:paraId="6D3146C8" w14:textId="77777777" w:rsidR="00320E38" w:rsidRPr="0096318E" w:rsidRDefault="009926BD" w:rsidP="009926BD">
      <w:pPr>
        <w:numPr>
          <w:ilvl w:val="1"/>
          <w:numId w:val="4"/>
        </w:numPr>
        <w:ind w:left="0" w:firstLine="709"/>
        <w:jc w:val="both"/>
        <w:rPr>
          <w:snapToGrid w:val="0"/>
          <w:sz w:val="28"/>
          <w:szCs w:val="28"/>
        </w:rPr>
      </w:pPr>
      <w:r w:rsidRPr="0096318E">
        <w:rPr>
          <w:snapToGrid w:val="0"/>
          <w:sz w:val="28"/>
          <w:szCs w:val="28"/>
        </w:rPr>
        <w:t xml:space="preserve">КСФ </w:t>
      </w:r>
      <w:r w:rsidRPr="0096318E">
        <w:rPr>
          <w:rStyle w:val="s0"/>
        </w:rPr>
        <w:t xml:space="preserve">возглавляется </w:t>
      </w:r>
      <w:r w:rsidR="00760EAA" w:rsidRPr="0096318E">
        <w:rPr>
          <w:rStyle w:val="s0"/>
        </w:rPr>
        <w:t>П</w:t>
      </w:r>
      <w:r w:rsidRPr="0096318E">
        <w:rPr>
          <w:rStyle w:val="s0"/>
        </w:rPr>
        <w:t>редседателем КСФ</w:t>
      </w:r>
      <w:r w:rsidR="00466B38" w:rsidRPr="0096318E">
        <w:rPr>
          <w:rStyle w:val="s0"/>
        </w:rPr>
        <w:t xml:space="preserve">, который </w:t>
      </w:r>
      <w:r w:rsidR="00466B38" w:rsidRPr="0096318E">
        <w:rPr>
          <w:sz w:val="28"/>
        </w:rPr>
        <w:t>избирается на заседании КСФ из представителей банков - членов КСФ</w:t>
      </w:r>
      <w:r w:rsidR="00320E38" w:rsidRPr="0096318E">
        <w:rPr>
          <w:sz w:val="28"/>
        </w:rPr>
        <w:t>.</w:t>
      </w:r>
      <w:r w:rsidR="00466B38" w:rsidRPr="0096318E">
        <w:rPr>
          <w:sz w:val="28"/>
        </w:rPr>
        <w:t xml:space="preserve"> </w:t>
      </w:r>
    </w:p>
    <w:p w14:paraId="167565F6" w14:textId="77777777" w:rsidR="009926BD" w:rsidRPr="0096318E" w:rsidRDefault="00466B38" w:rsidP="00320E38">
      <w:pPr>
        <w:ind w:firstLine="709"/>
        <w:jc w:val="both"/>
        <w:rPr>
          <w:rStyle w:val="s0"/>
          <w:snapToGrid w:val="0"/>
          <w:color w:val="auto"/>
        </w:rPr>
      </w:pPr>
      <w:r w:rsidRPr="0096318E">
        <w:rPr>
          <w:rStyle w:val="s0"/>
        </w:rPr>
        <w:t>Полномочия Председателя КСФ автоматически прекраща</w:t>
      </w:r>
      <w:r w:rsidR="009717BD" w:rsidRPr="0096318E">
        <w:rPr>
          <w:rStyle w:val="s0"/>
        </w:rPr>
        <w:t>ю</w:t>
      </w:r>
      <w:r w:rsidRPr="0096318E">
        <w:rPr>
          <w:rStyle w:val="s0"/>
        </w:rPr>
        <w:t xml:space="preserve">тся в случаях, предусмотренных пунктом 9 настоящего Положения. </w:t>
      </w:r>
    </w:p>
    <w:p w14:paraId="30D55939" w14:textId="77777777" w:rsidR="009926BD" w:rsidRPr="009926BD" w:rsidRDefault="009926BD" w:rsidP="009926BD">
      <w:pPr>
        <w:numPr>
          <w:ilvl w:val="1"/>
          <w:numId w:val="4"/>
        </w:numPr>
        <w:ind w:left="0" w:firstLine="709"/>
        <w:jc w:val="both"/>
        <w:rPr>
          <w:snapToGrid w:val="0"/>
          <w:sz w:val="28"/>
          <w:szCs w:val="28"/>
        </w:rPr>
      </w:pPr>
      <w:r>
        <w:rPr>
          <w:rStyle w:val="s0"/>
        </w:rPr>
        <w:t>Председатель КСФ:</w:t>
      </w:r>
    </w:p>
    <w:p w14:paraId="03CCA4CB" w14:textId="77777777" w:rsidR="009926BD" w:rsidRDefault="009926BD" w:rsidP="00A822F8">
      <w:pPr>
        <w:numPr>
          <w:ilvl w:val="0"/>
          <w:numId w:val="37"/>
        </w:numPr>
        <w:ind w:left="0" w:firstLine="709"/>
        <w:jc w:val="both"/>
      </w:pPr>
      <w:r>
        <w:rPr>
          <w:rStyle w:val="s0"/>
        </w:rPr>
        <w:t>осуществляет общее руководство деятельностью КСФ;</w:t>
      </w:r>
    </w:p>
    <w:p w14:paraId="5CDAC55A" w14:textId="77777777" w:rsidR="009926BD" w:rsidRDefault="009926BD" w:rsidP="00A822F8">
      <w:pPr>
        <w:numPr>
          <w:ilvl w:val="0"/>
          <w:numId w:val="37"/>
        </w:numPr>
        <w:ind w:left="0" w:firstLine="709"/>
        <w:jc w:val="both"/>
      </w:pPr>
      <w:r>
        <w:rPr>
          <w:rStyle w:val="s0"/>
        </w:rPr>
        <w:t>председательствует на заседаниях КСФ;</w:t>
      </w:r>
    </w:p>
    <w:p w14:paraId="4FD20415" w14:textId="77777777" w:rsidR="009926BD" w:rsidRDefault="009926BD" w:rsidP="00A822F8">
      <w:pPr>
        <w:numPr>
          <w:ilvl w:val="0"/>
          <w:numId w:val="37"/>
        </w:numPr>
        <w:ind w:left="0" w:firstLine="709"/>
        <w:jc w:val="both"/>
      </w:pPr>
      <w:r>
        <w:rPr>
          <w:rStyle w:val="s0"/>
        </w:rPr>
        <w:lastRenderedPageBreak/>
        <w:t>осуществляет общий контроль за реализацией решений КСФ;</w:t>
      </w:r>
    </w:p>
    <w:p w14:paraId="46F3732B" w14:textId="77777777" w:rsidR="009926BD" w:rsidRDefault="001E2591" w:rsidP="00A822F8">
      <w:pPr>
        <w:numPr>
          <w:ilvl w:val="0"/>
          <w:numId w:val="37"/>
        </w:numPr>
        <w:ind w:left="0" w:firstLine="709"/>
        <w:jc w:val="both"/>
        <w:rPr>
          <w:rStyle w:val="s0"/>
        </w:rPr>
      </w:pPr>
      <w:r>
        <w:rPr>
          <w:rStyle w:val="s0"/>
        </w:rPr>
        <w:t xml:space="preserve">при необходимости </w:t>
      </w:r>
      <w:r w:rsidR="009926BD">
        <w:rPr>
          <w:rStyle w:val="s0"/>
        </w:rPr>
        <w:t xml:space="preserve">отчитывается о работе </w:t>
      </w:r>
      <w:r w:rsidR="00507216">
        <w:rPr>
          <w:rStyle w:val="s0"/>
        </w:rPr>
        <w:t>КСФ</w:t>
      </w:r>
      <w:r w:rsidR="009926BD">
        <w:rPr>
          <w:rStyle w:val="s0"/>
        </w:rPr>
        <w:t xml:space="preserve"> перед </w:t>
      </w:r>
      <w:r w:rsidR="00507216">
        <w:rPr>
          <w:rStyle w:val="s0"/>
        </w:rPr>
        <w:t>членами КСФ</w:t>
      </w:r>
      <w:r w:rsidR="002B3FC4">
        <w:rPr>
          <w:rStyle w:val="s0"/>
        </w:rPr>
        <w:t>;</w:t>
      </w:r>
    </w:p>
    <w:p w14:paraId="049614C9" w14:textId="77777777" w:rsidR="002B3FC4" w:rsidRDefault="002B3FC4" w:rsidP="00A822F8">
      <w:pPr>
        <w:numPr>
          <w:ilvl w:val="0"/>
          <w:numId w:val="37"/>
        </w:numPr>
        <w:ind w:left="0" w:firstLine="709"/>
        <w:jc w:val="both"/>
        <w:rPr>
          <w:rStyle w:val="s0"/>
        </w:rPr>
      </w:pPr>
      <w:r>
        <w:rPr>
          <w:rStyle w:val="s0"/>
        </w:rPr>
        <w:t>при отсутствии кворума назначает дату следующего заседания КСФ с той же повесткой дня;</w:t>
      </w:r>
    </w:p>
    <w:p w14:paraId="0CA82689" w14:textId="77777777" w:rsidR="002B3FC4" w:rsidRDefault="002B3FC4" w:rsidP="00A822F8">
      <w:pPr>
        <w:numPr>
          <w:ilvl w:val="0"/>
          <w:numId w:val="37"/>
        </w:numPr>
        <w:ind w:left="0" w:firstLine="709"/>
        <w:jc w:val="both"/>
        <w:rPr>
          <w:rStyle w:val="s0"/>
        </w:rPr>
      </w:pPr>
      <w:r>
        <w:rPr>
          <w:rStyle w:val="s0"/>
        </w:rPr>
        <w:t>выносит на утверждение повестку дня заседания.</w:t>
      </w:r>
    </w:p>
    <w:p w14:paraId="29DAFC22" w14:textId="77777777" w:rsidR="002B3FC4" w:rsidRPr="002B3FC4" w:rsidRDefault="003A442E" w:rsidP="002B3FC4">
      <w:pPr>
        <w:ind w:firstLine="709"/>
        <w:jc w:val="both"/>
        <w:rPr>
          <w:sz w:val="28"/>
          <w:szCs w:val="28"/>
        </w:rPr>
      </w:pPr>
      <w:r w:rsidRPr="006F0C78">
        <w:rPr>
          <w:sz w:val="28"/>
          <w:szCs w:val="28"/>
        </w:rPr>
        <w:t xml:space="preserve">В случае отсутствия Председателя </w:t>
      </w:r>
      <w:r>
        <w:rPr>
          <w:sz w:val="28"/>
          <w:szCs w:val="28"/>
        </w:rPr>
        <w:t>КСФ</w:t>
      </w:r>
      <w:r w:rsidRPr="006F0C78">
        <w:rPr>
          <w:sz w:val="28"/>
          <w:szCs w:val="28"/>
        </w:rPr>
        <w:t xml:space="preserve"> его функции осуществляет</w:t>
      </w:r>
      <w:r>
        <w:rPr>
          <w:sz w:val="28"/>
          <w:szCs w:val="28"/>
        </w:rPr>
        <w:t xml:space="preserve"> представитель одного из членов КСФ, </w:t>
      </w:r>
      <w:r w:rsidRPr="006F0C78">
        <w:rPr>
          <w:sz w:val="28"/>
          <w:szCs w:val="28"/>
        </w:rPr>
        <w:t>избираемый из числа присутствующих на заседании</w:t>
      </w:r>
      <w:r w:rsidR="002738D9">
        <w:rPr>
          <w:sz w:val="28"/>
          <w:szCs w:val="28"/>
        </w:rPr>
        <w:t xml:space="preserve"> КСФ</w:t>
      </w:r>
      <w:r w:rsidRPr="006F0C78">
        <w:rPr>
          <w:sz w:val="28"/>
          <w:szCs w:val="28"/>
        </w:rPr>
        <w:t>.</w:t>
      </w:r>
      <w:bookmarkStart w:id="3" w:name="SUB490506"/>
      <w:bookmarkStart w:id="4" w:name="SUB490507"/>
      <w:bookmarkStart w:id="5" w:name="SUB490500"/>
      <w:bookmarkStart w:id="6" w:name="SUB490508"/>
      <w:bookmarkStart w:id="7" w:name="SUB490600"/>
      <w:bookmarkStart w:id="8" w:name="SUB49070100"/>
      <w:bookmarkStart w:id="9" w:name="SUB480800"/>
      <w:bookmarkEnd w:id="3"/>
      <w:bookmarkEnd w:id="4"/>
      <w:bookmarkEnd w:id="5"/>
      <w:bookmarkEnd w:id="6"/>
      <w:bookmarkEnd w:id="7"/>
      <w:bookmarkEnd w:id="8"/>
      <w:bookmarkEnd w:id="9"/>
    </w:p>
    <w:p w14:paraId="51077E31" w14:textId="77777777" w:rsidR="009926BD" w:rsidRDefault="009926BD" w:rsidP="00A822F8">
      <w:pPr>
        <w:numPr>
          <w:ilvl w:val="1"/>
          <w:numId w:val="4"/>
        </w:numPr>
        <w:ind w:left="0" w:firstLine="710"/>
        <w:jc w:val="both"/>
      </w:pPr>
      <w:r>
        <w:rPr>
          <w:rStyle w:val="s0"/>
        </w:rPr>
        <w:t xml:space="preserve">Члены </w:t>
      </w:r>
      <w:r w:rsidR="00507216">
        <w:rPr>
          <w:rStyle w:val="s0"/>
        </w:rPr>
        <w:t>КСФ</w:t>
      </w:r>
      <w:r>
        <w:rPr>
          <w:rStyle w:val="s0"/>
        </w:rPr>
        <w:t>:</w:t>
      </w:r>
    </w:p>
    <w:p w14:paraId="2780EF79" w14:textId="77777777" w:rsidR="009926BD" w:rsidRDefault="002738D9" w:rsidP="00A822F8">
      <w:pPr>
        <w:numPr>
          <w:ilvl w:val="0"/>
          <w:numId w:val="40"/>
        </w:numPr>
        <w:ind w:left="0" w:firstLine="709"/>
        <w:jc w:val="both"/>
      </w:pPr>
      <w:r>
        <w:rPr>
          <w:rStyle w:val="s0"/>
        </w:rPr>
        <w:t xml:space="preserve">при необходимости </w:t>
      </w:r>
      <w:r w:rsidR="009926BD">
        <w:rPr>
          <w:rStyle w:val="s0"/>
        </w:rPr>
        <w:t xml:space="preserve">вносят предложения по повестке дня заседания </w:t>
      </w:r>
      <w:r w:rsidR="00507216">
        <w:rPr>
          <w:rStyle w:val="s0"/>
        </w:rPr>
        <w:t>КСФ</w:t>
      </w:r>
      <w:r w:rsidR="009926BD">
        <w:rPr>
          <w:rStyle w:val="s0"/>
        </w:rPr>
        <w:t xml:space="preserve"> и порядку обсуждения вопросов</w:t>
      </w:r>
      <w:r w:rsidR="00BA0E48">
        <w:rPr>
          <w:rStyle w:val="s0"/>
        </w:rPr>
        <w:t xml:space="preserve"> с приложением соответствующих материалов</w:t>
      </w:r>
      <w:r w:rsidR="009926BD">
        <w:rPr>
          <w:rStyle w:val="s0"/>
        </w:rPr>
        <w:t>;</w:t>
      </w:r>
    </w:p>
    <w:p w14:paraId="186FCE59" w14:textId="77777777" w:rsidR="009926BD" w:rsidRDefault="009926BD" w:rsidP="00A822F8">
      <w:pPr>
        <w:numPr>
          <w:ilvl w:val="0"/>
          <w:numId w:val="40"/>
        </w:numPr>
        <w:ind w:left="0" w:firstLine="709"/>
        <w:jc w:val="both"/>
      </w:pPr>
      <w:r>
        <w:rPr>
          <w:rStyle w:val="s0"/>
        </w:rPr>
        <w:t xml:space="preserve">участвуют в подготовке материалов к заседаниям </w:t>
      </w:r>
      <w:r w:rsidR="00507216">
        <w:rPr>
          <w:rStyle w:val="s0"/>
        </w:rPr>
        <w:t>КСФ</w:t>
      </w:r>
      <w:r>
        <w:rPr>
          <w:rStyle w:val="s0"/>
        </w:rPr>
        <w:t>, проектов его решений, способствуют решению стоящ</w:t>
      </w:r>
      <w:r w:rsidR="00507216">
        <w:rPr>
          <w:rStyle w:val="s0"/>
        </w:rPr>
        <w:t>ей</w:t>
      </w:r>
      <w:r>
        <w:rPr>
          <w:rStyle w:val="s0"/>
        </w:rPr>
        <w:t xml:space="preserve"> перед </w:t>
      </w:r>
      <w:r w:rsidR="00507216">
        <w:rPr>
          <w:rStyle w:val="s0"/>
        </w:rPr>
        <w:t>КСФ</w:t>
      </w:r>
      <w:r>
        <w:rPr>
          <w:rStyle w:val="s0"/>
        </w:rPr>
        <w:t xml:space="preserve"> задач</w:t>
      </w:r>
      <w:r w:rsidR="00507216">
        <w:rPr>
          <w:rStyle w:val="s0"/>
        </w:rPr>
        <w:t>и</w:t>
      </w:r>
      <w:r>
        <w:rPr>
          <w:rStyle w:val="s0"/>
        </w:rPr>
        <w:t>;</w:t>
      </w:r>
    </w:p>
    <w:p w14:paraId="144BFA8F" w14:textId="77777777" w:rsidR="009926BD" w:rsidRDefault="009926BD" w:rsidP="00A822F8">
      <w:pPr>
        <w:numPr>
          <w:ilvl w:val="0"/>
          <w:numId w:val="40"/>
        </w:numPr>
        <w:ind w:left="0" w:firstLine="709"/>
        <w:jc w:val="both"/>
        <w:rPr>
          <w:rStyle w:val="s0"/>
        </w:rPr>
      </w:pPr>
      <w:r>
        <w:rPr>
          <w:rStyle w:val="s0"/>
        </w:rPr>
        <w:t xml:space="preserve">участвуют в обсуждении вопросов, рассматриваемых на заседании </w:t>
      </w:r>
      <w:r w:rsidR="00507216">
        <w:rPr>
          <w:rStyle w:val="s0"/>
        </w:rPr>
        <w:t>КСФ</w:t>
      </w:r>
      <w:r w:rsidR="003A442E">
        <w:rPr>
          <w:rStyle w:val="s0"/>
        </w:rPr>
        <w:t>;</w:t>
      </w:r>
    </w:p>
    <w:p w14:paraId="41D80BB4" w14:textId="77777777" w:rsidR="003A442E" w:rsidRDefault="003A442E" w:rsidP="00A822F8">
      <w:pPr>
        <w:numPr>
          <w:ilvl w:val="0"/>
          <w:numId w:val="40"/>
        </w:numPr>
        <w:ind w:left="0" w:firstLine="709"/>
        <w:jc w:val="both"/>
        <w:rPr>
          <w:rStyle w:val="s0"/>
        </w:rPr>
      </w:pPr>
      <w:r>
        <w:rPr>
          <w:rStyle w:val="s0"/>
        </w:rPr>
        <w:t xml:space="preserve">избирают на заседании КСФ Председателя </w:t>
      </w:r>
      <w:r w:rsidR="002738D9">
        <w:rPr>
          <w:rStyle w:val="s0"/>
        </w:rPr>
        <w:t xml:space="preserve">КСФ </w:t>
      </w:r>
      <w:r>
        <w:rPr>
          <w:rStyle w:val="s0"/>
        </w:rPr>
        <w:t>простым большинством голосов</w:t>
      </w:r>
      <w:r w:rsidR="00B06C74">
        <w:rPr>
          <w:rStyle w:val="s0"/>
        </w:rPr>
        <w:t>;</w:t>
      </w:r>
    </w:p>
    <w:p w14:paraId="1845C45F" w14:textId="77777777" w:rsidR="00B06C74" w:rsidRPr="003A442E" w:rsidRDefault="00B06C74" w:rsidP="00A822F8">
      <w:pPr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rStyle w:val="s0"/>
        </w:rPr>
        <w:t>заполняют и предоставляют бюллетени заочного голосования по форме</w:t>
      </w:r>
      <w:r w:rsidR="0096318E">
        <w:rPr>
          <w:rStyle w:val="s0"/>
        </w:rPr>
        <w:t>,</w:t>
      </w:r>
      <w:r>
        <w:rPr>
          <w:rStyle w:val="s0"/>
        </w:rPr>
        <w:t xml:space="preserve"> согласно приложению 2 к настоящему Положению </w:t>
      </w:r>
      <w:r w:rsidR="002738D9">
        <w:rPr>
          <w:rStyle w:val="s0"/>
        </w:rPr>
        <w:t>в случае принятия КСФ решения посредством заочного голосования</w:t>
      </w:r>
      <w:r>
        <w:rPr>
          <w:rStyle w:val="s0"/>
        </w:rPr>
        <w:t>.</w:t>
      </w:r>
    </w:p>
    <w:p w14:paraId="478B2B08" w14:textId="77777777" w:rsidR="009926BD" w:rsidRDefault="009926BD" w:rsidP="00A822F8">
      <w:pPr>
        <w:numPr>
          <w:ilvl w:val="1"/>
          <w:numId w:val="4"/>
        </w:numPr>
        <w:ind w:left="0" w:firstLine="710"/>
        <w:jc w:val="both"/>
      </w:pPr>
      <w:r>
        <w:rPr>
          <w:rStyle w:val="s0"/>
        </w:rPr>
        <w:t xml:space="preserve">Заседания </w:t>
      </w:r>
      <w:r w:rsidR="00507216">
        <w:rPr>
          <w:rStyle w:val="s0"/>
        </w:rPr>
        <w:t>КСФ</w:t>
      </w:r>
      <w:r>
        <w:rPr>
          <w:rStyle w:val="s0"/>
        </w:rPr>
        <w:t xml:space="preserve"> проводятся по мере необходимости. </w:t>
      </w:r>
      <w:r w:rsidR="002738D9">
        <w:rPr>
          <w:rStyle w:val="s0"/>
        </w:rPr>
        <w:t xml:space="preserve">Решения КСФ принимаются на очном заседании или посредством заочного голосования </w:t>
      </w:r>
      <w:r>
        <w:rPr>
          <w:rStyle w:val="s0"/>
        </w:rPr>
        <w:t xml:space="preserve">и считаются правомочными при участии в голосовании не менее </w:t>
      </w:r>
      <w:r w:rsidR="00507216">
        <w:rPr>
          <w:rStyle w:val="s0"/>
        </w:rPr>
        <w:t>половины</w:t>
      </w:r>
      <w:r>
        <w:rPr>
          <w:rStyle w:val="s0"/>
        </w:rPr>
        <w:t xml:space="preserve"> членов </w:t>
      </w:r>
      <w:r w:rsidR="00507216">
        <w:rPr>
          <w:rStyle w:val="s0"/>
        </w:rPr>
        <w:t>КСФ</w:t>
      </w:r>
      <w:r>
        <w:rPr>
          <w:rStyle w:val="s0"/>
        </w:rPr>
        <w:t>.</w:t>
      </w:r>
    </w:p>
    <w:p w14:paraId="40FEA66D" w14:textId="77777777" w:rsidR="009926BD" w:rsidRDefault="009926BD" w:rsidP="00507216">
      <w:pPr>
        <w:ind w:firstLine="709"/>
        <w:jc w:val="both"/>
      </w:pPr>
      <w:r>
        <w:rPr>
          <w:rStyle w:val="s0"/>
        </w:rPr>
        <w:t xml:space="preserve">Датой </w:t>
      </w:r>
      <w:r w:rsidR="002738D9">
        <w:rPr>
          <w:rStyle w:val="s0"/>
        </w:rPr>
        <w:t xml:space="preserve">принятия решения </w:t>
      </w:r>
      <w:r w:rsidR="00507216">
        <w:rPr>
          <w:rStyle w:val="s0"/>
        </w:rPr>
        <w:t>КСФ</w:t>
      </w:r>
      <w:r>
        <w:rPr>
          <w:rStyle w:val="s0"/>
        </w:rPr>
        <w:t xml:space="preserve"> </w:t>
      </w:r>
      <w:r w:rsidR="002738D9">
        <w:rPr>
          <w:rStyle w:val="s0"/>
        </w:rPr>
        <w:t xml:space="preserve">посредством </w:t>
      </w:r>
      <w:r>
        <w:rPr>
          <w:rStyle w:val="s0"/>
        </w:rPr>
        <w:t>заочно</w:t>
      </w:r>
      <w:r w:rsidR="002738D9">
        <w:rPr>
          <w:rStyle w:val="s0"/>
        </w:rPr>
        <w:t>го голосования</w:t>
      </w:r>
      <w:r>
        <w:rPr>
          <w:rStyle w:val="s0"/>
        </w:rPr>
        <w:t xml:space="preserve"> является дата окончания приема бюллетеней заочного голосования.</w:t>
      </w:r>
    </w:p>
    <w:p w14:paraId="0443793F" w14:textId="77777777" w:rsidR="00414131" w:rsidRPr="00A100DB" w:rsidRDefault="00414131" w:rsidP="00414131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A100DB">
        <w:rPr>
          <w:sz w:val="28"/>
          <w:szCs w:val="28"/>
        </w:rPr>
        <w:t xml:space="preserve">Член КСФ участвует </w:t>
      </w:r>
      <w:r w:rsidR="00B5536C" w:rsidRPr="00A100DB">
        <w:rPr>
          <w:sz w:val="28"/>
          <w:szCs w:val="28"/>
        </w:rPr>
        <w:t xml:space="preserve">на </w:t>
      </w:r>
      <w:r w:rsidRPr="00A100DB">
        <w:rPr>
          <w:sz w:val="28"/>
          <w:szCs w:val="28"/>
        </w:rPr>
        <w:t xml:space="preserve">заседаниях КСФ посредством своих представителей. </w:t>
      </w:r>
    </w:p>
    <w:p w14:paraId="2B8F0A9A" w14:textId="77777777" w:rsidR="00414131" w:rsidRPr="00414131" w:rsidRDefault="00414131" w:rsidP="00414131">
      <w:pPr>
        <w:ind w:firstLine="709"/>
        <w:jc w:val="both"/>
        <w:rPr>
          <w:sz w:val="28"/>
          <w:szCs w:val="28"/>
        </w:rPr>
      </w:pPr>
      <w:r w:rsidRPr="00A100DB">
        <w:rPr>
          <w:sz w:val="28"/>
          <w:szCs w:val="28"/>
        </w:rPr>
        <w:t>При необходимости замены своего представителя член КСФ направляет в Фонд соответствующее уведомление, с указанием сведений о новом представителе</w:t>
      </w:r>
      <w:r w:rsidR="00310973">
        <w:rPr>
          <w:sz w:val="28"/>
          <w:szCs w:val="28"/>
        </w:rPr>
        <w:t xml:space="preserve"> (</w:t>
      </w:r>
      <w:r w:rsidR="00EE6AD5">
        <w:rPr>
          <w:sz w:val="28"/>
          <w:szCs w:val="28"/>
        </w:rPr>
        <w:t xml:space="preserve">ФИО, </w:t>
      </w:r>
      <w:r w:rsidR="00C86B92">
        <w:rPr>
          <w:sz w:val="28"/>
          <w:szCs w:val="28"/>
        </w:rPr>
        <w:t xml:space="preserve">должность, контактные данные: </w:t>
      </w:r>
      <w:r w:rsidR="00310973">
        <w:rPr>
          <w:sz w:val="28"/>
          <w:szCs w:val="28"/>
        </w:rPr>
        <w:t>адрес электронной почты, номера рабочего и мобильного телефонов)</w:t>
      </w:r>
      <w:r w:rsidRPr="00A100DB">
        <w:rPr>
          <w:sz w:val="28"/>
          <w:szCs w:val="28"/>
        </w:rPr>
        <w:t>.</w:t>
      </w:r>
    </w:p>
    <w:p w14:paraId="29968FF0" w14:textId="77777777" w:rsidR="009A4D14" w:rsidRDefault="009A4D14" w:rsidP="009A4D14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BB2E48">
        <w:rPr>
          <w:sz w:val="28"/>
          <w:szCs w:val="28"/>
        </w:rPr>
        <w:t>На заседаниях К</w:t>
      </w:r>
      <w:r>
        <w:rPr>
          <w:sz w:val="28"/>
          <w:szCs w:val="28"/>
        </w:rPr>
        <w:t xml:space="preserve">СФ </w:t>
      </w:r>
      <w:r w:rsidRPr="00BB2E48">
        <w:rPr>
          <w:sz w:val="28"/>
          <w:szCs w:val="28"/>
        </w:rPr>
        <w:t xml:space="preserve">по приглашению </w:t>
      </w:r>
      <w:r>
        <w:rPr>
          <w:sz w:val="28"/>
          <w:szCs w:val="28"/>
        </w:rPr>
        <w:t xml:space="preserve">Фонда </w:t>
      </w:r>
      <w:r w:rsidRPr="00BB2E48">
        <w:rPr>
          <w:sz w:val="28"/>
          <w:szCs w:val="28"/>
        </w:rPr>
        <w:t>или по собственной инициативе вправе участвовать представители Национального Банка Республики Казахстан и Агентства Республики Казахстан по регулированию и развитию финансового рынка</w:t>
      </w:r>
      <w:r>
        <w:rPr>
          <w:sz w:val="28"/>
          <w:szCs w:val="28"/>
        </w:rPr>
        <w:t>, с правом совещательного голоса</w:t>
      </w:r>
      <w:r w:rsidRPr="00BB2E48">
        <w:rPr>
          <w:sz w:val="28"/>
          <w:szCs w:val="28"/>
        </w:rPr>
        <w:t>.</w:t>
      </w:r>
    </w:p>
    <w:p w14:paraId="101CA370" w14:textId="77777777" w:rsidR="009926BD" w:rsidRDefault="009926BD" w:rsidP="00A822F8">
      <w:pPr>
        <w:numPr>
          <w:ilvl w:val="1"/>
          <w:numId w:val="4"/>
        </w:numPr>
        <w:ind w:left="0" w:firstLine="710"/>
        <w:jc w:val="both"/>
      </w:pPr>
      <w:r>
        <w:rPr>
          <w:rStyle w:val="s0"/>
        </w:rPr>
        <w:t xml:space="preserve">Рабочим органом </w:t>
      </w:r>
      <w:r w:rsidR="006C5082">
        <w:rPr>
          <w:rStyle w:val="s0"/>
        </w:rPr>
        <w:t>КСФ</w:t>
      </w:r>
      <w:r>
        <w:rPr>
          <w:rStyle w:val="s0"/>
        </w:rPr>
        <w:t xml:space="preserve"> является </w:t>
      </w:r>
      <w:r w:rsidR="006C5082">
        <w:rPr>
          <w:rStyle w:val="s0"/>
        </w:rPr>
        <w:t>Фонд</w:t>
      </w:r>
      <w:r>
        <w:rPr>
          <w:rStyle w:val="s0"/>
        </w:rPr>
        <w:t>.</w:t>
      </w:r>
    </w:p>
    <w:p w14:paraId="35B6AA79" w14:textId="77777777" w:rsidR="009926BD" w:rsidRDefault="009926BD" w:rsidP="00A822F8">
      <w:pPr>
        <w:numPr>
          <w:ilvl w:val="1"/>
          <w:numId w:val="4"/>
        </w:numPr>
        <w:ind w:left="0" w:firstLine="710"/>
        <w:jc w:val="both"/>
      </w:pPr>
      <w:r>
        <w:rPr>
          <w:rStyle w:val="s0"/>
        </w:rPr>
        <w:t xml:space="preserve">Рабочий орган </w:t>
      </w:r>
      <w:r w:rsidR="006C5082">
        <w:rPr>
          <w:rStyle w:val="s0"/>
        </w:rPr>
        <w:t>КСФ</w:t>
      </w:r>
      <w:r>
        <w:rPr>
          <w:rStyle w:val="s0"/>
        </w:rPr>
        <w:t>:</w:t>
      </w:r>
    </w:p>
    <w:p w14:paraId="3BB6B2EF" w14:textId="77777777" w:rsidR="009926BD" w:rsidRDefault="009926BD" w:rsidP="00A822F8">
      <w:pPr>
        <w:numPr>
          <w:ilvl w:val="0"/>
          <w:numId w:val="42"/>
        </w:numPr>
        <w:ind w:left="0" w:firstLine="709"/>
        <w:jc w:val="both"/>
      </w:pPr>
      <w:r>
        <w:rPr>
          <w:rStyle w:val="s0"/>
        </w:rPr>
        <w:t xml:space="preserve">обеспечивает организацию проведения заседаний </w:t>
      </w:r>
      <w:r w:rsidR="006C5082">
        <w:rPr>
          <w:rStyle w:val="s0"/>
        </w:rPr>
        <w:t>КСФ</w:t>
      </w:r>
      <w:r>
        <w:rPr>
          <w:rStyle w:val="s0"/>
        </w:rPr>
        <w:t xml:space="preserve"> и осуществляет подготовку соответствующих материалов для проведения </w:t>
      </w:r>
      <w:r>
        <w:rPr>
          <w:rStyle w:val="s0"/>
        </w:rPr>
        <w:lastRenderedPageBreak/>
        <w:t xml:space="preserve">заседаний </w:t>
      </w:r>
      <w:r w:rsidR="006C5082">
        <w:rPr>
          <w:rStyle w:val="s0"/>
        </w:rPr>
        <w:t>КСФ</w:t>
      </w:r>
      <w:r w:rsidR="00760EAA">
        <w:rPr>
          <w:rStyle w:val="s0"/>
        </w:rPr>
        <w:t>, в том числе</w:t>
      </w:r>
      <w:r>
        <w:rPr>
          <w:rStyle w:val="s0"/>
        </w:rPr>
        <w:t xml:space="preserve"> на основе предложений членов </w:t>
      </w:r>
      <w:r w:rsidR="006C5082">
        <w:rPr>
          <w:rStyle w:val="s0"/>
        </w:rPr>
        <w:t>КСФ</w:t>
      </w:r>
      <w:r>
        <w:rPr>
          <w:rStyle w:val="s0"/>
        </w:rPr>
        <w:t xml:space="preserve"> и ранее принятых решений</w:t>
      </w:r>
      <w:r w:rsidR="006C5082">
        <w:rPr>
          <w:rStyle w:val="s0"/>
        </w:rPr>
        <w:t xml:space="preserve"> (при необходимости)</w:t>
      </w:r>
      <w:r>
        <w:rPr>
          <w:rStyle w:val="s0"/>
        </w:rPr>
        <w:t>;</w:t>
      </w:r>
    </w:p>
    <w:p w14:paraId="6AFB3F88" w14:textId="77777777" w:rsidR="009926BD" w:rsidRDefault="009926BD" w:rsidP="00A822F8">
      <w:pPr>
        <w:numPr>
          <w:ilvl w:val="0"/>
          <w:numId w:val="42"/>
        </w:numPr>
        <w:ind w:left="0" w:firstLine="709"/>
        <w:jc w:val="both"/>
      </w:pPr>
      <w:r>
        <w:rPr>
          <w:rStyle w:val="s0"/>
        </w:rPr>
        <w:t>формирует проект повестки дня заседания</w:t>
      </w:r>
      <w:r w:rsidR="006C5082">
        <w:rPr>
          <w:rStyle w:val="s0"/>
        </w:rPr>
        <w:t>, в том числе</w:t>
      </w:r>
      <w:r>
        <w:rPr>
          <w:rStyle w:val="s0"/>
        </w:rPr>
        <w:t xml:space="preserve"> на основе предложений членов </w:t>
      </w:r>
      <w:r w:rsidR="006C5082">
        <w:rPr>
          <w:rStyle w:val="s0"/>
        </w:rPr>
        <w:t>КСФ</w:t>
      </w:r>
      <w:r>
        <w:rPr>
          <w:rStyle w:val="s0"/>
        </w:rPr>
        <w:t xml:space="preserve"> и ранее принятых им решений;</w:t>
      </w:r>
    </w:p>
    <w:p w14:paraId="43C133E6" w14:textId="77777777" w:rsidR="009926BD" w:rsidRDefault="009460E3" w:rsidP="00A822F8">
      <w:pPr>
        <w:numPr>
          <w:ilvl w:val="0"/>
          <w:numId w:val="42"/>
        </w:numPr>
        <w:ind w:left="0" w:firstLine="709"/>
        <w:jc w:val="both"/>
      </w:pPr>
      <w:r>
        <w:rPr>
          <w:rStyle w:val="s0"/>
        </w:rPr>
        <w:t xml:space="preserve">не менее чем за 3 (три) рабочих дня </w:t>
      </w:r>
      <w:r w:rsidR="009926BD">
        <w:rPr>
          <w:rStyle w:val="s0"/>
        </w:rPr>
        <w:t xml:space="preserve">оповещает членов </w:t>
      </w:r>
      <w:r w:rsidR="006C5082">
        <w:rPr>
          <w:rStyle w:val="s0"/>
        </w:rPr>
        <w:t>КСФ</w:t>
      </w:r>
      <w:r w:rsidR="009926BD">
        <w:rPr>
          <w:rStyle w:val="s0"/>
        </w:rPr>
        <w:t xml:space="preserve"> о форме, дате, месте, времени проведения и повестке дня заседания </w:t>
      </w:r>
      <w:r w:rsidR="006C5082">
        <w:rPr>
          <w:rStyle w:val="s0"/>
        </w:rPr>
        <w:t>КСФ,</w:t>
      </w:r>
      <w:r w:rsidR="009926BD">
        <w:rPr>
          <w:rStyle w:val="s0"/>
        </w:rPr>
        <w:t xml:space="preserve"> дате </w:t>
      </w:r>
      <w:r w:rsidR="00414131">
        <w:rPr>
          <w:rStyle w:val="s0"/>
        </w:rPr>
        <w:t xml:space="preserve">и времени </w:t>
      </w:r>
      <w:r w:rsidR="009926BD">
        <w:rPr>
          <w:rStyle w:val="s0"/>
        </w:rPr>
        <w:t xml:space="preserve">окончания приёма бюллетеней заочного голосования при </w:t>
      </w:r>
      <w:r w:rsidR="00414131">
        <w:rPr>
          <w:rStyle w:val="s0"/>
        </w:rPr>
        <w:t>принятии решения</w:t>
      </w:r>
      <w:r w:rsidR="009926BD">
        <w:rPr>
          <w:rStyle w:val="s0"/>
        </w:rPr>
        <w:t xml:space="preserve"> </w:t>
      </w:r>
      <w:r w:rsidR="006C5082">
        <w:rPr>
          <w:rStyle w:val="s0"/>
        </w:rPr>
        <w:t>КСФ</w:t>
      </w:r>
      <w:r w:rsidR="009926BD">
        <w:rPr>
          <w:rStyle w:val="s0"/>
        </w:rPr>
        <w:t xml:space="preserve"> </w:t>
      </w:r>
      <w:r w:rsidR="00414131">
        <w:rPr>
          <w:rStyle w:val="s0"/>
        </w:rPr>
        <w:t>посредством заочного голосования</w:t>
      </w:r>
      <w:r w:rsidR="009926BD">
        <w:rPr>
          <w:rStyle w:val="s0"/>
        </w:rPr>
        <w:t xml:space="preserve"> и обеспечивает их необходимыми материалами;</w:t>
      </w:r>
    </w:p>
    <w:p w14:paraId="65F0E32E" w14:textId="77777777" w:rsidR="009926BD" w:rsidRDefault="009926BD" w:rsidP="00A822F8">
      <w:pPr>
        <w:numPr>
          <w:ilvl w:val="0"/>
          <w:numId w:val="42"/>
        </w:numPr>
        <w:ind w:left="0" w:firstLine="709"/>
        <w:jc w:val="both"/>
      </w:pPr>
      <w:r>
        <w:rPr>
          <w:rStyle w:val="s0"/>
        </w:rPr>
        <w:t xml:space="preserve">осуществляет оформление и согласование </w:t>
      </w:r>
      <w:r w:rsidR="00414131">
        <w:rPr>
          <w:rStyle w:val="s0"/>
        </w:rPr>
        <w:t xml:space="preserve">протоколов очных заседаний и </w:t>
      </w:r>
      <w:r>
        <w:rPr>
          <w:rStyle w:val="s0"/>
        </w:rPr>
        <w:t xml:space="preserve">решений </w:t>
      </w:r>
      <w:r w:rsidR="006C5082">
        <w:rPr>
          <w:rStyle w:val="s0"/>
        </w:rPr>
        <w:t>КСФ</w:t>
      </w:r>
      <w:r w:rsidR="00414131">
        <w:rPr>
          <w:rStyle w:val="s0"/>
        </w:rPr>
        <w:t>, принятых посредством заочного голосования</w:t>
      </w:r>
      <w:r>
        <w:rPr>
          <w:rStyle w:val="s0"/>
        </w:rPr>
        <w:t>;</w:t>
      </w:r>
    </w:p>
    <w:p w14:paraId="654859BD" w14:textId="77777777" w:rsidR="009926BD" w:rsidRDefault="009926BD" w:rsidP="00A822F8">
      <w:pPr>
        <w:numPr>
          <w:ilvl w:val="0"/>
          <w:numId w:val="42"/>
        </w:numPr>
        <w:ind w:left="0" w:firstLine="709"/>
        <w:jc w:val="both"/>
      </w:pPr>
      <w:r>
        <w:rPr>
          <w:rStyle w:val="s0"/>
        </w:rPr>
        <w:t xml:space="preserve">осуществляет мониторинг исполнения решений </w:t>
      </w:r>
      <w:r w:rsidR="006C5082">
        <w:rPr>
          <w:rStyle w:val="s0"/>
        </w:rPr>
        <w:t>КСФ</w:t>
      </w:r>
      <w:r>
        <w:rPr>
          <w:rStyle w:val="s0"/>
        </w:rPr>
        <w:t>;</w:t>
      </w:r>
    </w:p>
    <w:p w14:paraId="23A7956F" w14:textId="77777777" w:rsidR="009926BD" w:rsidRDefault="009926BD" w:rsidP="00A822F8">
      <w:pPr>
        <w:numPr>
          <w:ilvl w:val="0"/>
          <w:numId w:val="42"/>
        </w:numPr>
        <w:ind w:left="0" w:firstLine="709"/>
        <w:jc w:val="both"/>
        <w:rPr>
          <w:rStyle w:val="s0"/>
        </w:rPr>
      </w:pPr>
      <w:r>
        <w:rPr>
          <w:rStyle w:val="s0"/>
        </w:rPr>
        <w:t xml:space="preserve">в </w:t>
      </w:r>
      <w:r w:rsidRPr="00A100DB">
        <w:rPr>
          <w:rStyle w:val="s0"/>
        </w:rPr>
        <w:t xml:space="preserve">течение </w:t>
      </w:r>
      <w:r w:rsidR="009460E3" w:rsidRPr="00A100DB">
        <w:rPr>
          <w:rStyle w:val="s0"/>
        </w:rPr>
        <w:t>3</w:t>
      </w:r>
      <w:r w:rsidRPr="00A100DB">
        <w:rPr>
          <w:rStyle w:val="s0"/>
        </w:rPr>
        <w:t xml:space="preserve"> (</w:t>
      </w:r>
      <w:r w:rsidR="009460E3" w:rsidRPr="00A100DB">
        <w:rPr>
          <w:rStyle w:val="s0"/>
        </w:rPr>
        <w:t>трех</w:t>
      </w:r>
      <w:r w:rsidRPr="00A100DB">
        <w:rPr>
          <w:rStyle w:val="s0"/>
        </w:rPr>
        <w:t>) рабочих дней</w:t>
      </w:r>
      <w:r>
        <w:rPr>
          <w:rStyle w:val="s0"/>
        </w:rPr>
        <w:t xml:space="preserve"> со дня </w:t>
      </w:r>
      <w:r w:rsidR="009A4D14">
        <w:rPr>
          <w:rStyle w:val="s0"/>
        </w:rPr>
        <w:t xml:space="preserve">подписания протокола очного заседания или </w:t>
      </w:r>
      <w:r>
        <w:rPr>
          <w:rStyle w:val="s0"/>
        </w:rPr>
        <w:t>решени</w:t>
      </w:r>
      <w:r w:rsidR="009A4D14">
        <w:rPr>
          <w:rStyle w:val="s0"/>
        </w:rPr>
        <w:t>я</w:t>
      </w:r>
      <w:r>
        <w:rPr>
          <w:rStyle w:val="s0"/>
        </w:rPr>
        <w:t xml:space="preserve"> </w:t>
      </w:r>
      <w:r w:rsidR="006C5082">
        <w:rPr>
          <w:rStyle w:val="s0"/>
        </w:rPr>
        <w:t>КСФ</w:t>
      </w:r>
      <w:r w:rsidR="009A4D14">
        <w:rPr>
          <w:rStyle w:val="s0"/>
        </w:rPr>
        <w:t>, принятого посредством заочного голосования</w:t>
      </w:r>
      <w:r w:rsidR="009717BD">
        <w:rPr>
          <w:rStyle w:val="s0"/>
        </w:rPr>
        <w:t>,</w:t>
      </w:r>
      <w:r w:rsidR="006C5082">
        <w:rPr>
          <w:rStyle w:val="s0"/>
        </w:rPr>
        <w:t xml:space="preserve"> </w:t>
      </w:r>
      <w:r>
        <w:rPr>
          <w:rStyle w:val="s0"/>
        </w:rPr>
        <w:t xml:space="preserve">направляет копию </w:t>
      </w:r>
      <w:r w:rsidR="009A4D14">
        <w:rPr>
          <w:rStyle w:val="s0"/>
        </w:rPr>
        <w:t>соответствующего документа</w:t>
      </w:r>
      <w:r>
        <w:rPr>
          <w:rStyle w:val="s0"/>
        </w:rPr>
        <w:t xml:space="preserve"> и иные необходимые материалы</w:t>
      </w:r>
      <w:r w:rsidR="00310973">
        <w:rPr>
          <w:rStyle w:val="s0"/>
        </w:rPr>
        <w:t xml:space="preserve"> (при наличии)</w:t>
      </w:r>
      <w:r>
        <w:rPr>
          <w:rStyle w:val="s0"/>
        </w:rPr>
        <w:t xml:space="preserve"> членам </w:t>
      </w:r>
      <w:r w:rsidR="006C5082">
        <w:rPr>
          <w:rStyle w:val="s0"/>
        </w:rPr>
        <w:t>КСФ</w:t>
      </w:r>
      <w:r>
        <w:rPr>
          <w:rStyle w:val="s0"/>
        </w:rPr>
        <w:t xml:space="preserve"> и другим заинтересованным государственным органам и иным организациям</w:t>
      </w:r>
      <w:r w:rsidR="006C5082">
        <w:rPr>
          <w:rStyle w:val="s0"/>
        </w:rPr>
        <w:t xml:space="preserve"> (в случае их участия</w:t>
      </w:r>
      <w:r w:rsidR="00E77491">
        <w:rPr>
          <w:rStyle w:val="s0"/>
        </w:rPr>
        <w:t xml:space="preserve"> на заседании КСФ</w:t>
      </w:r>
      <w:r w:rsidR="006C5082">
        <w:rPr>
          <w:rStyle w:val="s0"/>
        </w:rPr>
        <w:t>)</w:t>
      </w:r>
      <w:r w:rsidR="003A442E">
        <w:rPr>
          <w:rStyle w:val="s0"/>
        </w:rPr>
        <w:t>;</w:t>
      </w:r>
    </w:p>
    <w:p w14:paraId="6F1C7AC5" w14:textId="77777777" w:rsidR="003A442E" w:rsidRDefault="003A442E" w:rsidP="00A822F8">
      <w:pPr>
        <w:numPr>
          <w:ilvl w:val="0"/>
          <w:numId w:val="42"/>
        </w:numPr>
        <w:ind w:left="0" w:firstLine="709"/>
        <w:jc w:val="both"/>
        <w:rPr>
          <w:rStyle w:val="s0"/>
        </w:rPr>
      </w:pPr>
      <w:r>
        <w:rPr>
          <w:rStyle w:val="s0"/>
        </w:rPr>
        <w:t>назначает секретаря КСФ из числа работников Фонда</w:t>
      </w:r>
      <w:r w:rsidR="0092313F">
        <w:rPr>
          <w:rStyle w:val="s0"/>
        </w:rPr>
        <w:t>;</w:t>
      </w:r>
    </w:p>
    <w:p w14:paraId="329EC14B" w14:textId="77777777" w:rsidR="0092313F" w:rsidRDefault="0092313F" w:rsidP="00A822F8">
      <w:pPr>
        <w:numPr>
          <w:ilvl w:val="0"/>
          <w:numId w:val="42"/>
        </w:numPr>
        <w:ind w:left="0" w:firstLine="709"/>
        <w:jc w:val="both"/>
        <w:rPr>
          <w:rStyle w:val="s0"/>
        </w:rPr>
      </w:pPr>
      <w:r>
        <w:rPr>
          <w:rStyle w:val="s0"/>
        </w:rPr>
        <w:t xml:space="preserve">при необходимости </w:t>
      </w:r>
      <w:r w:rsidR="009A4D14">
        <w:rPr>
          <w:rStyle w:val="s0"/>
        </w:rPr>
        <w:t xml:space="preserve">обеспечивает участие своих </w:t>
      </w:r>
      <w:r>
        <w:rPr>
          <w:rStyle w:val="s0"/>
        </w:rPr>
        <w:t>представителей в заседаниях КСФ с правом совещательного голоса.</w:t>
      </w:r>
    </w:p>
    <w:p w14:paraId="0F6A191D" w14:textId="77777777" w:rsidR="009926BD" w:rsidRDefault="009926BD" w:rsidP="00A822F8">
      <w:pPr>
        <w:numPr>
          <w:ilvl w:val="1"/>
          <w:numId w:val="4"/>
        </w:numPr>
        <w:ind w:left="0" w:firstLine="710"/>
        <w:jc w:val="both"/>
      </w:pPr>
      <w:r>
        <w:rPr>
          <w:rStyle w:val="s0"/>
        </w:rPr>
        <w:t xml:space="preserve">По итогам </w:t>
      </w:r>
      <w:r w:rsidR="009A4D14">
        <w:rPr>
          <w:rStyle w:val="s0"/>
        </w:rPr>
        <w:t xml:space="preserve">очных или заочных </w:t>
      </w:r>
      <w:r>
        <w:rPr>
          <w:rStyle w:val="s0"/>
        </w:rPr>
        <w:t xml:space="preserve">заседаний </w:t>
      </w:r>
      <w:r w:rsidR="006C5082">
        <w:rPr>
          <w:rStyle w:val="s0"/>
        </w:rPr>
        <w:t>КСФ</w:t>
      </w:r>
      <w:r>
        <w:rPr>
          <w:rStyle w:val="s0"/>
        </w:rPr>
        <w:t xml:space="preserve"> принимаются решения, оформляемые </w:t>
      </w:r>
      <w:r w:rsidR="009A4D14">
        <w:rPr>
          <w:rStyle w:val="s0"/>
        </w:rPr>
        <w:t xml:space="preserve">в виде </w:t>
      </w:r>
      <w:r>
        <w:rPr>
          <w:rStyle w:val="s0"/>
        </w:rPr>
        <w:t>протокол</w:t>
      </w:r>
      <w:r w:rsidR="009A4D14">
        <w:rPr>
          <w:rStyle w:val="s0"/>
        </w:rPr>
        <w:t>а очного заседания или решения, принятого посредством заочного голосования, соответственно</w:t>
      </w:r>
      <w:r>
        <w:rPr>
          <w:rStyle w:val="s0"/>
        </w:rPr>
        <w:t>.</w:t>
      </w:r>
    </w:p>
    <w:p w14:paraId="74523038" w14:textId="77777777" w:rsidR="009926BD" w:rsidRDefault="009926BD" w:rsidP="006C5082">
      <w:pPr>
        <w:ind w:firstLine="709"/>
        <w:jc w:val="both"/>
      </w:pPr>
      <w:r>
        <w:rPr>
          <w:rStyle w:val="s0"/>
        </w:rPr>
        <w:t xml:space="preserve">При проведении </w:t>
      </w:r>
      <w:r w:rsidR="00127081">
        <w:rPr>
          <w:rStyle w:val="s0"/>
        </w:rPr>
        <w:t xml:space="preserve">очного </w:t>
      </w:r>
      <w:r>
        <w:rPr>
          <w:rStyle w:val="s0"/>
        </w:rPr>
        <w:t xml:space="preserve">заседания протокол </w:t>
      </w:r>
      <w:r w:rsidR="009A4D14">
        <w:rPr>
          <w:rStyle w:val="s0"/>
        </w:rPr>
        <w:t xml:space="preserve">КСФ </w:t>
      </w:r>
      <w:r>
        <w:rPr>
          <w:rStyle w:val="s0"/>
        </w:rPr>
        <w:t xml:space="preserve">оформляется и направляется на согласование </w:t>
      </w:r>
      <w:r w:rsidR="009460E3">
        <w:rPr>
          <w:rStyle w:val="s0"/>
        </w:rPr>
        <w:t>П</w:t>
      </w:r>
      <w:r w:rsidR="006C5082">
        <w:rPr>
          <w:rStyle w:val="s0"/>
        </w:rPr>
        <w:t>редседателю КСФ</w:t>
      </w:r>
      <w:r>
        <w:rPr>
          <w:rStyle w:val="s0"/>
        </w:rPr>
        <w:t xml:space="preserve"> рабочим органом в течение </w:t>
      </w:r>
      <w:r w:rsidR="009A4D14">
        <w:rPr>
          <w:rStyle w:val="s0"/>
        </w:rPr>
        <w:t>3</w:t>
      </w:r>
      <w:r>
        <w:rPr>
          <w:rStyle w:val="s0"/>
        </w:rPr>
        <w:t xml:space="preserve"> (</w:t>
      </w:r>
      <w:r w:rsidR="009A4D14">
        <w:rPr>
          <w:rStyle w:val="s0"/>
        </w:rPr>
        <w:t>трех</w:t>
      </w:r>
      <w:r>
        <w:rPr>
          <w:rStyle w:val="s0"/>
        </w:rPr>
        <w:t xml:space="preserve">) рабочих дней после </w:t>
      </w:r>
      <w:r w:rsidR="00127081">
        <w:rPr>
          <w:rStyle w:val="s0"/>
        </w:rPr>
        <w:t xml:space="preserve">даты </w:t>
      </w:r>
      <w:r>
        <w:rPr>
          <w:rStyle w:val="s0"/>
        </w:rPr>
        <w:t>проведен</w:t>
      </w:r>
      <w:r w:rsidR="00127081">
        <w:rPr>
          <w:rStyle w:val="s0"/>
        </w:rPr>
        <w:t xml:space="preserve">ия </w:t>
      </w:r>
      <w:r>
        <w:rPr>
          <w:rStyle w:val="s0"/>
        </w:rPr>
        <w:t xml:space="preserve">заседания и подписывается </w:t>
      </w:r>
      <w:r w:rsidR="006C5082">
        <w:rPr>
          <w:rStyle w:val="s0"/>
        </w:rPr>
        <w:t>им</w:t>
      </w:r>
      <w:r>
        <w:rPr>
          <w:rStyle w:val="s0"/>
        </w:rPr>
        <w:t xml:space="preserve"> в срок не более </w:t>
      </w:r>
      <w:r w:rsidR="006C5082">
        <w:rPr>
          <w:rStyle w:val="s0"/>
        </w:rPr>
        <w:t>3</w:t>
      </w:r>
      <w:r>
        <w:rPr>
          <w:rStyle w:val="s0"/>
        </w:rPr>
        <w:t xml:space="preserve"> (</w:t>
      </w:r>
      <w:r w:rsidR="006C5082">
        <w:rPr>
          <w:rStyle w:val="s0"/>
        </w:rPr>
        <w:t>трех</w:t>
      </w:r>
      <w:r>
        <w:rPr>
          <w:rStyle w:val="s0"/>
        </w:rPr>
        <w:t>) рабочих дней с даты направления</w:t>
      </w:r>
      <w:r w:rsidR="006C5082">
        <w:rPr>
          <w:rStyle w:val="s0"/>
        </w:rPr>
        <w:t xml:space="preserve"> ему</w:t>
      </w:r>
      <w:r>
        <w:rPr>
          <w:rStyle w:val="s0"/>
        </w:rPr>
        <w:t xml:space="preserve"> протокола рабочим органом.</w:t>
      </w:r>
    </w:p>
    <w:p w14:paraId="1010C783" w14:textId="77777777" w:rsidR="009926BD" w:rsidRDefault="009926BD" w:rsidP="006C5082">
      <w:pPr>
        <w:ind w:firstLine="709"/>
        <w:jc w:val="both"/>
        <w:rPr>
          <w:rStyle w:val="s0"/>
        </w:rPr>
      </w:pPr>
      <w:r>
        <w:rPr>
          <w:rStyle w:val="s0"/>
        </w:rPr>
        <w:t xml:space="preserve">При проведении заседания в заочной форме </w:t>
      </w:r>
      <w:r w:rsidR="009A4D14">
        <w:rPr>
          <w:rStyle w:val="s0"/>
        </w:rPr>
        <w:t xml:space="preserve">решение </w:t>
      </w:r>
      <w:r>
        <w:rPr>
          <w:rStyle w:val="s0"/>
        </w:rPr>
        <w:t xml:space="preserve">оформляется рабочим органом по итогам подсчета голосов на основании полученных бюллетеней заочного </w:t>
      </w:r>
      <w:r w:rsidRPr="00A100DB">
        <w:rPr>
          <w:rStyle w:val="s0"/>
        </w:rPr>
        <w:t xml:space="preserve">голосования в течение </w:t>
      </w:r>
      <w:r w:rsidR="009A4D14" w:rsidRPr="00A100DB">
        <w:rPr>
          <w:rStyle w:val="s0"/>
        </w:rPr>
        <w:t>3</w:t>
      </w:r>
      <w:r w:rsidRPr="00A100DB">
        <w:rPr>
          <w:rStyle w:val="s0"/>
        </w:rPr>
        <w:t xml:space="preserve"> (</w:t>
      </w:r>
      <w:r w:rsidR="009A4D14" w:rsidRPr="00A100DB">
        <w:rPr>
          <w:rStyle w:val="s0"/>
        </w:rPr>
        <w:t>трех</w:t>
      </w:r>
      <w:r w:rsidRPr="00A100DB">
        <w:rPr>
          <w:rStyle w:val="s0"/>
        </w:rPr>
        <w:t xml:space="preserve">) рабочих дней после </w:t>
      </w:r>
      <w:r w:rsidR="009460E3" w:rsidRPr="00A100DB">
        <w:rPr>
          <w:rStyle w:val="s0"/>
        </w:rPr>
        <w:t xml:space="preserve">даты подсчета голосов </w:t>
      </w:r>
      <w:r w:rsidRPr="00A100DB">
        <w:rPr>
          <w:rStyle w:val="s0"/>
        </w:rPr>
        <w:t xml:space="preserve">и подписывается </w:t>
      </w:r>
      <w:r w:rsidR="009460E3" w:rsidRPr="00A100DB">
        <w:rPr>
          <w:rStyle w:val="s0"/>
        </w:rPr>
        <w:t>П</w:t>
      </w:r>
      <w:r w:rsidRPr="00A100DB">
        <w:rPr>
          <w:rStyle w:val="s0"/>
        </w:rPr>
        <w:t xml:space="preserve">редседателем </w:t>
      </w:r>
      <w:r w:rsidR="006C5082" w:rsidRPr="00A100DB">
        <w:rPr>
          <w:rStyle w:val="s0"/>
        </w:rPr>
        <w:t>КСФ</w:t>
      </w:r>
      <w:r w:rsidRPr="00A100DB">
        <w:rPr>
          <w:rStyle w:val="s0"/>
        </w:rPr>
        <w:t xml:space="preserve"> в срок не более </w:t>
      </w:r>
      <w:r w:rsidR="006C5082" w:rsidRPr="00A100DB">
        <w:rPr>
          <w:rStyle w:val="s0"/>
        </w:rPr>
        <w:t>3</w:t>
      </w:r>
      <w:r w:rsidRPr="00A100DB">
        <w:rPr>
          <w:rStyle w:val="s0"/>
        </w:rPr>
        <w:t xml:space="preserve"> (</w:t>
      </w:r>
      <w:r w:rsidR="006C5082" w:rsidRPr="00A100DB">
        <w:rPr>
          <w:rStyle w:val="s0"/>
        </w:rPr>
        <w:t>трех</w:t>
      </w:r>
      <w:r w:rsidRPr="00A100DB">
        <w:rPr>
          <w:rStyle w:val="s0"/>
        </w:rPr>
        <w:t xml:space="preserve">) рабочих дней с даты его </w:t>
      </w:r>
      <w:r w:rsidR="009A4D14" w:rsidRPr="00A100DB">
        <w:rPr>
          <w:rStyle w:val="s0"/>
        </w:rPr>
        <w:t xml:space="preserve">представления </w:t>
      </w:r>
      <w:r w:rsidRPr="00A100DB">
        <w:rPr>
          <w:rStyle w:val="s0"/>
        </w:rPr>
        <w:t>рабочим органом.</w:t>
      </w:r>
    </w:p>
    <w:p w14:paraId="6EC2A71B" w14:textId="77777777" w:rsidR="00BA0E48" w:rsidRDefault="00BA0E48" w:rsidP="00A822F8">
      <w:pPr>
        <w:numPr>
          <w:ilvl w:val="1"/>
          <w:numId w:val="4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Протокол</w:t>
      </w:r>
      <w:r w:rsidRPr="00C273A2">
        <w:rPr>
          <w:sz w:val="28"/>
          <w:szCs w:val="28"/>
        </w:rPr>
        <w:t xml:space="preserve"> </w:t>
      </w:r>
      <w:r w:rsidR="00DA55B0">
        <w:rPr>
          <w:sz w:val="28"/>
          <w:szCs w:val="28"/>
        </w:rPr>
        <w:t xml:space="preserve">очного </w:t>
      </w:r>
      <w:r w:rsidRPr="00C273A2">
        <w:rPr>
          <w:sz w:val="28"/>
          <w:szCs w:val="28"/>
        </w:rPr>
        <w:t>заседания К</w:t>
      </w:r>
      <w:r>
        <w:rPr>
          <w:sz w:val="28"/>
          <w:szCs w:val="28"/>
        </w:rPr>
        <w:t>СФ должен содержать</w:t>
      </w:r>
      <w:r w:rsidRPr="00C273A2">
        <w:rPr>
          <w:sz w:val="28"/>
          <w:szCs w:val="28"/>
        </w:rPr>
        <w:t xml:space="preserve">: </w:t>
      </w:r>
    </w:p>
    <w:p w14:paraId="3C91B1B1" w14:textId="77777777" w:rsidR="00BA0E48" w:rsidRDefault="00BA0E48" w:rsidP="00BA0E48">
      <w:pPr>
        <w:ind w:firstLine="709"/>
        <w:jc w:val="both"/>
        <w:rPr>
          <w:sz w:val="28"/>
          <w:szCs w:val="28"/>
        </w:rPr>
      </w:pPr>
      <w:r w:rsidRPr="00C31353">
        <w:rPr>
          <w:sz w:val="28"/>
        </w:rPr>
        <w:t>место</w:t>
      </w:r>
      <w:r w:rsidRPr="00C273A2">
        <w:rPr>
          <w:sz w:val="28"/>
          <w:szCs w:val="28"/>
        </w:rPr>
        <w:t>, дат</w:t>
      </w:r>
      <w:r w:rsidR="009717BD">
        <w:rPr>
          <w:sz w:val="28"/>
          <w:szCs w:val="28"/>
        </w:rPr>
        <w:t>у</w:t>
      </w:r>
      <w:r w:rsidRPr="00C273A2">
        <w:rPr>
          <w:sz w:val="28"/>
          <w:szCs w:val="28"/>
        </w:rPr>
        <w:t xml:space="preserve"> и время проведения заседания; </w:t>
      </w:r>
    </w:p>
    <w:p w14:paraId="3C5AA8F2" w14:textId="77777777" w:rsidR="00BA0E48" w:rsidRDefault="00BA0E48" w:rsidP="00BA0E48">
      <w:pPr>
        <w:ind w:firstLine="709"/>
        <w:jc w:val="both"/>
        <w:rPr>
          <w:sz w:val="28"/>
          <w:szCs w:val="28"/>
        </w:rPr>
      </w:pPr>
      <w:bookmarkStart w:id="10" w:name="SUB520203"/>
      <w:bookmarkStart w:id="11" w:name="SUB520204"/>
      <w:bookmarkEnd w:id="10"/>
      <w:bookmarkEnd w:id="11"/>
      <w:r>
        <w:rPr>
          <w:sz w:val="28"/>
          <w:szCs w:val="28"/>
        </w:rPr>
        <w:t>участник</w:t>
      </w:r>
      <w:r w:rsidR="009717BD">
        <w:rPr>
          <w:sz w:val="28"/>
          <w:szCs w:val="28"/>
        </w:rPr>
        <w:t>ов</w:t>
      </w:r>
      <w:r>
        <w:rPr>
          <w:sz w:val="28"/>
          <w:szCs w:val="28"/>
        </w:rPr>
        <w:t xml:space="preserve"> заседания</w:t>
      </w:r>
      <w:r w:rsidRPr="00C273A2">
        <w:rPr>
          <w:sz w:val="28"/>
          <w:szCs w:val="28"/>
        </w:rPr>
        <w:t xml:space="preserve">; </w:t>
      </w:r>
    </w:p>
    <w:p w14:paraId="7D1016FD" w14:textId="77777777" w:rsidR="00BA0E48" w:rsidRDefault="00BA0E48" w:rsidP="00BA0E48">
      <w:pPr>
        <w:ind w:firstLine="709"/>
        <w:jc w:val="both"/>
        <w:rPr>
          <w:sz w:val="28"/>
          <w:szCs w:val="28"/>
        </w:rPr>
      </w:pPr>
      <w:bookmarkStart w:id="12" w:name="SUB520205"/>
      <w:bookmarkEnd w:id="12"/>
      <w:r>
        <w:rPr>
          <w:sz w:val="28"/>
          <w:szCs w:val="28"/>
        </w:rPr>
        <w:t>повестку дня;</w:t>
      </w:r>
    </w:p>
    <w:p w14:paraId="6D4EE843" w14:textId="77777777" w:rsidR="00BA0E48" w:rsidRDefault="00BA0E48" w:rsidP="00BA0E48">
      <w:pPr>
        <w:ind w:firstLine="709"/>
        <w:jc w:val="both"/>
        <w:rPr>
          <w:sz w:val="28"/>
          <w:szCs w:val="28"/>
        </w:rPr>
      </w:pPr>
      <w:bookmarkStart w:id="13" w:name="SUB520206"/>
      <w:bookmarkStart w:id="14" w:name="SUB520207"/>
      <w:bookmarkStart w:id="15" w:name="SUB520208"/>
      <w:bookmarkEnd w:id="13"/>
      <w:bookmarkEnd w:id="14"/>
      <w:bookmarkEnd w:id="15"/>
      <w:r w:rsidRPr="00C273A2">
        <w:rPr>
          <w:sz w:val="28"/>
          <w:szCs w:val="28"/>
        </w:rPr>
        <w:t xml:space="preserve">основные моменты выступающих лиц по обсуждаемым вопросам (при необходимости); </w:t>
      </w:r>
    </w:p>
    <w:p w14:paraId="07313207" w14:textId="77777777" w:rsidR="00BA0E48" w:rsidRDefault="00BA0E48" w:rsidP="00BA0E48">
      <w:pPr>
        <w:ind w:firstLine="709"/>
        <w:jc w:val="both"/>
        <w:rPr>
          <w:sz w:val="28"/>
          <w:szCs w:val="28"/>
        </w:rPr>
      </w:pPr>
      <w:bookmarkStart w:id="16" w:name="SUB520209"/>
      <w:bookmarkEnd w:id="16"/>
      <w:r w:rsidRPr="00C273A2">
        <w:rPr>
          <w:sz w:val="28"/>
          <w:szCs w:val="28"/>
        </w:rPr>
        <w:t>вопросы, поставленные на голосование, и итоги голосования по ним;</w:t>
      </w:r>
    </w:p>
    <w:p w14:paraId="0558E860" w14:textId="77777777" w:rsidR="00BA0E48" w:rsidRDefault="00BA0E48" w:rsidP="00BA0E48">
      <w:pPr>
        <w:ind w:firstLine="709"/>
        <w:jc w:val="both"/>
        <w:rPr>
          <w:sz w:val="28"/>
          <w:szCs w:val="28"/>
        </w:rPr>
      </w:pPr>
      <w:bookmarkStart w:id="17" w:name="SUB520211"/>
      <w:bookmarkEnd w:id="17"/>
      <w:r w:rsidRPr="00C273A2">
        <w:rPr>
          <w:sz w:val="28"/>
          <w:szCs w:val="28"/>
        </w:rPr>
        <w:t>решения, принятые по вопросам, поставленным на голосование</w:t>
      </w:r>
      <w:r>
        <w:rPr>
          <w:sz w:val="28"/>
          <w:szCs w:val="28"/>
        </w:rPr>
        <w:t>;</w:t>
      </w:r>
    </w:p>
    <w:p w14:paraId="3ED75655" w14:textId="77777777" w:rsidR="00BA0E48" w:rsidRPr="00C273A2" w:rsidRDefault="00BA0E48" w:rsidP="00BA0E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C273A2">
        <w:rPr>
          <w:sz w:val="28"/>
          <w:szCs w:val="28"/>
        </w:rPr>
        <w:t xml:space="preserve">ри </w:t>
      </w:r>
      <w:r>
        <w:rPr>
          <w:sz w:val="28"/>
          <w:szCs w:val="28"/>
        </w:rPr>
        <w:t>необходимости</w:t>
      </w:r>
      <w:r w:rsidRPr="00C273A2">
        <w:rPr>
          <w:sz w:val="28"/>
          <w:szCs w:val="28"/>
        </w:rPr>
        <w:t xml:space="preserve">, особые мнения </w:t>
      </w:r>
      <w:r>
        <w:rPr>
          <w:sz w:val="28"/>
          <w:szCs w:val="28"/>
        </w:rPr>
        <w:t xml:space="preserve">представителей </w:t>
      </w:r>
      <w:r w:rsidRPr="00C273A2">
        <w:rPr>
          <w:sz w:val="28"/>
          <w:szCs w:val="28"/>
        </w:rPr>
        <w:t>членов К</w:t>
      </w:r>
      <w:r>
        <w:rPr>
          <w:sz w:val="28"/>
          <w:szCs w:val="28"/>
        </w:rPr>
        <w:t>СФ</w:t>
      </w:r>
      <w:r w:rsidRPr="00C273A2">
        <w:rPr>
          <w:sz w:val="28"/>
          <w:szCs w:val="28"/>
        </w:rPr>
        <w:t xml:space="preserve">, голосовавших против предложенного решения или воздержавшихся от голосования. </w:t>
      </w:r>
    </w:p>
    <w:p w14:paraId="6617E234" w14:textId="77777777" w:rsidR="00BA0E48" w:rsidRPr="00BA0E48" w:rsidRDefault="00BA0E48" w:rsidP="00BA0E48">
      <w:pPr>
        <w:ind w:firstLine="709"/>
        <w:jc w:val="both"/>
        <w:rPr>
          <w:sz w:val="28"/>
          <w:szCs w:val="28"/>
        </w:rPr>
      </w:pPr>
      <w:r w:rsidRPr="00C273A2">
        <w:rPr>
          <w:sz w:val="28"/>
          <w:szCs w:val="28"/>
        </w:rPr>
        <w:t>Протокол очного заседания К</w:t>
      </w:r>
      <w:r>
        <w:rPr>
          <w:sz w:val="28"/>
          <w:szCs w:val="28"/>
        </w:rPr>
        <w:t xml:space="preserve">СФ </w:t>
      </w:r>
      <w:r w:rsidRPr="00C273A2">
        <w:rPr>
          <w:sz w:val="28"/>
          <w:szCs w:val="28"/>
        </w:rPr>
        <w:t>подписывается Председателем</w:t>
      </w:r>
      <w:r>
        <w:rPr>
          <w:sz w:val="28"/>
          <w:szCs w:val="28"/>
        </w:rPr>
        <w:t xml:space="preserve"> и секретарем</w:t>
      </w:r>
      <w:r w:rsidRPr="00C273A2">
        <w:rPr>
          <w:sz w:val="28"/>
          <w:szCs w:val="28"/>
        </w:rPr>
        <w:t xml:space="preserve"> К</w:t>
      </w:r>
      <w:r>
        <w:rPr>
          <w:sz w:val="28"/>
          <w:szCs w:val="28"/>
        </w:rPr>
        <w:t>СФ</w:t>
      </w:r>
      <w:r w:rsidRPr="00C273A2">
        <w:rPr>
          <w:sz w:val="28"/>
          <w:szCs w:val="28"/>
        </w:rPr>
        <w:t>.</w:t>
      </w:r>
    </w:p>
    <w:p w14:paraId="3D4DD13D" w14:textId="77777777" w:rsidR="00A822F8" w:rsidRDefault="00A822F8" w:rsidP="00A822F8">
      <w:pPr>
        <w:numPr>
          <w:ilvl w:val="1"/>
          <w:numId w:val="4"/>
        </w:numPr>
        <w:ind w:left="0" w:firstLine="710"/>
        <w:jc w:val="both"/>
        <w:rPr>
          <w:color w:val="000000"/>
          <w:sz w:val="28"/>
          <w:szCs w:val="28"/>
        </w:rPr>
      </w:pPr>
      <w:r w:rsidRPr="00C273A2">
        <w:rPr>
          <w:color w:val="000000"/>
          <w:sz w:val="28"/>
          <w:szCs w:val="28"/>
        </w:rPr>
        <w:t>Решение К</w:t>
      </w:r>
      <w:r>
        <w:rPr>
          <w:color w:val="000000"/>
          <w:sz w:val="28"/>
          <w:szCs w:val="28"/>
        </w:rPr>
        <w:t>СФ</w:t>
      </w:r>
      <w:r w:rsidRPr="00C273A2">
        <w:rPr>
          <w:color w:val="000000"/>
          <w:sz w:val="28"/>
          <w:szCs w:val="28"/>
        </w:rPr>
        <w:t xml:space="preserve">, принятое посредством заочного голосования, оформляется в </w:t>
      </w:r>
      <w:r>
        <w:rPr>
          <w:color w:val="000000"/>
          <w:sz w:val="28"/>
          <w:szCs w:val="28"/>
        </w:rPr>
        <w:t>письменном виде</w:t>
      </w:r>
      <w:r w:rsidRPr="00C273A2">
        <w:rPr>
          <w:color w:val="000000"/>
          <w:sz w:val="28"/>
          <w:szCs w:val="28"/>
        </w:rPr>
        <w:t xml:space="preserve">, подписывается Председателем </w:t>
      </w:r>
      <w:r>
        <w:rPr>
          <w:color w:val="000000"/>
          <w:sz w:val="28"/>
          <w:szCs w:val="28"/>
        </w:rPr>
        <w:t xml:space="preserve">и секретарем </w:t>
      </w:r>
      <w:r w:rsidRPr="00C273A2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СФ</w:t>
      </w:r>
      <w:r w:rsidRPr="00C273A2">
        <w:rPr>
          <w:color w:val="000000"/>
          <w:sz w:val="28"/>
          <w:szCs w:val="28"/>
        </w:rPr>
        <w:t>.</w:t>
      </w:r>
    </w:p>
    <w:p w14:paraId="6D60DDA9" w14:textId="77777777" w:rsidR="003A442E" w:rsidRDefault="009926BD" w:rsidP="00A822F8">
      <w:pPr>
        <w:numPr>
          <w:ilvl w:val="1"/>
          <w:numId w:val="4"/>
        </w:numPr>
        <w:ind w:left="0" w:firstLine="710"/>
        <w:jc w:val="both"/>
        <w:rPr>
          <w:rStyle w:val="s0"/>
        </w:rPr>
      </w:pPr>
      <w:r>
        <w:rPr>
          <w:rStyle w:val="s0"/>
        </w:rPr>
        <w:t xml:space="preserve">Решения </w:t>
      </w:r>
      <w:r w:rsidR="006C5082">
        <w:rPr>
          <w:rStyle w:val="s0"/>
        </w:rPr>
        <w:t xml:space="preserve">КСФ </w:t>
      </w:r>
      <w:r w:rsidR="00DA55B0">
        <w:rPr>
          <w:rStyle w:val="s0"/>
        </w:rPr>
        <w:t xml:space="preserve">(вне зависимости от формы проведения заседания) </w:t>
      </w:r>
      <w:r>
        <w:rPr>
          <w:rStyle w:val="s0"/>
        </w:rPr>
        <w:t xml:space="preserve">принимаются простым большинством голосов </w:t>
      </w:r>
      <w:r w:rsidR="003A442E">
        <w:rPr>
          <w:rStyle w:val="s0"/>
        </w:rPr>
        <w:t xml:space="preserve">членов КСФ </w:t>
      </w:r>
      <w:r>
        <w:rPr>
          <w:rStyle w:val="s0"/>
        </w:rPr>
        <w:t xml:space="preserve">и носят рекомендательный характер. </w:t>
      </w:r>
    </w:p>
    <w:p w14:paraId="382487B1" w14:textId="77777777" w:rsidR="009926BD" w:rsidRDefault="009926BD" w:rsidP="006C5082">
      <w:pPr>
        <w:tabs>
          <w:tab w:val="left" w:pos="1418"/>
        </w:tabs>
        <w:ind w:firstLine="709"/>
        <w:jc w:val="both"/>
      </w:pPr>
      <w:r>
        <w:rPr>
          <w:rStyle w:val="s0"/>
        </w:rPr>
        <w:t>При равенстве голосов</w:t>
      </w:r>
      <w:r w:rsidR="009717BD">
        <w:rPr>
          <w:rStyle w:val="s0"/>
        </w:rPr>
        <w:t>,</w:t>
      </w:r>
      <w:r>
        <w:rPr>
          <w:rStyle w:val="s0"/>
        </w:rPr>
        <w:t xml:space="preserve"> голос председательствующего является решающим.</w:t>
      </w:r>
      <w:r w:rsidR="003A442E">
        <w:rPr>
          <w:rStyle w:val="s0"/>
        </w:rPr>
        <w:t xml:space="preserve"> Секретарь КСФ не имеет право голоса.</w:t>
      </w:r>
    </w:p>
    <w:p w14:paraId="6C766F55" w14:textId="77777777" w:rsidR="009926BD" w:rsidRDefault="009926BD" w:rsidP="003A442E">
      <w:pPr>
        <w:ind w:firstLine="709"/>
        <w:jc w:val="both"/>
        <w:rPr>
          <w:rStyle w:val="s0"/>
        </w:rPr>
      </w:pPr>
      <w:r>
        <w:rPr>
          <w:rStyle w:val="s0"/>
        </w:rPr>
        <w:t xml:space="preserve">Члены </w:t>
      </w:r>
      <w:r w:rsidR="003A442E">
        <w:rPr>
          <w:rStyle w:val="s0"/>
        </w:rPr>
        <w:t>КСФ</w:t>
      </w:r>
      <w:r>
        <w:rPr>
          <w:rStyle w:val="s0"/>
        </w:rPr>
        <w:t xml:space="preserve"> имеют право на особое мнение, которое, в случае его выражения, должно быть изложено в письменном виде и приложено к протоколу.</w:t>
      </w:r>
    </w:p>
    <w:p w14:paraId="169A0E83" w14:textId="77777777" w:rsidR="002B3FC4" w:rsidRDefault="002B3FC4" w:rsidP="00A822F8">
      <w:pPr>
        <w:numPr>
          <w:ilvl w:val="1"/>
          <w:numId w:val="4"/>
        </w:numPr>
        <w:ind w:left="0" w:firstLine="710"/>
        <w:jc w:val="both"/>
        <w:rPr>
          <w:rStyle w:val="s0"/>
        </w:rPr>
      </w:pPr>
      <w:r w:rsidRPr="00BB2E48">
        <w:rPr>
          <w:rStyle w:val="s0"/>
        </w:rPr>
        <w:t xml:space="preserve">Учет и хранение протоколов </w:t>
      </w:r>
      <w:r>
        <w:rPr>
          <w:rStyle w:val="s0"/>
        </w:rPr>
        <w:t>очных</w:t>
      </w:r>
      <w:r w:rsidRPr="00C31353">
        <w:rPr>
          <w:rStyle w:val="s0"/>
        </w:rPr>
        <w:t xml:space="preserve"> заседаний </w:t>
      </w:r>
      <w:r>
        <w:rPr>
          <w:rStyle w:val="s0"/>
        </w:rPr>
        <w:t xml:space="preserve">и решений, принятых посредством заочного голосования, бюллетеней заочного голосования, </w:t>
      </w:r>
      <w:r w:rsidRPr="00BB2E48">
        <w:rPr>
          <w:rStyle w:val="s0"/>
        </w:rPr>
        <w:t>материалов</w:t>
      </w:r>
      <w:r>
        <w:rPr>
          <w:rStyle w:val="s0"/>
        </w:rPr>
        <w:t xml:space="preserve"> по вопросам повесток дня заседаний КСФ, осуществляется секретарем КСФ</w:t>
      </w:r>
      <w:r w:rsidRPr="00BB2E48">
        <w:rPr>
          <w:rStyle w:val="s0"/>
        </w:rPr>
        <w:t>.</w:t>
      </w:r>
    </w:p>
    <w:p w14:paraId="2F2B6A2B" w14:textId="77777777" w:rsidR="002B3FC4" w:rsidRPr="00A822F8" w:rsidRDefault="002B3FC4" w:rsidP="003A442E">
      <w:pPr>
        <w:ind w:firstLine="709"/>
        <w:jc w:val="both"/>
        <w:rPr>
          <w:sz w:val="28"/>
        </w:rPr>
      </w:pPr>
    </w:p>
    <w:p w14:paraId="2F94BE67" w14:textId="77777777" w:rsidR="00E91A37" w:rsidRPr="00BB2E48" w:rsidRDefault="00E91A37" w:rsidP="00BB2E48">
      <w:pPr>
        <w:jc w:val="both"/>
        <w:rPr>
          <w:sz w:val="28"/>
          <w:szCs w:val="28"/>
        </w:rPr>
      </w:pPr>
      <w:bookmarkStart w:id="18" w:name="SUB1500"/>
      <w:bookmarkEnd w:id="18"/>
    </w:p>
    <w:p w14:paraId="78593388" w14:textId="77777777" w:rsidR="002B3FC4" w:rsidRDefault="00C273A2" w:rsidP="00BB2E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065F3A">
        <w:rPr>
          <w:b/>
          <w:sz w:val="28"/>
          <w:szCs w:val="28"/>
        </w:rPr>
        <w:t>5</w:t>
      </w:r>
      <w:r w:rsidR="00750C0A" w:rsidRPr="00BB2E48">
        <w:rPr>
          <w:b/>
          <w:sz w:val="28"/>
          <w:szCs w:val="28"/>
        </w:rPr>
        <w:t xml:space="preserve">. </w:t>
      </w:r>
      <w:r w:rsidR="002B3FC4">
        <w:rPr>
          <w:b/>
          <w:sz w:val="28"/>
          <w:szCs w:val="28"/>
        </w:rPr>
        <w:t>Заключительные положения</w:t>
      </w:r>
    </w:p>
    <w:p w14:paraId="111AD881" w14:textId="77777777" w:rsidR="002B3FC4" w:rsidRDefault="002B3FC4" w:rsidP="00BB2E48">
      <w:pPr>
        <w:jc w:val="center"/>
        <w:rPr>
          <w:b/>
          <w:sz w:val="28"/>
          <w:szCs w:val="28"/>
        </w:rPr>
      </w:pPr>
    </w:p>
    <w:p w14:paraId="4DF07626" w14:textId="77777777" w:rsidR="00DA1778" w:rsidRPr="00DA1778" w:rsidRDefault="00DA1778" w:rsidP="00DA1778">
      <w:pPr>
        <w:numPr>
          <w:ilvl w:val="1"/>
          <w:numId w:val="4"/>
        </w:numPr>
        <w:ind w:left="0" w:firstLine="710"/>
        <w:jc w:val="both"/>
        <w:rPr>
          <w:sz w:val="28"/>
        </w:rPr>
      </w:pPr>
      <w:r w:rsidRPr="00DA1778">
        <w:rPr>
          <w:sz w:val="28"/>
        </w:rPr>
        <w:t xml:space="preserve">Настоящее Положение утверждается </w:t>
      </w:r>
      <w:r>
        <w:rPr>
          <w:sz w:val="28"/>
        </w:rPr>
        <w:t>приказом Председателя</w:t>
      </w:r>
      <w:r w:rsidRPr="00DA1778">
        <w:rPr>
          <w:sz w:val="28"/>
        </w:rPr>
        <w:t xml:space="preserve"> Фонда</w:t>
      </w:r>
      <w:r>
        <w:rPr>
          <w:sz w:val="28"/>
        </w:rPr>
        <w:t xml:space="preserve">, </w:t>
      </w:r>
      <w:r w:rsidRPr="00DA1778">
        <w:rPr>
          <w:sz w:val="28"/>
        </w:rPr>
        <w:t xml:space="preserve">по </w:t>
      </w:r>
      <w:r>
        <w:rPr>
          <w:sz w:val="28"/>
        </w:rPr>
        <w:t xml:space="preserve">итогам его </w:t>
      </w:r>
      <w:r w:rsidRPr="00DA1778">
        <w:rPr>
          <w:sz w:val="28"/>
        </w:rPr>
        <w:t>согласовани</w:t>
      </w:r>
      <w:r>
        <w:rPr>
          <w:sz w:val="28"/>
        </w:rPr>
        <w:t>я</w:t>
      </w:r>
      <w:r w:rsidRPr="00DA1778">
        <w:rPr>
          <w:sz w:val="28"/>
        </w:rPr>
        <w:t xml:space="preserve"> с КСФ. </w:t>
      </w:r>
    </w:p>
    <w:p w14:paraId="1CF16CDE" w14:textId="77777777" w:rsidR="00DA1778" w:rsidRPr="00DA1778" w:rsidRDefault="00DA1778" w:rsidP="00DA1778">
      <w:pPr>
        <w:ind w:firstLine="710"/>
        <w:jc w:val="both"/>
        <w:rPr>
          <w:sz w:val="28"/>
        </w:rPr>
      </w:pPr>
      <w:r w:rsidRPr="00DA1778">
        <w:rPr>
          <w:sz w:val="28"/>
        </w:rPr>
        <w:t xml:space="preserve">По </w:t>
      </w:r>
      <w:r>
        <w:rPr>
          <w:sz w:val="28"/>
        </w:rPr>
        <w:t xml:space="preserve">инициативе Фонда или членов </w:t>
      </w:r>
      <w:r w:rsidRPr="00DA1778">
        <w:rPr>
          <w:sz w:val="28"/>
        </w:rPr>
        <w:t>КСФ в настоящее Положение могут быть</w:t>
      </w:r>
      <w:r>
        <w:rPr>
          <w:sz w:val="28"/>
        </w:rPr>
        <w:t xml:space="preserve"> внесены изменения и дополнения, по итогам их согласования с КСФ</w:t>
      </w:r>
      <w:r w:rsidR="00E646D6">
        <w:rPr>
          <w:sz w:val="28"/>
        </w:rPr>
        <w:t xml:space="preserve">, которые </w:t>
      </w:r>
      <w:r>
        <w:rPr>
          <w:sz w:val="28"/>
        </w:rPr>
        <w:t>утвержда</w:t>
      </w:r>
      <w:r w:rsidR="00E646D6">
        <w:rPr>
          <w:sz w:val="28"/>
        </w:rPr>
        <w:t xml:space="preserve">ются </w:t>
      </w:r>
      <w:r>
        <w:rPr>
          <w:sz w:val="28"/>
        </w:rPr>
        <w:t>приказом Председателя Фонда.</w:t>
      </w:r>
    </w:p>
    <w:p w14:paraId="74EA4B0D" w14:textId="77777777" w:rsidR="002B3FC4" w:rsidRDefault="002B3FC4" w:rsidP="00C86B92">
      <w:pPr>
        <w:numPr>
          <w:ilvl w:val="1"/>
          <w:numId w:val="4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прекращения деятельности КСФ является решение Акционера Фонда.</w:t>
      </w:r>
    </w:p>
    <w:p w14:paraId="5B4E19B9" w14:textId="77777777" w:rsidR="002B3FC4" w:rsidRDefault="002B3FC4" w:rsidP="00BB2E48">
      <w:pPr>
        <w:jc w:val="center"/>
        <w:rPr>
          <w:b/>
          <w:sz w:val="28"/>
          <w:szCs w:val="28"/>
        </w:rPr>
      </w:pPr>
    </w:p>
    <w:p w14:paraId="5E3DAC8A" w14:textId="77777777" w:rsidR="002B3FC4" w:rsidRPr="00BB2E48" w:rsidRDefault="002B3FC4" w:rsidP="002B3FC4">
      <w:pPr>
        <w:jc w:val="center"/>
        <w:rPr>
          <w:b/>
          <w:sz w:val="28"/>
          <w:szCs w:val="28"/>
        </w:rPr>
      </w:pPr>
    </w:p>
    <w:p w14:paraId="7F111E45" w14:textId="77777777" w:rsidR="008930A2" w:rsidRDefault="002B3FC4" w:rsidP="00BB2E4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EC32BBC" w14:textId="77777777" w:rsidR="0076061C" w:rsidRPr="0076061C" w:rsidRDefault="002B3FC4" w:rsidP="0076061C">
      <w:pPr>
        <w:ind w:firstLine="39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</w:p>
    <w:p w14:paraId="3071B014" w14:textId="77777777" w:rsidR="008930A2" w:rsidRDefault="008930A2" w:rsidP="00BB2E48">
      <w:pPr>
        <w:ind w:firstLine="709"/>
        <w:jc w:val="both"/>
        <w:rPr>
          <w:color w:val="000000"/>
          <w:sz w:val="28"/>
          <w:szCs w:val="28"/>
        </w:rPr>
      </w:pPr>
    </w:p>
    <w:p w14:paraId="147CAE82" w14:textId="77777777" w:rsidR="008930A2" w:rsidRDefault="008930A2" w:rsidP="00BB2E48">
      <w:pPr>
        <w:ind w:firstLine="709"/>
        <w:jc w:val="both"/>
        <w:rPr>
          <w:color w:val="000000"/>
          <w:sz w:val="28"/>
          <w:szCs w:val="28"/>
        </w:rPr>
      </w:pPr>
    </w:p>
    <w:p w14:paraId="0E3F7065" w14:textId="77777777" w:rsidR="008930A2" w:rsidRDefault="008930A2" w:rsidP="00D76BE4">
      <w:pPr>
        <w:jc w:val="both"/>
        <w:rPr>
          <w:color w:val="000000"/>
          <w:sz w:val="28"/>
          <w:szCs w:val="28"/>
        </w:rPr>
      </w:pPr>
    </w:p>
    <w:p w14:paraId="32C78AE4" w14:textId="77777777" w:rsidR="00A822F8" w:rsidRDefault="00A822F8" w:rsidP="00D76BE4">
      <w:pPr>
        <w:jc w:val="both"/>
        <w:rPr>
          <w:color w:val="000000"/>
          <w:sz w:val="28"/>
          <w:szCs w:val="28"/>
        </w:rPr>
      </w:pPr>
    </w:p>
    <w:p w14:paraId="2C280926" w14:textId="77777777" w:rsidR="00A822F8" w:rsidRDefault="00A822F8" w:rsidP="00D76BE4">
      <w:pPr>
        <w:jc w:val="both"/>
        <w:rPr>
          <w:color w:val="000000"/>
          <w:sz w:val="28"/>
          <w:szCs w:val="28"/>
        </w:rPr>
      </w:pPr>
    </w:p>
    <w:p w14:paraId="16F3B2C0" w14:textId="77777777" w:rsidR="00A57AE5" w:rsidRDefault="00A57AE5" w:rsidP="00B06C74">
      <w:pPr>
        <w:suppressAutoHyphens/>
        <w:ind w:left="1699"/>
        <w:jc w:val="right"/>
        <w:rPr>
          <w:sz w:val="28"/>
          <w:szCs w:val="28"/>
        </w:rPr>
      </w:pPr>
    </w:p>
    <w:p w14:paraId="1E1D2F37" w14:textId="77777777" w:rsidR="00F07558" w:rsidRDefault="00F07558" w:rsidP="00B06C74">
      <w:pPr>
        <w:suppressAutoHyphens/>
        <w:ind w:left="1699"/>
        <w:jc w:val="right"/>
        <w:rPr>
          <w:sz w:val="28"/>
          <w:szCs w:val="28"/>
        </w:rPr>
      </w:pPr>
    </w:p>
    <w:p w14:paraId="60A9250C" w14:textId="77777777" w:rsidR="00A57AE5" w:rsidRDefault="00A57AE5" w:rsidP="00B06C74">
      <w:pPr>
        <w:suppressAutoHyphens/>
        <w:ind w:left="1699"/>
        <w:jc w:val="right"/>
        <w:rPr>
          <w:sz w:val="28"/>
          <w:szCs w:val="28"/>
        </w:rPr>
      </w:pPr>
    </w:p>
    <w:p w14:paraId="53FF35EB" w14:textId="77777777" w:rsidR="00B06C74" w:rsidRPr="00265586" w:rsidRDefault="009717BD" w:rsidP="00B06C74">
      <w:pPr>
        <w:suppressAutoHyphens/>
        <w:ind w:left="169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06C74" w:rsidRPr="00265586">
        <w:rPr>
          <w:sz w:val="28"/>
          <w:szCs w:val="28"/>
        </w:rPr>
        <w:t xml:space="preserve">риложение </w:t>
      </w:r>
      <w:r w:rsidR="00B06C74">
        <w:rPr>
          <w:sz w:val="28"/>
          <w:szCs w:val="28"/>
        </w:rPr>
        <w:t>1</w:t>
      </w:r>
    </w:p>
    <w:p w14:paraId="00C45C2E" w14:textId="77777777" w:rsidR="00B06C74" w:rsidRPr="00265586" w:rsidRDefault="00B06C74" w:rsidP="00B06C74">
      <w:pPr>
        <w:suppressAutoHyphens/>
        <w:ind w:left="1699"/>
        <w:jc w:val="right"/>
        <w:rPr>
          <w:sz w:val="28"/>
          <w:szCs w:val="28"/>
        </w:rPr>
      </w:pPr>
      <w:r w:rsidRPr="00265586">
        <w:rPr>
          <w:sz w:val="28"/>
          <w:szCs w:val="28"/>
        </w:rPr>
        <w:t xml:space="preserve">  к Положению о Консультативном совете </w:t>
      </w:r>
    </w:p>
    <w:p w14:paraId="08110218" w14:textId="77777777" w:rsidR="00B06C74" w:rsidRPr="00265586" w:rsidRDefault="00B06C74" w:rsidP="00B06C74">
      <w:pPr>
        <w:suppressAutoHyphens/>
        <w:ind w:left="1699"/>
        <w:jc w:val="right"/>
        <w:rPr>
          <w:sz w:val="28"/>
          <w:szCs w:val="28"/>
        </w:rPr>
      </w:pPr>
      <w:r w:rsidRPr="00265586">
        <w:rPr>
          <w:sz w:val="28"/>
          <w:szCs w:val="28"/>
        </w:rPr>
        <w:t>АО «Казахстанский фонд гарантирования депозитов»</w:t>
      </w:r>
    </w:p>
    <w:p w14:paraId="0F89FABC" w14:textId="77777777" w:rsidR="008930A2" w:rsidRDefault="008930A2" w:rsidP="00BB2E48">
      <w:pPr>
        <w:ind w:firstLine="709"/>
        <w:jc w:val="both"/>
        <w:rPr>
          <w:color w:val="000000"/>
          <w:sz w:val="28"/>
          <w:szCs w:val="28"/>
        </w:rPr>
      </w:pPr>
    </w:p>
    <w:p w14:paraId="3B64BD20" w14:textId="77777777" w:rsidR="00B06C74" w:rsidRDefault="00B06C74" w:rsidP="00BB2E48">
      <w:pPr>
        <w:ind w:firstLine="709"/>
        <w:jc w:val="both"/>
        <w:rPr>
          <w:color w:val="000000"/>
          <w:sz w:val="28"/>
          <w:szCs w:val="28"/>
        </w:rPr>
      </w:pPr>
    </w:p>
    <w:p w14:paraId="22B84703" w14:textId="77777777" w:rsidR="00B06C74" w:rsidRPr="00DE2BC8" w:rsidRDefault="00B06C74" w:rsidP="00B06C74">
      <w:pPr>
        <w:jc w:val="center"/>
        <w:rPr>
          <w:b/>
          <w:sz w:val="28"/>
        </w:rPr>
      </w:pPr>
      <w:r w:rsidRPr="00DE2BC8">
        <w:rPr>
          <w:b/>
          <w:sz w:val="28"/>
        </w:rPr>
        <w:t>ЗАЯВЛЕНИЕ</w:t>
      </w:r>
    </w:p>
    <w:p w14:paraId="1288F9BC" w14:textId="77777777" w:rsidR="00B06C74" w:rsidRPr="00DE2BC8" w:rsidRDefault="00B06C74" w:rsidP="00B06C74">
      <w:pPr>
        <w:jc w:val="center"/>
        <w:rPr>
          <w:b/>
          <w:sz w:val="28"/>
        </w:rPr>
      </w:pPr>
      <w:r w:rsidRPr="00DE2BC8">
        <w:rPr>
          <w:b/>
          <w:sz w:val="28"/>
        </w:rPr>
        <w:t>о членстве в Консультативн</w:t>
      </w:r>
      <w:r w:rsidR="002738D9" w:rsidRPr="00DE2BC8">
        <w:rPr>
          <w:b/>
          <w:sz w:val="28"/>
        </w:rPr>
        <w:t>ом</w:t>
      </w:r>
      <w:r w:rsidRPr="00DE2BC8">
        <w:rPr>
          <w:b/>
          <w:sz w:val="28"/>
        </w:rPr>
        <w:t xml:space="preserve"> совет</w:t>
      </w:r>
      <w:r w:rsidR="002738D9" w:rsidRPr="00DE2BC8">
        <w:rPr>
          <w:b/>
          <w:sz w:val="28"/>
        </w:rPr>
        <w:t>е</w:t>
      </w:r>
      <w:r w:rsidRPr="00DE2BC8">
        <w:rPr>
          <w:b/>
          <w:sz w:val="28"/>
        </w:rPr>
        <w:t xml:space="preserve"> </w:t>
      </w:r>
    </w:p>
    <w:p w14:paraId="2BE16B41" w14:textId="77777777" w:rsidR="00B06C74" w:rsidRPr="00DE2BC8" w:rsidRDefault="00B06C74" w:rsidP="00B06C74">
      <w:pPr>
        <w:jc w:val="center"/>
        <w:rPr>
          <w:b/>
          <w:sz w:val="28"/>
        </w:rPr>
      </w:pPr>
      <w:r w:rsidRPr="00DE2BC8">
        <w:rPr>
          <w:b/>
          <w:sz w:val="28"/>
        </w:rPr>
        <w:t>АО «Казахстанский фонд гарантирования депозитов»</w:t>
      </w:r>
    </w:p>
    <w:p w14:paraId="01DC5ACF" w14:textId="77777777" w:rsidR="00B06C74" w:rsidRPr="00DE2BC8" w:rsidRDefault="00B06C74" w:rsidP="00B06C74">
      <w:pPr>
        <w:jc w:val="center"/>
        <w:rPr>
          <w:b/>
          <w:sz w:val="28"/>
        </w:rPr>
      </w:pPr>
    </w:p>
    <w:p w14:paraId="7D946188" w14:textId="77777777" w:rsidR="00B06C74" w:rsidRPr="00DE2BC8" w:rsidRDefault="00B06C74" w:rsidP="00B06C74">
      <w:pPr>
        <w:rPr>
          <w:b/>
          <w:sz w:val="28"/>
        </w:rPr>
      </w:pPr>
    </w:p>
    <w:p w14:paraId="406E904D" w14:textId="77777777" w:rsidR="00B06C74" w:rsidRPr="00DE2BC8" w:rsidRDefault="00B06C74" w:rsidP="00B06C74">
      <w:pPr>
        <w:jc w:val="both"/>
        <w:rPr>
          <w:sz w:val="28"/>
        </w:rPr>
      </w:pPr>
      <w:r w:rsidRPr="00DE2BC8">
        <w:rPr>
          <w:sz w:val="28"/>
        </w:rPr>
        <w:t xml:space="preserve">Наименование организации (на казахском, русском и английском </w:t>
      </w:r>
      <w:proofErr w:type="gramStart"/>
      <w:r w:rsidRPr="00DE2BC8">
        <w:rPr>
          <w:sz w:val="28"/>
        </w:rPr>
        <w:t>языках)_</w:t>
      </w:r>
      <w:proofErr w:type="gramEnd"/>
      <w:r w:rsidRPr="00DE2BC8">
        <w:rPr>
          <w:sz w:val="28"/>
        </w:rPr>
        <w:t>___________________________________________________________________</w:t>
      </w:r>
    </w:p>
    <w:p w14:paraId="6CA2A81F" w14:textId="77777777" w:rsidR="00B06C74" w:rsidRPr="00DE2BC8" w:rsidRDefault="00B06C74" w:rsidP="00B06C74">
      <w:pPr>
        <w:rPr>
          <w:sz w:val="28"/>
        </w:rPr>
      </w:pPr>
    </w:p>
    <w:p w14:paraId="37189869" w14:textId="77777777" w:rsidR="00B06C74" w:rsidRPr="00DE2BC8" w:rsidRDefault="00B06C74" w:rsidP="00B06C74">
      <w:pPr>
        <w:rPr>
          <w:b/>
          <w:sz w:val="28"/>
        </w:rPr>
      </w:pPr>
    </w:p>
    <w:p w14:paraId="459BC465" w14:textId="77777777" w:rsidR="00B06C74" w:rsidRPr="00DE2BC8" w:rsidRDefault="00B06C74" w:rsidP="00B06C74">
      <w:pPr>
        <w:rPr>
          <w:b/>
          <w:sz w:val="28"/>
        </w:rPr>
      </w:pPr>
      <w:r w:rsidRPr="00DE2BC8">
        <w:rPr>
          <w:b/>
          <w:sz w:val="28"/>
        </w:rPr>
        <w:t>СВЕДЕНИЯ ОБ ОРГАНИЗАЦИИ:</w:t>
      </w:r>
    </w:p>
    <w:p w14:paraId="03CA1EC7" w14:textId="77777777" w:rsidR="00B06C74" w:rsidRPr="00DE2BC8" w:rsidRDefault="00B06C74" w:rsidP="00B06C74">
      <w:pPr>
        <w:rPr>
          <w:b/>
          <w:sz w:val="28"/>
        </w:rPr>
      </w:pPr>
    </w:p>
    <w:p w14:paraId="7C0B61BA" w14:textId="77777777" w:rsidR="00B06C74" w:rsidRPr="00DE2BC8" w:rsidRDefault="00B06C74" w:rsidP="00B06C74">
      <w:pPr>
        <w:rPr>
          <w:sz w:val="28"/>
        </w:rPr>
      </w:pPr>
      <w:r w:rsidRPr="00DE2BC8">
        <w:rPr>
          <w:b/>
          <w:sz w:val="28"/>
        </w:rPr>
        <w:t xml:space="preserve">Юридический </w:t>
      </w:r>
      <w:proofErr w:type="gramStart"/>
      <w:r w:rsidRPr="00DE2BC8">
        <w:rPr>
          <w:b/>
          <w:sz w:val="28"/>
        </w:rPr>
        <w:t>адрес:</w:t>
      </w:r>
      <w:r w:rsidRPr="00DE2BC8">
        <w:rPr>
          <w:sz w:val="28"/>
        </w:rPr>
        <w:t>_</w:t>
      </w:r>
      <w:proofErr w:type="gramEnd"/>
      <w:r w:rsidRPr="00DE2BC8">
        <w:rPr>
          <w:sz w:val="28"/>
        </w:rPr>
        <w:t>_________________________________________________________</w:t>
      </w:r>
    </w:p>
    <w:p w14:paraId="5BB10791" w14:textId="77777777" w:rsidR="00B06C74" w:rsidRPr="00DE2BC8" w:rsidRDefault="00B06C74" w:rsidP="00B06C74">
      <w:pPr>
        <w:rPr>
          <w:sz w:val="28"/>
        </w:rPr>
      </w:pPr>
    </w:p>
    <w:p w14:paraId="317C2E34" w14:textId="77777777" w:rsidR="00B06C74" w:rsidRPr="00DE2BC8" w:rsidRDefault="00B06C74" w:rsidP="00B06C74">
      <w:pPr>
        <w:rPr>
          <w:sz w:val="28"/>
        </w:rPr>
      </w:pPr>
      <w:r w:rsidRPr="00DE2BC8">
        <w:rPr>
          <w:b/>
          <w:sz w:val="28"/>
        </w:rPr>
        <w:t xml:space="preserve">Фактический </w:t>
      </w:r>
      <w:proofErr w:type="gramStart"/>
      <w:r w:rsidRPr="00DE2BC8">
        <w:rPr>
          <w:b/>
          <w:sz w:val="28"/>
        </w:rPr>
        <w:t>адрес:</w:t>
      </w:r>
      <w:r w:rsidRPr="00DE2BC8">
        <w:rPr>
          <w:sz w:val="28"/>
        </w:rPr>
        <w:t>_</w:t>
      </w:r>
      <w:proofErr w:type="gramEnd"/>
      <w:r w:rsidRPr="00DE2BC8">
        <w:rPr>
          <w:sz w:val="28"/>
        </w:rPr>
        <w:t>__________________________________________________________</w:t>
      </w:r>
    </w:p>
    <w:p w14:paraId="04054348" w14:textId="77777777" w:rsidR="00B06C74" w:rsidRPr="00DE2BC8" w:rsidRDefault="00B06C74" w:rsidP="00B06C74">
      <w:pPr>
        <w:rPr>
          <w:b/>
          <w:sz w:val="28"/>
        </w:rPr>
      </w:pPr>
    </w:p>
    <w:p w14:paraId="58F2D215" w14:textId="77777777" w:rsidR="00B06C74" w:rsidRPr="00DE2BC8" w:rsidRDefault="00414131" w:rsidP="00B06C74">
      <w:pPr>
        <w:rPr>
          <w:b/>
          <w:sz w:val="28"/>
        </w:rPr>
      </w:pPr>
      <w:r w:rsidRPr="00DE2BC8">
        <w:rPr>
          <w:b/>
          <w:sz w:val="28"/>
        </w:rPr>
        <w:t xml:space="preserve">Представители </w:t>
      </w:r>
      <w:r w:rsidR="009F6E63" w:rsidRPr="00DE2BC8">
        <w:rPr>
          <w:b/>
          <w:sz w:val="28"/>
        </w:rPr>
        <w:t>организации</w:t>
      </w:r>
      <w:r w:rsidRPr="00DE2BC8">
        <w:rPr>
          <w:b/>
          <w:sz w:val="28"/>
        </w:rPr>
        <w:t>, у</w:t>
      </w:r>
      <w:r w:rsidR="002738D9" w:rsidRPr="00DE2BC8">
        <w:rPr>
          <w:b/>
          <w:sz w:val="28"/>
        </w:rPr>
        <w:t xml:space="preserve">полномоченные </w:t>
      </w:r>
      <w:r w:rsidRPr="00DE2BC8">
        <w:rPr>
          <w:b/>
          <w:sz w:val="28"/>
        </w:rPr>
        <w:t>голосовать от его имени на заседаниях Консультативного совета Фонда</w:t>
      </w:r>
      <w:r w:rsidR="009F6E63" w:rsidRPr="00DE2BC8">
        <w:rPr>
          <w:b/>
          <w:sz w:val="28"/>
        </w:rPr>
        <w:t xml:space="preserve"> </w:t>
      </w:r>
      <w:r w:rsidR="00B06C74" w:rsidRPr="00DE2BC8">
        <w:rPr>
          <w:b/>
          <w:sz w:val="28"/>
        </w:rPr>
        <w:t xml:space="preserve">(Ф.И.О. (при его наличии), </w:t>
      </w:r>
      <w:r w:rsidR="00C86B92">
        <w:rPr>
          <w:b/>
          <w:sz w:val="28"/>
        </w:rPr>
        <w:t xml:space="preserve"> должность, </w:t>
      </w:r>
      <w:r w:rsidR="00A100DB" w:rsidRPr="00DE2BC8">
        <w:rPr>
          <w:b/>
          <w:sz w:val="28"/>
        </w:rPr>
        <w:t xml:space="preserve">контактные данные: </w:t>
      </w:r>
      <w:r w:rsidR="00B06C74" w:rsidRPr="00DE2BC8">
        <w:rPr>
          <w:b/>
          <w:sz w:val="28"/>
        </w:rPr>
        <w:t xml:space="preserve">телефон, </w:t>
      </w:r>
      <w:r w:rsidR="00B06C74" w:rsidRPr="00DE2BC8">
        <w:rPr>
          <w:b/>
          <w:sz w:val="28"/>
          <w:lang w:val="en-US"/>
        </w:rPr>
        <w:t>e</w:t>
      </w:r>
      <w:r w:rsidR="00B06C74" w:rsidRPr="00DE2BC8">
        <w:rPr>
          <w:b/>
          <w:sz w:val="28"/>
        </w:rPr>
        <w:t>-</w:t>
      </w:r>
      <w:r w:rsidR="00B06C74" w:rsidRPr="00DE2BC8">
        <w:rPr>
          <w:b/>
          <w:sz w:val="28"/>
          <w:lang w:val="en-US"/>
        </w:rPr>
        <w:t>mail</w:t>
      </w:r>
      <w:r w:rsidR="00B06C74" w:rsidRPr="00DE2BC8">
        <w:rPr>
          <w:b/>
          <w:sz w:val="28"/>
        </w:rPr>
        <w:t>): ___________________________________________________________________________</w:t>
      </w:r>
      <w:r w:rsidR="00E34320">
        <w:rPr>
          <w:b/>
          <w:sz w:val="28"/>
        </w:rPr>
        <w:t>__________________________________________________________</w:t>
      </w:r>
      <w:r w:rsidR="00B06C74" w:rsidRPr="00DE2BC8">
        <w:rPr>
          <w:b/>
          <w:sz w:val="28"/>
        </w:rPr>
        <w:t>__</w:t>
      </w:r>
    </w:p>
    <w:p w14:paraId="767260EB" w14:textId="77777777" w:rsidR="00B06C74" w:rsidRPr="00DE2BC8" w:rsidRDefault="00B06C74" w:rsidP="00B06C74">
      <w:pPr>
        <w:rPr>
          <w:sz w:val="28"/>
        </w:rPr>
      </w:pPr>
    </w:p>
    <w:p w14:paraId="1CFD09CA" w14:textId="77777777" w:rsidR="00B06C74" w:rsidRPr="00DE2BC8" w:rsidRDefault="00B06C74" w:rsidP="00B06C74">
      <w:pPr>
        <w:rPr>
          <w:sz w:val="28"/>
        </w:rPr>
      </w:pPr>
      <w:proofErr w:type="gramStart"/>
      <w:r w:rsidRPr="00DE2BC8">
        <w:rPr>
          <w:b/>
          <w:sz w:val="28"/>
        </w:rPr>
        <w:t>Телефон:</w:t>
      </w:r>
      <w:r w:rsidRPr="00DE2BC8">
        <w:rPr>
          <w:sz w:val="28"/>
        </w:rPr>
        <w:t>_</w:t>
      </w:r>
      <w:proofErr w:type="gramEnd"/>
      <w:r w:rsidRPr="00DE2BC8">
        <w:rPr>
          <w:sz w:val="28"/>
        </w:rPr>
        <w:t>________________________</w:t>
      </w:r>
    </w:p>
    <w:p w14:paraId="326D4BF2" w14:textId="77777777" w:rsidR="00B06C74" w:rsidRPr="00DE2BC8" w:rsidRDefault="00B06C74" w:rsidP="00B06C74">
      <w:pPr>
        <w:rPr>
          <w:sz w:val="28"/>
        </w:rPr>
      </w:pPr>
      <w:proofErr w:type="gramStart"/>
      <w:r w:rsidRPr="00DE2BC8">
        <w:rPr>
          <w:b/>
          <w:sz w:val="28"/>
          <w:lang w:val="en-US"/>
        </w:rPr>
        <w:t>e</w:t>
      </w:r>
      <w:r w:rsidRPr="00DE2BC8">
        <w:rPr>
          <w:b/>
          <w:sz w:val="28"/>
        </w:rPr>
        <w:t>-</w:t>
      </w:r>
      <w:r w:rsidRPr="00DE2BC8">
        <w:rPr>
          <w:b/>
          <w:sz w:val="28"/>
          <w:lang w:val="en-US"/>
        </w:rPr>
        <w:t>mail</w:t>
      </w:r>
      <w:r w:rsidRPr="00DE2BC8">
        <w:rPr>
          <w:sz w:val="28"/>
        </w:rPr>
        <w:t>:_</w:t>
      </w:r>
      <w:proofErr w:type="gramEnd"/>
      <w:r w:rsidRPr="00DE2BC8">
        <w:rPr>
          <w:sz w:val="28"/>
        </w:rPr>
        <w:t>__________________________</w:t>
      </w:r>
    </w:p>
    <w:p w14:paraId="26075A48" w14:textId="77777777" w:rsidR="00B06C74" w:rsidRPr="00DE2BC8" w:rsidRDefault="00B06C74" w:rsidP="00B06C74">
      <w:pPr>
        <w:rPr>
          <w:sz w:val="28"/>
        </w:rPr>
      </w:pPr>
    </w:p>
    <w:p w14:paraId="031F4E0F" w14:textId="77777777" w:rsidR="00B06C74" w:rsidRPr="00DE2BC8" w:rsidRDefault="00B06C74" w:rsidP="00B06C74">
      <w:pPr>
        <w:rPr>
          <w:sz w:val="28"/>
        </w:rPr>
      </w:pPr>
    </w:p>
    <w:p w14:paraId="63023704" w14:textId="77777777" w:rsidR="003701F9" w:rsidRPr="00DE2BC8" w:rsidRDefault="003701F9" w:rsidP="00B06C74">
      <w:pPr>
        <w:rPr>
          <w:b/>
          <w:sz w:val="28"/>
        </w:rPr>
      </w:pPr>
    </w:p>
    <w:p w14:paraId="67057CAE" w14:textId="77777777" w:rsidR="00B06C74" w:rsidRPr="00DE2BC8" w:rsidRDefault="003701F9" w:rsidP="00B06C74">
      <w:pPr>
        <w:rPr>
          <w:b/>
          <w:sz w:val="28"/>
        </w:rPr>
      </w:pPr>
      <w:r w:rsidRPr="00DE2BC8">
        <w:rPr>
          <w:b/>
          <w:sz w:val="28"/>
        </w:rPr>
        <w:t>От имени организации:</w:t>
      </w:r>
    </w:p>
    <w:p w14:paraId="588D0317" w14:textId="77777777" w:rsidR="003701F9" w:rsidRPr="00DE2BC8" w:rsidRDefault="003701F9" w:rsidP="00B06C74">
      <w:pPr>
        <w:rPr>
          <w:b/>
          <w:sz w:val="28"/>
        </w:rPr>
      </w:pPr>
    </w:p>
    <w:p w14:paraId="34BC6811" w14:textId="77777777" w:rsidR="003701F9" w:rsidRPr="00DE2BC8" w:rsidRDefault="003701F9" w:rsidP="00B06C74">
      <w:pPr>
        <w:rPr>
          <w:b/>
          <w:sz w:val="28"/>
        </w:rPr>
      </w:pPr>
    </w:p>
    <w:p w14:paraId="3AF11E6E" w14:textId="77777777" w:rsidR="003701F9" w:rsidRPr="00DE2BC8" w:rsidRDefault="003701F9" w:rsidP="00B06C74">
      <w:pPr>
        <w:rPr>
          <w:b/>
          <w:sz w:val="28"/>
        </w:rPr>
      </w:pPr>
      <w:r w:rsidRPr="00DE2BC8">
        <w:rPr>
          <w:b/>
          <w:sz w:val="28"/>
        </w:rPr>
        <w:t xml:space="preserve">Ф.И.О. (при его наличии) и должность </w:t>
      </w:r>
    </w:p>
    <w:p w14:paraId="4F293C06" w14:textId="77777777" w:rsidR="003701F9" w:rsidRPr="00DE2BC8" w:rsidRDefault="003701F9" w:rsidP="00B06C74">
      <w:pPr>
        <w:rPr>
          <w:b/>
          <w:sz w:val="28"/>
        </w:rPr>
      </w:pPr>
      <w:r w:rsidRPr="00DE2BC8">
        <w:rPr>
          <w:b/>
          <w:sz w:val="28"/>
        </w:rPr>
        <w:t>должностного лица организации</w:t>
      </w:r>
    </w:p>
    <w:p w14:paraId="7BF098C1" w14:textId="77777777" w:rsidR="003701F9" w:rsidRPr="00DE2BC8" w:rsidRDefault="003701F9" w:rsidP="00B06C74">
      <w:pPr>
        <w:rPr>
          <w:sz w:val="28"/>
        </w:rPr>
      </w:pPr>
    </w:p>
    <w:p w14:paraId="58211780" w14:textId="77777777" w:rsidR="00B06C74" w:rsidRPr="00DE2BC8" w:rsidRDefault="00B06C74" w:rsidP="00B06C74">
      <w:pPr>
        <w:rPr>
          <w:b/>
          <w:sz w:val="28"/>
        </w:rPr>
      </w:pPr>
      <w:r w:rsidRPr="00DE2BC8">
        <w:rPr>
          <w:b/>
          <w:sz w:val="28"/>
        </w:rPr>
        <w:t>М.П.</w:t>
      </w:r>
    </w:p>
    <w:p w14:paraId="088F7F37" w14:textId="77777777" w:rsidR="007449C3" w:rsidRDefault="007449C3" w:rsidP="00265586">
      <w:pPr>
        <w:suppressAutoHyphens/>
        <w:ind w:left="1699"/>
        <w:jc w:val="right"/>
        <w:rPr>
          <w:sz w:val="28"/>
          <w:szCs w:val="28"/>
        </w:rPr>
      </w:pPr>
    </w:p>
    <w:p w14:paraId="0410222C" w14:textId="77777777" w:rsidR="001601CE" w:rsidRDefault="001601CE" w:rsidP="00265586">
      <w:pPr>
        <w:suppressAutoHyphens/>
        <w:ind w:left="1699"/>
        <w:jc w:val="right"/>
        <w:rPr>
          <w:sz w:val="28"/>
          <w:szCs w:val="28"/>
        </w:rPr>
      </w:pPr>
    </w:p>
    <w:p w14:paraId="79FBA682" w14:textId="77777777" w:rsidR="00F07558" w:rsidRPr="00EA5E02" w:rsidRDefault="00F07558" w:rsidP="00F07558">
      <w:pPr>
        <w:ind w:firstLine="709"/>
        <w:jc w:val="both"/>
        <w:rPr>
          <w:i/>
          <w:iCs/>
          <w:color w:val="FF0000"/>
        </w:rPr>
      </w:pPr>
      <w:r w:rsidRPr="00EA5E02">
        <w:rPr>
          <w:i/>
          <w:iCs/>
          <w:color w:val="FF0000"/>
        </w:rPr>
        <w:lastRenderedPageBreak/>
        <w:t>Приложение 2 изложено в редакции в соответствии с приказом Председателя Фонда от 27.12.2023г. № 102</w:t>
      </w:r>
    </w:p>
    <w:p w14:paraId="462FAFBA" w14:textId="77777777" w:rsidR="00265586" w:rsidRPr="00265586" w:rsidRDefault="00265586" w:rsidP="00265586">
      <w:pPr>
        <w:suppressAutoHyphens/>
        <w:ind w:left="1699"/>
        <w:jc w:val="right"/>
        <w:rPr>
          <w:sz w:val="28"/>
          <w:szCs w:val="28"/>
        </w:rPr>
      </w:pPr>
      <w:r w:rsidRPr="00265586">
        <w:rPr>
          <w:sz w:val="28"/>
          <w:szCs w:val="28"/>
        </w:rPr>
        <w:t xml:space="preserve">Приложение </w:t>
      </w:r>
      <w:r w:rsidR="00B06C74">
        <w:rPr>
          <w:sz w:val="28"/>
          <w:szCs w:val="28"/>
        </w:rPr>
        <w:t>2</w:t>
      </w:r>
    </w:p>
    <w:p w14:paraId="2E755EFE" w14:textId="77777777" w:rsidR="00265586" w:rsidRPr="00265586" w:rsidRDefault="00265586" w:rsidP="00265586">
      <w:pPr>
        <w:suppressAutoHyphens/>
        <w:ind w:left="1699"/>
        <w:jc w:val="right"/>
        <w:rPr>
          <w:sz w:val="28"/>
          <w:szCs w:val="28"/>
        </w:rPr>
      </w:pPr>
      <w:r w:rsidRPr="00265586">
        <w:rPr>
          <w:sz w:val="28"/>
          <w:szCs w:val="28"/>
        </w:rPr>
        <w:t xml:space="preserve">  к Положению о Консультативном совете </w:t>
      </w:r>
    </w:p>
    <w:p w14:paraId="67CA09BE" w14:textId="77777777" w:rsidR="00265586" w:rsidRPr="00265586" w:rsidRDefault="00265586" w:rsidP="00265586">
      <w:pPr>
        <w:suppressAutoHyphens/>
        <w:ind w:left="1699"/>
        <w:jc w:val="right"/>
        <w:rPr>
          <w:sz w:val="28"/>
          <w:szCs w:val="28"/>
        </w:rPr>
      </w:pPr>
      <w:r w:rsidRPr="00265586">
        <w:rPr>
          <w:sz w:val="28"/>
          <w:szCs w:val="28"/>
        </w:rPr>
        <w:t>АО «Казахстанский фонд гарантирования депозитов»</w:t>
      </w:r>
    </w:p>
    <w:p w14:paraId="4CE4A533" w14:textId="77777777" w:rsidR="00265586" w:rsidRDefault="00265586" w:rsidP="00265586">
      <w:pPr>
        <w:ind w:left="4678"/>
        <w:jc w:val="both"/>
        <w:rPr>
          <w:b/>
          <w:sz w:val="28"/>
          <w:szCs w:val="23"/>
        </w:rPr>
      </w:pPr>
    </w:p>
    <w:p w14:paraId="7AA273EF" w14:textId="77777777" w:rsidR="00265586" w:rsidRPr="001D63B9" w:rsidRDefault="00265586" w:rsidP="00265586">
      <w:pPr>
        <w:contextualSpacing/>
        <w:jc w:val="center"/>
        <w:rPr>
          <w:b/>
          <w:sz w:val="28"/>
        </w:rPr>
      </w:pPr>
      <w:r w:rsidRPr="001D63B9">
        <w:rPr>
          <w:b/>
          <w:sz w:val="28"/>
        </w:rPr>
        <w:t>БЮЛЛЕТЕНЬ</w:t>
      </w:r>
    </w:p>
    <w:p w14:paraId="454692EE" w14:textId="77777777" w:rsidR="00265586" w:rsidRPr="001D63B9" w:rsidRDefault="00265586" w:rsidP="00265586">
      <w:pPr>
        <w:contextualSpacing/>
        <w:jc w:val="center"/>
        <w:rPr>
          <w:b/>
          <w:sz w:val="28"/>
        </w:rPr>
      </w:pPr>
      <w:r w:rsidRPr="001D63B9">
        <w:rPr>
          <w:b/>
          <w:sz w:val="28"/>
        </w:rPr>
        <w:t xml:space="preserve">заочного голосования </w:t>
      </w:r>
      <w:r w:rsidR="001D63B9" w:rsidRPr="001D63B9">
        <w:rPr>
          <w:b/>
          <w:sz w:val="28"/>
        </w:rPr>
        <w:t xml:space="preserve">члена </w:t>
      </w:r>
      <w:r w:rsidRPr="001D63B9">
        <w:rPr>
          <w:b/>
          <w:sz w:val="28"/>
        </w:rPr>
        <w:t>Консультативного совета</w:t>
      </w:r>
    </w:p>
    <w:p w14:paraId="3F7F9F16" w14:textId="77777777" w:rsidR="00265586" w:rsidRPr="001D63B9" w:rsidRDefault="00265586" w:rsidP="00265586">
      <w:pPr>
        <w:contextualSpacing/>
        <w:jc w:val="center"/>
        <w:rPr>
          <w:b/>
          <w:sz w:val="28"/>
        </w:rPr>
      </w:pPr>
      <w:r w:rsidRPr="001D63B9">
        <w:rPr>
          <w:b/>
          <w:sz w:val="28"/>
        </w:rPr>
        <w:t>АО «Казахстанский фонд гарантирования депозитов»</w:t>
      </w:r>
    </w:p>
    <w:p w14:paraId="1E06D4AE" w14:textId="77777777" w:rsidR="00265586" w:rsidRPr="001D63B9" w:rsidRDefault="00265586" w:rsidP="00265586">
      <w:pPr>
        <w:contextualSpacing/>
        <w:jc w:val="both"/>
        <w:rPr>
          <w:b/>
          <w:sz w:val="28"/>
        </w:rPr>
      </w:pPr>
    </w:p>
    <w:p w14:paraId="0719C7D8" w14:textId="77777777" w:rsidR="00265586" w:rsidRPr="001D63B9" w:rsidRDefault="00265586" w:rsidP="00265586">
      <w:pPr>
        <w:numPr>
          <w:ilvl w:val="0"/>
          <w:numId w:val="29"/>
        </w:numPr>
        <w:ind w:left="0" w:firstLine="709"/>
        <w:contextualSpacing/>
        <w:jc w:val="both"/>
        <w:rPr>
          <w:sz w:val="28"/>
        </w:rPr>
      </w:pPr>
      <w:r w:rsidRPr="001D63B9">
        <w:rPr>
          <w:sz w:val="28"/>
        </w:rPr>
        <w:t xml:space="preserve">АО «Казахстанский фонд гарантирования депозитов» (далее – Фонд), почтовый адрес: </w:t>
      </w:r>
      <w:r w:rsidR="001D63B9" w:rsidRPr="001D63B9">
        <w:rPr>
          <w:sz w:val="28"/>
        </w:rPr>
        <w:t>________________________________________</w:t>
      </w:r>
      <w:r w:rsidRPr="001D63B9">
        <w:rPr>
          <w:sz w:val="28"/>
        </w:rPr>
        <w:t>.</w:t>
      </w:r>
    </w:p>
    <w:p w14:paraId="03145887" w14:textId="77777777" w:rsidR="00265586" w:rsidRPr="001D63B9" w:rsidRDefault="00265586" w:rsidP="00265586">
      <w:pPr>
        <w:numPr>
          <w:ilvl w:val="0"/>
          <w:numId w:val="29"/>
        </w:numPr>
        <w:ind w:left="0" w:firstLine="709"/>
        <w:contextualSpacing/>
        <w:jc w:val="both"/>
        <w:rPr>
          <w:sz w:val="28"/>
        </w:rPr>
      </w:pPr>
      <w:r w:rsidRPr="001D63B9">
        <w:rPr>
          <w:sz w:val="28"/>
        </w:rPr>
        <w:t>Инициатором пр</w:t>
      </w:r>
      <w:r w:rsidR="001D63B9" w:rsidRPr="001D63B9">
        <w:rPr>
          <w:sz w:val="28"/>
        </w:rPr>
        <w:t xml:space="preserve">инятия решения </w:t>
      </w:r>
      <w:r w:rsidRPr="001D63B9">
        <w:rPr>
          <w:sz w:val="28"/>
        </w:rPr>
        <w:t>Консультативн</w:t>
      </w:r>
      <w:r w:rsidR="001D63B9" w:rsidRPr="001D63B9">
        <w:rPr>
          <w:sz w:val="28"/>
        </w:rPr>
        <w:t xml:space="preserve">ым </w:t>
      </w:r>
      <w:r w:rsidRPr="001D63B9">
        <w:rPr>
          <w:sz w:val="28"/>
        </w:rPr>
        <w:t>совет</w:t>
      </w:r>
      <w:r w:rsidR="001D63B9" w:rsidRPr="001D63B9">
        <w:rPr>
          <w:sz w:val="28"/>
        </w:rPr>
        <w:t>ом</w:t>
      </w:r>
      <w:r w:rsidRPr="001D63B9">
        <w:rPr>
          <w:sz w:val="28"/>
        </w:rPr>
        <w:t xml:space="preserve"> Фонда (далее – КСФ) посредством заочного голосования является </w:t>
      </w:r>
      <w:r w:rsidR="001D63B9" w:rsidRPr="001D63B9">
        <w:rPr>
          <w:sz w:val="28"/>
        </w:rPr>
        <w:t>__________</w:t>
      </w:r>
      <w:r w:rsidRPr="001D63B9">
        <w:rPr>
          <w:sz w:val="28"/>
        </w:rPr>
        <w:t>, в связи с необходимостью оперативного принятия решения по вопрос</w:t>
      </w:r>
      <w:r w:rsidR="009460E3">
        <w:rPr>
          <w:sz w:val="28"/>
        </w:rPr>
        <w:t>у</w:t>
      </w:r>
      <w:r w:rsidRPr="001D63B9">
        <w:rPr>
          <w:sz w:val="28"/>
        </w:rPr>
        <w:t xml:space="preserve"> повестки дня заседания КСФ.</w:t>
      </w:r>
    </w:p>
    <w:p w14:paraId="3E94E937" w14:textId="77777777" w:rsidR="00265586" w:rsidRPr="001D63B9" w:rsidRDefault="00265586" w:rsidP="00265586">
      <w:pPr>
        <w:numPr>
          <w:ilvl w:val="0"/>
          <w:numId w:val="29"/>
        </w:numPr>
        <w:ind w:left="0" w:firstLine="709"/>
        <w:contextualSpacing/>
        <w:jc w:val="both"/>
        <w:rPr>
          <w:sz w:val="28"/>
        </w:rPr>
      </w:pPr>
      <w:r w:rsidRPr="001D63B9">
        <w:rPr>
          <w:sz w:val="28"/>
        </w:rPr>
        <w:t xml:space="preserve">Срок предоставления секретарю КСФ заполненных бюллетеней заочного голосования </w:t>
      </w:r>
      <w:r w:rsidR="001D63B9" w:rsidRPr="001D63B9">
        <w:rPr>
          <w:sz w:val="28"/>
        </w:rPr>
        <w:t xml:space="preserve">члена </w:t>
      </w:r>
      <w:r w:rsidRPr="001D63B9">
        <w:rPr>
          <w:sz w:val="28"/>
        </w:rPr>
        <w:t xml:space="preserve">КСФ - </w:t>
      </w:r>
      <w:r w:rsidRPr="001D63B9">
        <w:rPr>
          <w:b/>
          <w:sz w:val="28"/>
        </w:rPr>
        <w:t xml:space="preserve">до </w:t>
      </w:r>
      <w:r w:rsidR="001D63B9" w:rsidRPr="001D63B9">
        <w:rPr>
          <w:b/>
          <w:sz w:val="28"/>
        </w:rPr>
        <w:t>__</w:t>
      </w:r>
      <w:r w:rsidRPr="001D63B9">
        <w:rPr>
          <w:b/>
          <w:sz w:val="28"/>
        </w:rPr>
        <w:t xml:space="preserve"> ч</w:t>
      </w:r>
      <w:r w:rsidR="001D63B9">
        <w:rPr>
          <w:b/>
          <w:sz w:val="28"/>
        </w:rPr>
        <w:t>.</w:t>
      </w:r>
      <w:r w:rsidRPr="001D63B9">
        <w:rPr>
          <w:b/>
          <w:sz w:val="28"/>
        </w:rPr>
        <w:t xml:space="preserve"> </w:t>
      </w:r>
      <w:r w:rsidR="001D63B9" w:rsidRPr="001D63B9">
        <w:rPr>
          <w:b/>
          <w:sz w:val="28"/>
        </w:rPr>
        <w:t>__</w:t>
      </w:r>
      <w:r w:rsidRPr="001D63B9">
        <w:rPr>
          <w:b/>
          <w:sz w:val="28"/>
        </w:rPr>
        <w:t xml:space="preserve"> мин</w:t>
      </w:r>
      <w:r w:rsidR="001D63B9">
        <w:rPr>
          <w:b/>
          <w:sz w:val="28"/>
        </w:rPr>
        <w:t>.</w:t>
      </w:r>
      <w:r w:rsidRPr="001D63B9">
        <w:rPr>
          <w:b/>
          <w:sz w:val="28"/>
        </w:rPr>
        <w:t xml:space="preserve"> «</w:t>
      </w:r>
      <w:r w:rsidR="001D63B9" w:rsidRPr="001D63B9">
        <w:rPr>
          <w:b/>
          <w:sz w:val="28"/>
        </w:rPr>
        <w:t>__</w:t>
      </w:r>
      <w:r w:rsidRPr="001D63B9">
        <w:rPr>
          <w:b/>
          <w:sz w:val="28"/>
        </w:rPr>
        <w:t xml:space="preserve">» </w:t>
      </w:r>
      <w:r w:rsidR="001D63B9">
        <w:rPr>
          <w:b/>
          <w:sz w:val="28"/>
        </w:rPr>
        <w:t>_____</w:t>
      </w:r>
      <w:r w:rsidRPr="001D63B9">
        <w:rPr>
          <w:b/>
          <w:sz w:val="28"/>
        </w:rPr>
        <w:t>20</w:t>
      </w:r>
      <w:r w:rsidR="001D63B9" w:rsidRPr="001D63B9">
        <w:rPr>
          <w:b/>
          <w:sz w:val="28"/>
        </w:rPr>
        <w:t>__</w:t>
      </w:r>
      <w:r w:rsidRPr="001D63B9">
        <w:rPr>
          <w:b/>
          <w:sz w:val="28"/>
        </w:rPr>
        <w:t xml:space="preserve"> года</w:t>
      </w:r>
      <w:r w:rsidRPr="001D63B9">
        <w:rPr>
          <w:sz w:val="28"/>
        </w:rPr>
        <w:t>.</w:t>
      </w:r>
    </w:p>
    <w:p w14:paraId="71C3C955" w14:textId="77777777" w:rsidR="00265586" w:rsidRPr="001D63B9" w:rsidRDefault="00265586" w:rsidP="00265586">
      <w:pPr>
        <w:numPr>
          <w:ilvl w:val="0"/>
          <w:numId w:val="29"/>
        </w:numPr>
        <w:ind w:left="0" w:firstLine="709"/>
        <w:contextualSpacing/>
        <w:jc w:val="both"/>
        <w:rPr>
          <w:sz w:val="28"/>
        </w:rPr>
      </w:pPr>
      <w:r w:rsidRPr="001D63B9">
        <w:rPr>
          <w:sz w:val="28"/>
        </w:rPr>
        <w:t xml:space="preserve">Датой и временем подсчёта голосов для принятия решения КСФ посредством заочного голосования является </w:t>
      </w:r>
      <w:r w:rsidR="001D63B9" w:rsidRPr="001D63B9">
        <w:rPr>
          <w:sz w:val="28"/>
        </w:rPr>
        <w:t>__</w:t>
      </w:r>
      <w:r w:rsidRPr="001D63B9">
        <w:rPr>
          <w:b/>
          <w:sz w:val="28"/>
        </w:rPr>
        <w:t xml:space="preserve"> ч</w:t>
      </w:r>
      <w:r w:rsidR="001D63B9">
        <w:rPr>
          <w:b/>
          <w:sz w:val="28"/>
        </w:rPr>
        <w:t>.</w:t>
      </w:r>
      <w:r w:rsidRPr="001D63B9">
        <w:rPr>
          <w:b/>
          <w:sz w:val="28"/>
        </w:rPr>
        <w:t xml:space="preserve"> </w:t>
      </w:r>
      <w:r w:rsidR="001D63B9" w:rsidRPr="001D63B9">
        <w:rPr>
          <w:b/>
          <w:sz w:val="28"/>
        </w:rPr>
        <w:t>__</w:t>
      </w:r>
      <w:r w:rsidRPr="001D63B9">
        <w:rPr>
          <w:b/>
          <w:sz w:val="28"/>
        </w:rPr>
        <w:t xml:space="preserve"> мин</w:t>
      </w:r>
      <w:r w:rsidR="00065F3A">
        <w:rPr>
          <w:b/>
          <w:sz w:val="28"/>
        </w:rPr>
        <w:t>.</w:t>
      </w:r>
      <w:r w:rsidRPr="001D63B9">
        <w:rPr>
          <w:b/>
          <w:sz w:val="28"/>
        </w:rPr>
        <w:t xml:space="preserve"> «</w:t>
      </w:r>
      <w:r w:rsidR="001D63B9" w:rsidRPr="001D63B9">
        <w:rPr>
          <w:b/>
          <w:sz w:val="28"/>
        </w:rPr>
        <w:t>__</w:t>
      </w:r>
      <w:r w:rsidRPr="001D63B9">
        <w:rPr>
          <w:b/>
          <w:sz w:val="28"/>
        </w:rPr>
        <w:t xml:space="preserve">» </w:t>
      </w:r>
      <w:r w:rsidR="001D63B9" w:rsidRPr="001D63B9">
        <w:rPr>
          <w:b/>
          <w:sz w:val="28"/>
        </w:rPr>
        <w:t>____</w:t>
      </w:r>
      <w:r w:rsidRPr="001D63B9">
        <w:rPr>
          <w:b/>
          <w:sz w:val="28"/>
        </w:rPr>
        <w:t xml:space="preserve"> 20</w:t>
      </w:r>
      <w:r w:rsidR="001D63B9" w:rsidRPr="001D63B9">
        <w:rPr>
          <w:b/>
          <w:sz w:val="28"/>
        </w:rPr>
        <w:t>__</w:t>
      </w:r>
      <w:r w:rsidRPr="001D63B9">
        <w:rPr>
          <w:b/>
          <w:sz w:val="28"/>
        </w:rPr>
        <w:t xml:space="preserve"> года</w:t>
      </w:r>
      <w:r w:rsidRPr="001D63B9">
        <w:rPr>
          <w:sz w:val="28"/>
        </w:rPr>
        <w:t>.</w:t>
      </w:r>
    </w:p>
    <w:p w14:paraId="7F0FB75D" w14:textId="77777777" w:rsidR="00265586" w:rsidRPr="001D63B9" w:rsidRDefault="00265586" w:rsidP="00265586">
      <w:pPr>
        <w:numPr>
          <w:ilvl w:val="0"/>
          <w:numId w:val="29"/>
        </w:numPr>
        <w:ind w:left="0" w:firstLine="709"/>
        <w:contextualSpacing/>
        <w:jc w:val="both"/>
        <w:rPr>
          <w:sz w:val="28"/>
        </w:rPr>
      </w:pPr>
      <w:r w:rsidRPr="001D63B9">
        <w:rPr>
          <w:sz w:val="28"/>
        </w:rPr>
        <w:t xml:space="preserve">Повестка дня заседания КСФ, </w:t>
      </w:r>
      <w:r w:rsidR="001D63B9" w:rsidRPr="001D63B9">
        <w:rPr>
          <w:sz w:val="28"/>
        </w:rPr>
        <w:t xml:space="preserve">с принятием </w:t>
      </w:r>
      <w:r w:rsidRPr="001D63B9">
        <w:rPr>
          <w:sz w:val="28"/>
        </w:rPr>
        <w:t>решения п</w:t>
      </w:r>
      <w:r w:rsidR="001D63B9" w:rsidRPr="001D63B9">
        <w:rPr>
          <w:sz w:val="28"/>
        </w:rPr>
        <w:t xml:space="preserve">осредством </w:t>
      </w:r>
      <w:r w:rsidRPr="001D63B9">
        <w:rPr>
          <w:sz w:val="28"/>
        </w:rPr>
        <w:t>заочного голосования:</w:t>
      </w:r>
    </w:p>
    <w:p w14:paraId="18FA63CC" w14:textId="77777777" w:rsidR="00265586" w:rsidRPr="001D63B9" w:rsidRDefault="001D63B9" w:rsidP="00265586">
      <w:pPr>
        <w:pStyle w:val="a9"/>
        <w:numPr>
          <w:ilvl w:val="0"/>
          <w:numId w:val="30"/>
        </w:numPr>
        <w:ind w:left="0" w:firstLine="709"/>
        <w:contextualSpacing/>
        <w:jc w:val="both"/>
        <w:rPr>
          <w:b/>
          <w:sz w:val="28"/>
          <w:szCs w:val="28"/>
        </w:rPr>
      </w:pPr>
      <w:r w:rsidRPr="001D63B9">
        <w:rPr>
          <w:b/>
          <w:sz w:val="28"/>
          <w:szCs w:val="28"/>
        </w:rPr>
        <w:t>____________________________________________</w:t>
      </w:r>
      <w:r w:rsidR="00265586" w:rsidRPr="001D63B9">
        <w:rPr>
          <w:b/>
          <w:sz w:val="28"/>
          <w:szCs w:val="28"/>
        </w:rPr>
        <w:t>.</w:t>
      </w:r>
    </w:p>
    <w:p w14:paraId="58D34A12" w14:textId="77777777" w:rsidR="00265586" w:rsidRPr="001D63B9" w:rsidRDefault="00265586" w:rsidP="00265586">
      <w:pPr>
        <w:pStyle w:val="af"/>
        <w:ind w:left="0" w:firstLine="709"/>
        <w:jc w:val="both"/>
        <w:rPr>
          <w:sz w:val="28"/>
        </w:rPr>
      </w:pPr>
      <w:r w:rsidRPr="001D63B9">
        <w:rPr>
          <w:sz w:val="28"/>
        </w:rPr>
        <w:t>Материалы по вопросу повестки дня прилагаются к настоящему бюллетеню.</w:t>
      </w:r>
    </w:p>
    <w:p w14:paraId="3CCD80E3" w14:textId="77777777" w:rsidR="00265586" w:rsidRPr="001D63B9" w:rsidRDefault="00265586" w:rsidP="001D63B9">
      <w:pPr>
        <w:pStyle w:val="a9"/>
        <w:ind w:left="0" w:firstLine="709"/>
        <w:jc w:val="both"/>
        <w:rPr>
          <w:sz w:val="28"/>
        </w:rPr>
      </w:pPr>
      <w:r w:rsidRPr="001D63B9">
        <w:rPr>
          <w:sz w:val="28"/>
        </w:rPr>
        <w:t>Таблица для заочного голосования по вопросу повестки дня заседания КСФ:</w:t>
      </w:r>
    </w:p>
    <w:p w14:paraId="32D650F8" w14:textId="77777777" w:rsidR="00265586" w:rsidRPr="001D63B9" w:rsidRDefault="002B3FC4" w:rsidP="00065F3A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 </w:t>
      </w:r>
      <w:r w:rsidR="00265586" w:rsidRPr="001D63B9">
        <w:rPr>
          <w:b/>
          <w:sz w:val="28"/>
          <w:szCs w:val="28"/>
        </w:rPr>
        <w:t>КСФ: ____________________</w:t>
      </w:r>
      <w:r>
        <w:rPr>
          <w:b/>
          <w:sz w:val="28"/>
          <w:szCs w:val="28"/>
        </w:rPr>
        <w:t>________________________________</w:t>
      </w:r>
    </w:p>
    <w:p w14:paraId="62ECFF07" w14:textId="77777777" w:rsidR="00265586" w:rsidRDefault="00265586" w:rsidP="00083C03">
      <w:pPr>
        <w:ind w:firstLine="425"/>
        <w:contextualSpacing/>
        <w:jc w:val="center"/>
        <w:rPr>
          <w:szCs w:val="28"/>
        </w:rPr>
      </w:pPr>
      <w:r w:rsidRPr="00083C03">
        <w:rPr>
          <w:szCs w:val="28"/>
        </w:rPr>
        <w:t xml:space="preserve">(наименование </w:t>
      </w:r>
      <w:r w:rsidR="00083C03" w:rsidRPr="00083C03">
        <w:rPr>
          <w:szCs w:val="28"/>
        </w:rPr>
        <w:t>члена КСФ</w:t>
      </w:r>
      <w:r w:rsidRPr="00083C03">
        <w:rPr>
          <w:szCs w:val="28"/>
        </w:rPr>
        <w:t>)</w:t>
      </w:r>
    </w:p>
    <w:p w14:paraId="39008D94" w14:textId="77777777" w:rsidR="00F07558" w:rsidRPr="001D63B9" w:rsidRDefault="00F07558" w:rsidP="00083C03">
      <w:pPr>
        <w:ind w:firstLine="425"/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3780"/>
        <w:gridCol w:w="3132"/>
      </w:tblGrid>
      <w:tr w:rsidR="00F07558" w:rsidRPr="00F07558" w14:paraId="0632EEB3" w14:textId="77777777" w:rsidTr="009870AB">
        <w:tc>
          <w:tcPr>
            <w:tcW w:w="9627" w:type="dxa"/>
            <w:gridSpan w:val="3"/>
            <w:shd w:val="clear" w:color="auto" w:fill="auto"/>
          </w:tcPr>
          <w:p w14:paraId="65443F07" w14:textId="77777777" w:rsidR="00F07558" w:rsidRPr="009870AB" w:rsidRDefault="00F07558" w:rsidP="009870AB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870AB">
              <w:rPr>
                <w:rFonts w:eastAsia="Calibri"/>
                <w:b/>
                <w:sz w:val="28"/>
                <w:szCs w:val="28"/>
              </w:rPr>
              <w:t>Предлагаемое для голосования решение по вопросу повестки дня*</w:t>
            </w:r>
          </w:p>
        </w:tc>
      </w:tr>
      <w:tr w:rsidR="00F07558" w:rsidRPr="00F07558" w14:paraId="20B9BF92" w14:textId="77777777" w:rsidTr="009870AB">
        <w:tc>
          <w:tcPr>
            <w:tcW w:w="9627" w:type="dxa"/>
            <w:gridSpan w:val="3"/>
            <w:shd w:val="clear" w:color="auto" w:fill="auto"/>
          </w:tcPr>
          <w:p w14:paraId="6AFC05DE" w14:textId="77777777" w:rsidR="00F07558" w:rsidRPr="009870AB" w:rsidRDefault="00F07558" w:rsidP="009870AB">
            <w:pPr>
              <w:pStyle w:val="a9"/>
              <w:numPr>
                <w:ilvl w:val="0"/>
                <w:numId w:val="47"/>
              </w:numPr>
              <w:contextualSpacing/>
              <w:rPr>
                <w:rFonts w:eastAsia="Calibri"/>
                <w:sz w:val="28"/>
                <w:szCs w:val="28"/>
              </w:rPr>
            </w:pPr>
            <w:r w:rsidRPr="009870AB">
              <w:rPr>
                <w:rFonts w:eastAsia="Calibri"/>
                <w:sz w:val="28"/>
                <w:szCs w:val="28"/>
              </w:rPr>
              <w:t>___________________________________________________________</w:t>
            </w:r>
          </w:p>
          <w:p w14:paraId="617A025E" w14:textId="77777777" w:rsidR="00F07558" w:rsidRPr="009870AB" w:rsidRDefault="00F07558" w:rsidP="009870AB">
            <w:pPr>
              <w:pStyle w:val="a9"/>
              <w:numPr>
                <w:ilvl w:val="0"/>
                <w:numId w:val="4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F07558" w:rsidRPr="00F07558" w14:paraId="765F2B84" w14:textId="77777777" w:rsidTr="009870AB">
        <w:tc>
          <w:tcPr>
            <w:tcW w:w="2715" w:type="dxa"/>
            <w:shd w:val="clear" w:color="auto" w:fill="auto"/>
          </w:tcPr>
          <w:p w14:paraId="10F6FB57" w14:textId="77777777" w:rsidR="00F07558" w:rsidRPr="009870AB" w:rsidRDefault="00F07558" w:rsidP="009870AB">
            <w:pPr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870AB">
              <w:rPr>
                <w:rFonts w:eastAsia="Calibri"/>
                <w:b/>
                <w:bCs/>
                <w:sz w:val="28"/>
                <w:szCs w:val="28"/>
              </w:rPr>
              <w:t>ЗА</w:t>
            </w:r>
          </w:p>
        </w:tc>
        <w:tc>
          <w:tcPr>
            <w:tcW w:w="3780" w:type="dxa"/>
            <w:shd w:val="clear" w:color="auto" w:fill="auto"/>
          </w:tcPr>
          <w:p w14:paraId="6E14EE07" w14:textId="77777777" w:rsidR="00F07558" w:rsidRPr="009870AB" w:rsidRDefault="00F07558" w:rsidP="009870AB">
            <w:pPr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870AB">
              <w:rPr>
                <w:rFonts w:eastAsia="Calibri"/>
                <w:b/>
                <w:bCs/>
                <w:sz w:val="28"/>
                <w:szCs w:val="28"/>
              </w:rPr>
              <w:t>Против</w:t>
            </w:r>
          </w:p>
        </w:tc>
        <w:tc>
          <w:tcPr>
            <w:tcW w:w="3132" w:type="dxa"/>
            <w:shd w:val="clear" w:color="auto" w:fill="auto"/>
          </w:tcPr>
          <w:p w14:paraId="33FC6FF0" w14:textId="77777777" w:rsidR="00F07558" w:rsidRPr="009870AB" w:rsidRDefault="00F07558" w:rsidP="009870AB">
            <w:pPr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870AB">
              <w:rPr>
                <w:rFonts w:eastAsia="Calibri"/>
                <w:b/>
                <w:bCs/>
                <w:sz w:val="28"/>
                <w:szCs w:val="28"/>
              </w:rPr>
              <w:t>Воздержался</w:t>
            </w:r>
          </w:p>
        </w:tc>
      </w:tr>
      <w:tr w:rsidR="00F07558" w:rsidRPr="00F07558" w14:paraId="64323688" w14:textId="77777777" w:rsidTr="009870AB">
        <w:tc>
          <w:tcPr>
            <w:tcW w:w="2715" w:type="dxa"/>
            <w:shd w:val="clear" w:color="auto" w:fill="auto"/>
          </w:tcPr>
          <w:p w14:paraId="3C156548" w14:textId="77777777" w:rsidR="00F07558" w:rsidRPr="009870AB" w:rsidRDefault="00F07558" w:rsidP="009870AB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14:paraId="1BDB5E97" w14:textId="77777777" w:rsidR="00F07558" w:rsidRPr="009870AB" w:rsidRDefault="00F07558" w:rsidP="009870AB">
            <w:p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14:paraId="49C87BC1" w14:textId="77777777" w:rsidR="00F07558" w:rsidRPr="009870AB" w:rsidRDefault="00F07558" w:rsidP="009870AB">
            <w:p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32" w:type="dxa"/>
            <w:shd w:val="clear" w:color="auto" w:fill="auto"/>
          </w:tcPr>
          <w:p w14:paraId="2B407E18" w14:textId="77777777" w:rsidR="00F07558" w:rsidRPr="009870AB" w:rsidRDefault="00F07558" w:rsidP="009870AB">
            <w:pPr>
              <w:contextualSpacing/>
              <w:rPr>
                <w:rFonts w:eastAsia="Calibri"/>
                <w:sz w:val="28"/>
                <w:szCs w:val="28"/>
              </w:rPr>
            </w:pPr>
          </w:p>
        </w:tc>
      </w:tr>
    </w:tbl>
    <w:p w14:paraId="7562FB1C" w14:textId="77777777" w:rsidR="00F07558" w:rsidRDefault="00F07558" w:rsidP="00F07558">
      <w:pPr>
        <w:contextualSpacing/>
        <w:jc w:val="both"/>
      </w:pPr>
    </w:p>
    <w:p w14:paraId="71485D1A" w14:textId="77777777" w:rsidR="00265586" w:rsidRPr="001A0674" w:rsidRDefault="00265586" w:rsidP="00265586">
      <w:pPr>
        <w:contextualSpacing/>
        <w:jc w:val="both"/>
        <w:rPr>
          <w:sz w:val="20"/>
        </w:rPr>
      </w:pPr>
      <w:r w:rsidRPr="001A0674">
        <w:t>*</w:t>
      </w:r>
      <w:r w:rsidRPr="001A0674">
        <w:rPr>
          <w:sz w:val="20"/>
        </w:rPr>
        <w:t xml:space="preserve">В случае наличия предложений/замечаний по данному вопросу, необходимо в нижеприведенной строке «замечания, предложения (при их наличии)» указать их. При большом объеме предложений/дополнений </w:t>
      </w:r>
      <w:r w:rsidR="00065F3A">
        <w:rPr>
          <w:sz w:val="20"/>
        </w:rPr>
        <w:t>необходимо</w:t>
      </w:r>
      <w:r w:rsidRPr="001A0674">
        <w:rPr>
          <w:sz w:val="20"/>
        </w:rPr>
        <w:t xml:space="preserve"> оформить их в виде приложения к настоящему бюллетеню.</w:t>
      </w:r>
    </w:p>
    <w:p w14:paraId="00289913" w14:textId="77777777" w:rsidR="00265586" w:rsidRPr="00065F3A" w:rsidRDefault="00265586" w:rsidP="00265586">
      <w:pPr>
        <w:contextualSpacing/>
        <w:jc w:val="both"/>
      </w:pPr>
      <w:r w:rsidRPr="00065F3A">
        <w:t>Замечания, предложения (при их наличии) _________________________________________</w:t>
      </w:r>
    </w:p>
    <w:p w14:paraId="30850D4C" w14:textId="77777777" w:rsidR="00065F3A" w:rsidRDefault="00065F3A" w:rsidP="00265586">
      <w:pPr>
        <w:ind w:firstLine="567"/>
        <w:contextualSpacing/>
        <w:jc w:val="both"/>
      </w:pPr>
    </w:p>
    <w:p w14:paraId="7B5BFA91" w14:textId="77777777" w:rsidR="00265586" w:rsidRPr="008F6E2E" w:rsidRDefault="00265586" w:rsidP="00A100DB">
      <w:pPr>
        <w:contextualSpacing/>
        <w:jc w:val="both"/>
        <w:rPr>
          <w:b/>
        </w:rPr>
      </w:pPr>
      <w:r>
        <w:t>__</w:t>
      </w:r>
      <w:r w:rsidRPr="001A0674">
        <w:t>___________________</w:t>
      </w:r>
      <w:r>
        <w:t xml:space="preserve">      </w:t>
      </w:r>
      <w:r w:rsidR="00A100DB">
        <w:t>__________</w:t>
      </w:r>
      <w:r w:rsidRPr="001A0674">
        <w:t>_______</w:t>
      </w:r>
      <w:r>
        <w:rPr>
          <w:b/>
        </w:rPr>
        <w:t>_______________________________________</w:t>
      </w:r>
    </w:p>
    <w:p w14:paraId="12A892BA" w14:textId="77777777" w:rsidR="00265586" w:rsidRPr="00083C03" w:rsidRDefault="00265586" w:rsidP="00265586">
      <w:pPr>
        <w:contextualSpacing/>
        <w:jc w:val="both"/>
      </w:pPr>
      <w:r>
        <w:rPr>
          <w:b/>
        </w:rPr>
        <w:tab/>
        <w:t xml:space="preserve"> </w:t>
      </w:r>
      <w:r w:rsidRPr="001A0674">
        <w:rPr>
          <w:b/>
        </w:rPr>
        <w:t>(</w:t>
      </w:r>
      <w:r w:rsidRPr="00083C03">
        <w:t>подпись)</w:t>
      </w:r>
      <w:r w:rsidR="00083C03">
        <w:tab/>
      </w:r>
      <w:proofErr w:type="gramStart"/>
      <w:r w:rsidR="00083C03">
        <w:tab/>
      </w:r>
      <w:r w:rsidR="00A100DB">
        <w:t xml:space="preserve"> </w:t>
      </w:r>
      <w:r w:rsidR="00083C03">
        <w:t xml:space="preserve"> </w:t>
      </w:r>
      <w:r w:rsidRPr="00083C03">
        <w:t>(</w:t>
      </w:r>
      <w:proofErr w:type="gramEnd"/>
      <w:r w:rsidRPr="00083C03">
        <w:t>Ф</w:t>
      </w:r>
      <w:r w:rsidR="00083C03" w:rsidRPr="00083C03">
        <w:t>.</w:t>
      </w:r>
      <w:r w:rsidRPr="00083C03">
        <w:t>И</w:t>
      </w:r>
      <w:r w:rsidR="00083C03" w:rsidRPr="00083C03">
        <w:t>.</w:t>
      </w:r>
      <w:r w:rsidRPr="00083C03">
        <w:t>О</w:t>
      </w:r>
      <w:r w:rsidR="00083C03" w:rsidRPr="00083C03">
        <w:t>. (при наличии)</w:t>
      </w:r>
      <w:r w:rsidRPr="00083C03">
        <w:t xml:space="preserve"> </w:t>
      </w:r>
      <w:r w:rsidR="00A100DB">
        <w:t xml:space="preserve">полномочного </w:t>
      </w:r>
      <w:r w:rsidRPr="00083C03">
        <w:t>представителя</w:t>
      </w:r>
      <w:r w:rsidR="001D63B9" w:rsidRPr="00083C03">
        <w:t xml:space="preserve"> члена КСФ</w:t>
      </w:r>
      <w:r w:rsidRPr="00083C03">
        <w:t xml:space="preserve">) </w:t>
      </w:r>
    </w:p>
    <w:p w14:paraId="68119B65" w14:textId="77777777" w:rsidR="00065F3A" w:rsidRDefault="00065F3A" w:rsidP="00265586">
      <w:pPr>
        <w:contextualSpacing/>
        <w:jc w:val="both"/>
        <w:rPr>
          <w:i/>
          <w:sz w:val="20"/>
        </w:rPr>
      </w:pPr>
    </w:p>
    <w:p w14:paraId="068369E1" w14:textId="77777777" w:rsidR="00265586" w:rsidRPr="00581070" w:rsidRDefault="00265586" w:rsidP="00265586">
      <w:pPr>
        <w:contextualSpacing/>
        <w:jc w:val="both"/>
        <w:rPr>
          <w:i/>
          <w:sz w:val="20"/>
        </w:rPr>
      </w:pPr>
      <w:r w:rsidRPr="00581070">
        <w:rPr>
          <w:i/>
          <w:sz w:val="20"/>
        </w:rPr>
        <w:lastRenderedPageBreak/>
        <w:t>Примечания:</w:t>
      </w:r>
    </w:p>
    <w:p w14:paraId="7A819DB3" w14:textId="77777777" w:rsidR="00265586" w:rsidRPr="00581070" w:rsidRDefault="00265586" w:rsidP="00265586">
      <w:pPr>
        <w:contextualSpacing/>
        <w:jc w:val="both"/>
        <w:rPr>
          <w:b/>
          <w:i/>
          <w:sz w:val="20"/>
        </w:rPr>
      </w:pPr>
      <w:r w:rsidRPr="00581070">
        <w:rPr>
          <w:i/>
          <w:sz w:val="20"/>
        </w:rPr>
        <w:t xml:space="preserve">1. при голосовании необходимо в соответствующем Вашему решению столбце таблицы для голосования поставить </w:t>
      </w:r>
      <w:r w:rsidR="001D63B9">
        <w:rPr>
          <w:i/>
          <w:sz w:val="20"/>
        </w:rPr>
        <w:t xml:space="preserve">подпись или </w:t>
      </w:r>
      <w:r w:rsidRPr="00581070">
        <w:rPr>
          <w:i/>
          <w:sz w:val="20"/>
        </w:rPr>
        <w:t>отметку (галочка</w:t>
      </w:r>
      <w:r w:rsidR="001D63B9">
        <w:rPr>
          <w:i/>
          <w:sz w:val="20"/>
        </w:rPr>
        <w:t xml:space="preserve"> или</w:t>
      </w:r>
      <w:r w:rsidRPr="00581070">
        <w:rPr>
          <w:i/>
          <w:sz w:val="20"/>
        </w:rPr>
        <w:t xml:space="preserve"> плюс);</w:t>
      </w:r>
    </w:p>
    <w:p w14:paraId="598BC85F" w14:textId="77777777" w:rsidR="00083C03" w:rsidRDefault="00265586" w:rsidP="003701F9">
      <w:pPr>
        <w:contextualSpacing/>
        <w:jc w:val="both"/>
        <w:rPr>
          <w:b/>
        </w:rPr>
      </w:pPr>
      <w:r w:rsidRPr="00581070">
        <w:rPr>
          <w:i/>
          <w:sz w:val="20"/>
        </w:rPr>
        <w:t>2. пр</w:t>
      </w:r>
      <w:r w:rsidR="00083C03">
        <w:rPr>
          <w:i/>
          <w:sz w:val="20"/>
        </w:rPr>
        <w:t>и подсчёте голосов будут учтены</w:t>
      </w:r>
      <w:r w:rsidRPr="00581070">
        <w:rPr>
          <w:i/>
          <w:sz w:val="20"/>
        </w:rPr>
        <w:t xml:space="preserve"> бюллетени, которые будут получены до даты</w:t>
      </w:r>
      <w:r w:rsidR="001D63B9">
        <w:rPr>
          <w:i/>
          <w:sz w:val="20"/>
        </w:rPr>
        <w:t xml:space="preserve"> и времени</w:t>
      </w:r>
      <w:r w:rsidRPr="00581070">
        <w:rPr>
          <w:i/>
          <w:sz w:val="20"/>
        </w:rPr>
        <w:t>, указанн</w:t>
      </w:r>
      <w:r w:rsidR="001D63B9">
        <w:rPr>
          <w:i/>
          <w:sz w:val="20"/>
        </w:rPr>
        <w:t xml:space="preserve">ых </w:t>
      </w:r>
      <w:r w:rsidRPr="00581070">
        <w:rPr>
          <w:i/>
          <w:sz w:val="20"/>
        </w:rPr>
        <w:t>в пункте 3 настоящего бюллетеня.</w:t>
      </w:r>
    </w:p>
    <w:sectPr w:rsidR="00083C03" w:rsidSect="00C31353">
      <w:headerReference w:type="default" r:id="rId9"/>
      <w:pgSz w:w="11906" w:h="16838"/>
      <w:pgMar w:top="1418" w:right="851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1A10" w14:textId="77777777" w:rsidR="00976D2B" w:rsidRDefault="00976D2B" w:rsidP="00D0427E">
      <w:r>
        <w:separator/>
      </w:r>
    </w:p>
  </w:endnote>
  <w:endnote w:type="continuationSeparator" w:id="0">
    <w:p w14:paraId="74E48071" w14:textId="77777777" w:rsidR="00976D2B" w:rsidRDefault="00976D2B" w:rsidP="00D0427E">
      <w:r>
        <w:continuationSeparator/>
      </w:r>
    </w:p>
  </w:endnote>
  <w:endnote w:type="continuationNotice" w:id="1">
    <w:p w14:paraId="5E817791" w14:textId="77777777" w:rsidR="00976D2B" w:rsidRDefault="00976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37EB" w14:textId="77777777" w:rsidR="00976D2B" w:rsidRDefault="00976D2B" w:rsidP="00D0427E">
      <w:r>
        <w:separator/>
      </w:r>
    </w:p>
  </w:footnote>
  <w:footnote w:type="continuationSeparator" w:id="0">
    <w:p w14:paraId="78C3A5BB" w14:textId="77777777" w:rsidR="00976D2B" w:rsidRDefault="00976D2B" w:rsidP="00D0427E">
      <w:r>
        <w:continuationSeparator/>
      </w:r>
    </w:p>
  </w:footnote>
  <w:footnote w:type="continuationNotice" w:id="1">
    <w:p w14:paraId="6C031A34" w14:textId="77777777" w:rsidR="00976D2B" w:rsidRDefault="00976D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7A62" w14:textId="77777777" w:rsidR="00C273A2" w:rsidRPr="00B06C74" w:rsidRDefault="00C273A2">
    <w:pPr>
      <w:pStyle w:val="ab"/>
      <w:jc w:val="center"/>
      <w:rPr>
        <w:sz w:val="28"/>
      </w:rPr>
    </w:pPr>
    <w:r w:rsidRPr="00B06C74">
      <w:rPr>
        <w:sz w:val="28"/>
      </w:rPr>
      <w:fldChar w:fldCharType="begin"/>
    </w:r>
    <w:r w:rsidRPr="00B06C74">
      <w:rPr>
        <w:sz w:val="28"/>
      </w:rPr>
      <w:instrText>PAGE   \* MERGEFORMAT</w:instrText>
    </w:r>
    <w:r w:rsidRPr="00B06C74">
      <w:rPr>
        <w:sz w:val="28"/>
      </w:rPr>
      <w:fldChar w:fldCharType="separate"/>
    </w:r>
    <w:r w:rsidR="008B13FB">
      <w:rPr>
        <w:noProof/>
        <w:sz w:val="28"/>
      </w:rPr>
      <w:t>8</w:t>
    </w:r>
    <w:r w:rsidRPr="00B06C74">
      <w:rPr>
        <w:sz w:val="28"/>
      </w:rPr>
      <w:fldChar w:fldCharType="end"/>
    </w:r>
  </w:p>
  <w:p w14:paraId="26A8BA79" w14:textId="77777777" w:rsidR="00C273A2" w:rsidRDefault="00C273A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ED9"/>
    <w:multiLevelType w:val="hybridMultilevel"/>
    <w:tmpl w:val="AF90DB8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2509"/>
    <w:multiLevelType w:val="hybridMultilevel"/>
    <w:tmpl w:val="164846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2D08"/>
    <w:multiLevelType w:val="hybridMultilevel"/>
    <w:tmpl w:val="42B461B0"/>
    <w:lvl w:ilvl="0" w:tplc="D700A6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6F7841"/>
    <w:multiLevelType w:val="hybridMultilevel"/>
    <w:tmpl w:val="44F2463A"/>
    <w:lvl w:ilvl="0" w:tplc="B24E0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C92451"/>
    <w:multiLevelType w:val="hybridMultilevel"/>
    <w:tmpl w:val="A9FA4F7E"/>
    <w:lvl w:ilvl="0" w:tplc="E6AA9E70">
      <w:start w:val="18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7FAC"/>
    <w:multiLevelType w:val="hybridMultilevel"/>
    <w:tmpl w:val="37365B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849C1"/>
    <w:multiLevelType w:val="multilevel"/>
    <w:tmpl w:val="86BC48D8"/>
    <w:lvl w:ilvl="0">
      <w:start w:val="1"/>
      <w:numFmt w:val="decimal"/>
      <w:lvlText w:val="%1)"/>
      <w:lvlJc w:val="left"/>
      <w:pPr>
        <w:ind w:left="1165" w:hanging="7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96872E7"/>
    <w:multiLevelType w:val="multilevel"/>
    <w:tmpl w:val="8F6240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F926C7F"/>
    <w:multiLevelType w:val="hybridMultilevel"/>
    <w:tmpl w:val="6DB8B888"/>
    <w:lvl w:ilvl="0" w:tplc="18D0244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713443"/>
    <w:multiLevelType w:val="multilevel"/>
    <w:tmpl w:val="6548FF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1B04B7"/>
    <w:multiLevelType w:val="multilevel"/>
    <w:tmpl w:val="946098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43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864416A"/>
    <w:multiLevelType w:val="hybridMultilevel"/>
    <w:tmpl w:val="458A43BC"/>
    <w:lvl w:ilvl="0" w:tplc="2062ACCC">
      <w:start w:val="1"/>
      <w:numFmt w:val="decimal"/>
      <w:lvlText w:val="%1)"/>
      <w:lvlJc w:val="left"/>
      <w:pPr>
        <w:ind w:left="11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2C810F91"/>
    <w:multiLevelType w:val="hybridMultilevel"/>
    <w:tmpl w:val="35429884"/>
    <w:lvl w:ilvl="0" w:tplc="350C655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769D0"/>
    <w:multiLevelType w:val="multilevel"/>
    <w:tmpl w:val="D7B4A6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F160A6A"/>
    <w:multiLevelType w:val="hybridMultilevel"/>
    <w:tmpl w:val="CC44FA24"/>
    <w:lvl w:ilvl="0" w:tplc="F022F8E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0224919"/>
    <w:multiLevelType w:val="hybridMultilevel"/>
    <w:tmpl w:val="7C704FEE"/>
    <w:lvl w:ilvl="0" w:tplc="B8CE3FBC">
      <w:start w:val="1"/>
      <w:numFmt w:val="decimal"/>
      <w:lvlText w:val="%1)"/>
      <w:lvlJc w:val="left"/>
      <w:pPr>
        <w:ind w:left="12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 w15:restartNumberingAfterBreak="0">
    <w:nsid w:val="31E96D9B"/>
    <w:multiLevelType w:val="hybridMultilevel"/>
    <w:tmpl w:val="2CEA698E"/>
    <w:lvl w:ilvl="0" w:tplc="FB68654A">
      <w:start w:val="1"/>
      <w:numFmt w:val="decimal"/>
      <w:lvlText w:val="%1)"/>
      <w:lvlJc w:val="left"/>
      <w:pPr>
        <w:ind w:left="2134" w:hanging="142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1D1CC5"/>
    <w:multiLevelType w:val="hybridMultilevel"/>
    <w:tmpl w:val="BD04D3FC"/>
    <w:lvl w:ilvl="0" w:tplc="C94E2DFE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2F05D0"/>
    <w:multiLevelType w:val="multilevel"/>
    <w:tmpl w:val="1512A44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9" w15:restartNumberingAfterBreak="0">
    <w:nsid w:val="389312ED"/>
    <w:multiLevelType w:val="hybridMultilevel"/>
    <w:tmpl w:val="A386EF16"/>
    <w:lvl w:ilvl="0" w:tplc="D3C85938">
      <w:start w:val="1"/>
      <w:numFmt w:val="decimal"/>
      <w:lvlText w:val="%1)"/>
      <w:lvlJc w:val="left"/>
      <w:pPr>
        <w:ind w:left="1429" w:hanging="72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63AE7"/>
    <w:multiLevelType w:val="hybridMultilevel"/>
    <w:tmpl w:val="240E7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120EB"/>
    <w:multiLevelType w:val="multilevel"/>
    <w:tmpl w:val="0EAAE8C0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CD32448"/>
    <w:multiLevelType w:val="multilevel"/>
    <w:tmpl w:val="5142B4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E8E7E41"/>
    <w:multiLevelType w:val="multilevel"/>
    <w:tmpl w:val="C262DA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3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F7B18A7"/>
    <w:multiLevelType w:val="hybridMultilevel"/>
    <w:tmpl w:val="456EF04E"/>
    <w:lvl w:ilvl="0" w:tplc="04190011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5" w15:restartNumberingAfterBreak="0">
    <w:nsid w:val="408E4618"/>
    <w:multiLevelType w:val="hybridMultilevel"/>
    <w:tmpl w:val="EBCA2C06"/>
    <w:lvl w:ilvl="0" w:tplc="B654619A">
      <w:start w:val="1"/>
      <w:numFmt w:val="decimal"/>
      <w:lvlText w:val="%1)"/>
      <w:lvlJc w:val="left"/>
      <w:pPr>
        <w:ind w:left="2134" w:hanging="142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24932DA"/>
    <w:multiLevelType w:val="multilevel"/>
    <w:tmpl w:val="946098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43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2AB6783"/>
    <w:multiLevelType w:val="multilevel"/>
    <w:tmpl w:val="C6E02E76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6F86C32"/>
    <w:multiLevelType w:val="hybridMultilevel"/>
    <w:tmpl w:val="281053DE"/>
    <w:lvl w:ilvl="0" w:tplc="D3C859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23217"/>
    <w:multiLevelType w:val="hybridMultilevel"/>
    <w:tmpl w:val="21A07250"/>
    <w:lvl w:ilvl="0" w:tplc="05500FBE">
      <w:start w:val="1"/>
      <w:numFmt w:val="decimal"/>
      <w:lvlText w:val="%1)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F7514A8"/>
    <w:multiLevelType w:val="hybridMultilevel"/>
    <w:tmpl w:val="EC4497BA"/>
    <w:lvl w:ilvl="0" w:tplc="2936606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A609D"/>
    <w:multiLevelType w:val="multilevel"/>
    <w:tmpl w:val="4F92FC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8"/>
      <w:numFmt w:val="decimal"/>
      <w:lvlText w:val="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26F3380"/>
    <w:multiLevelType w:val="multilevel"/>
    <w:tmpl w:val="8F6240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3C20419"/>
    <w:multiLevelType w:val="hybridMultilevel"/>
    <w:tmpl w:val="5050686A"/>
    <w:lvl w:ilvl="0" w:tplc="D3C85938">
      <w:start w:val="1"/>
      <w:numFmt w:val="decimal"/>
      <w:lvlText w:val="%1)"/>
      <w:lvlJc w:val="left"/>
      <w:pPr>
        <w:ind w:left="1429" w:hanging="72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57E1D95"/>
    <w:multiLevelType w:val="hybridMultilevel"/>
    <w:tmpl w:val="CC44FA24"/>
    <w:lvl w:ilvl="0" w:tplc="F022F8E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89E6461"/>
    <w:multiLevelType w:val="multilevel"/>
    <w:tmpl w:val="6638CFA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CA15D4D"/>
    <w:multiLevelType w:val="multilevel"/>
    <w:tmpl w:val="16180AD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E50683B"/>
    <w:multiLevelType w:val="hybridMultilevel"/>
    <w:tmpl w:val="5E8A5C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4722832"/>
    <w:multiLevelType w:val="multilevel"/>
    <w:tmpl w:val="7C704FEE"/>
    <w:lvl w:ilvl="0">
      <w:start w:val="1"/>
      <w:numFmt w:val="decimal"/>
      <w:lvlText w:val="%1)"/>
      <w:lvlJc w:val="left"/>
      <w:pPr>
        <w:ind w:left="1270" w:hanging="8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9" w15:restartNumberingAfterBreak="0">
    <w:nsid w:val="64B54EC7"/>
    <w:multiLevelType w:val="multilevel"/>
    <w:tmpl w:val="03A0859E"/>
    <w:lvl w:ilvl="0">
      <w:start w:val="3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43F54C8"/>
    <w:multiLevelType w:val="hybridMultilevel"/>
    <w:tmpl w:val="33DA8E04"/>
    <w:lvl w:ilvl="0" w:tplc="E760ECC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30AFA"/>
    <w:multiLevelType w:val="multilevel"/>
    <w:tmpl w:val="22DA58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A961AB7"/>
    <w:multiLevelType w:val="hybridMultilevel"/>
    <w:tmpl w:val="69741150"/>
    <w:lvl w:ilvl="0" w:tplc="AC4A395A">
      <w:start w:val="14"/>
      <w:numFmt w:val="decimal"/>
      <w:lvlText w:val="%1."/>
      <w:lvlJc w:val="left"/>
      <w:pPr>
        <w:ind w:left="1226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B774B52"/>
    <w:multiLevelType w:val="hybridMultilevel"/>
    <w:tmpl w:val="E2A43012"/>
    <w:lvl w:ilvl="0" w:tplc="D3C85938">
      <w:start w:val="1"/>
      <w:numFmt w:val="decimal"/>
      <w:lvlText w:val="%1)"/>
      <w:lvlJc w:val="left"/>
      <w:pPr>
        <w:ind w:left="142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CF50657"/>
    <w:multiLevelType w:val="multilevel"/>
    <w:tmpl w:val="C6D6A2B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24"/>
  </w:num>
  <w:num w:numId="4">
    <w:abstractNumId w:val="26"/>
  </w:num>
  <w:num w:numId="5">
    <w:abstractNumId w:val="11"/>
  </w:num>
  <w:num w:numId="6">
    <w:abstractNumId w:val="6"/>
  </w:num>
  <w:num w:numId="7">
    <w:abstractNumId w:val="44"/>
  </w:num>
  <w:num w:numId="8">
    <w:abstractNumId w:val="35"/>
  </w:num>
  <w:num w:numId="9">
    <w:abstractNumId w:val="21"/>
  </w:num>
  <w:num w:numId="10">
    <w:abstractNumId w:val="36"/>
  </w:num>
  <w:num w:numId="11">
    <w:abstractNumId w:val="9"/>
  </w:num>
  <w:num w:numId="12">
    <w:abstractNumId w:val="27"/>
  </w:num>
  <w:num w:numId="13">
    <w:abstractNumId w:val="15"/>
  </w:num>
  <w:num w:numId="14">
    <w:abstractNumId w:val="38"/>
  </w:num>
  <w:num w:numId="15">
    <w:abstractNumId w:val="22"/>
  </w:num>
  <w:num w:numId="16">
    <w:abstractNumId w:val="23"/>
  </w:num>
  <w:num w:numId="17">
    <w:abstractNumId w:val="32"/>
  </w:num>
  <w:num w:numId="18">
    <w:abstractNumId w:val="41"/>
  </w:num>
  <w:num w:numId="19">
    <w:abstractNumId w:val="7"/>
  </w:num>
  <w:num w:numId="20">
    <w:abstractNumId w:val="31"/>
  </w:num>
  <w:num w:numId="21">
    <w:abstractNumId w:val="20"/>
  </w:num>
  <w:num w:numId="22">
    <w:abstractNumId w:val="8"/>
  </w:num>
  <w:num w:numId="23">
    <w:abstractNumId w:val="37"/>
  </w:num>
  <w:num w:numId="24">
    <w:abstractNumId w:val="12"/>
  </w:num>
  <w:num w:numId="25">
    <w:abstractNumId w:val="29"/>
  </w:num>
  <w:num w:numId="26">
    <w:abstractNumId w:val="39"/>
  </w:num>
  <w:num w:numId="27">
    <w:abstractNumId w:val="13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14"/>
  </w:num>
  <w:num w:numId="31">
    <w:abstractNumId w:val="3"/>
  </w:num>
  <w:num w:numId="32">
    <w:abstractNumId w:val="2"/>
  </w:num>
  <w:num w:numId="33">
    <w:abstractNumId w:val="42"/>
  </w:num>
  <w:num w:numId="34">
    <w:abstractNumId w:val="17"/>
  </w:num>
  <w:num w:numId="35">
    <w:abstractNumId w:val="40"/>
  </w:num>
  <w:num w:numId="36">
    <w:abstractNumId w:val="4"/>
  </w:num>
  <w:num w:numId="37">
    <w:abstractNumId w:val="30"/>
  </w:num>
  <w:num w:numId="38">
    <w:abstractNumId w:val="33"/>
  </w:num>
  <w:num w:numId="39">
    <w:abstractNumId w:val="19"/>
  </w:num>
  <w:num w:numId="40">
    <w:abstractNumId w:val="43"/>
  </w:num>
  <w:num w:numId="41">
    <w:abstractNumId w:val="16"/>
  </w:num>
  <w:num w:numId="42">
    <w:abstractNumId w:val="28"/>
  </w:num>
  <w:num w:numId="43">
    <w:abstractNumId w:val="25"/>
  </w:num>
  <w:num w:numId="44">
    <w:abstractNumId w:val="5"/>
  </w:num>
  <w:num w:numId="45">
    <w:abstractNumId w:val="2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9A"/>
    <w:rsid w:val="00005886"/>
    <w:rsid w:val="0003418A"/>
    <w:rsid w:val="000654BA"/>
    <w:rsid w:val="00065F3A"/>
    <w:rsid w:val="00071DC7"/>
    <w:rsid w:val="00074AFE"/>
    <w:rsid w:val="00081D40"/>
    <w:rsid w:val="00082AA2"/>
    <w:rsid w:val="00083A87"/>
    <w:rsid w:val="00083C03"/>
    <w:rsid w:val="00091040"/>
    <w:rsid w:val="00093686"/>
    <w:rsid w:val="000A0F60"/>
    <w:rsid w:val="000A57E8"/>
    <w:rsid w:val="000A6A39"/>
    <w:rsid w:val="000C0402"/>
    <w:rsid w:val="000C0AF0"/>
    <w:rsid w:val="000C2059"/>
    <w:rsid w:val="000C3526"/>
    <w:rsid w:val="000D0119"/>
    <w:rsid w:val="000F1A1B"/>
    <w:rsid w:val="000F2901"/>
    <w:rsid w:val="000F7FCE"/>
    <w:rsid w:val="00102D80"/>
    <w:rsid w:val="00107E8A"/>
    <w:rsid w:val="00123595"/>
    <w:rsid w:val="00127081"/>
    <w:rsid w:val="001460A1"/>
    <w:rsid w:val="001477FF"/>
    <w:rsid w:val="00155141"/>
    <w:rsid w:val="001601CE"/>
    <w:rsid w:val="00177D67"/>
    <w:rsid w:val="001876EF"/>
    <w:rsid w:val="0019123E"/>
    <w:rsid w:val="0019296E"/>
    <w:rsid w:val="00195492"/>
    <w:rsid w:val="001A5D11"/>
    <w:rsid w:val="001B3E19"/>
    <w:rsid w:val="001B62E6"/>
    <w:rsid w:val="001B7CAD"/>
    <w:rsid w:val="001C54D6"/>
    <w:rsid w:val="001D4B5D"/>
    <w:rsid w:val="001D63B9"/>
    <w:rsid w:val="001D6D81"/>
    <w:rsid w:val="001E2591"/>
    <w:rsid w:val="001E6DA4"/>
    <w:rsid w:val="001F2383"/>
    <w:rsid w:val="00213025"/>
    <w:rsid w:val="00222722"/>
    <w:rsid w:val="00226ADF"/>
    <w:rsid w:val="00241FA0"/>
    <w:rsid w:val="00242C21"/>
    <w:rsid w:val="00244C99"/>
    <w:rsid w:val="00247371"/>
    <w:rsid w:val="00251053"/>
    <w:rsid w:val="002529B8"/>
    <w:rsid w:val="002634CD"/>
    <w:rsid w:val="002641C9"/>
    <w:rsid w:val="00265586"/>
    <w:rsid w:val="002738D9"/>
    <w:rsid w:val="0028228E"/>
    <w:rsid w:val="00297494"/>
    <w:rsid w:val="002B3FC4"/>
    <w:rsid w:val="002D72C5"/>
    <w:rsid w:val="002E237E"/>
    <w:rsid w:val="002E7361"/>
    <w:rsid w:val="002F173F"/>
    <w:rsid w:val="002F1B0B"/>
    <w:rsid w:val="002F446E"/>
    <w:rsid w:val="002F5DF3"/>
    <w:rsid w:val="00305270"/>
    <w:rsid w:val="00310973"/>
    <w:rsid w:val="00320E38"/>
    <w:rsid w:val="0032406F"/>
    <w:rsid w:val="00326047"/>
    <w:rsid w:val="00326919"/>
    <w:rsid w:val="003325BF"/>
    <w:rsid w:val="003359E6"/>
    <w:rsid w:val="00336014"/>
    <w:rsid w:val="00343A0F"/>
    <w:rsid w:val="00350E4B"/>
    <w:rsid w:val="003701F9"/>
    <w:rsid w:val="0038194C"/>
    <w:rsid w:val="00386C62"/>
    <w:rsid w:val="00390450"/>
    <w:rsid w:val="003A2B64"/>
    <w:rsid w:val="003A442E"/>
    <w:rsid w:val="003B17F9"/>
    <w:rsid w:val="003C02E8"/>
    <w:rsid w:val="003C1D61"/>
    <w:rsid w:val="003C5571"/>
    <w:rsid w:val="003D3F5C"/>
    <w:rsid w:val="003E1DA6"/>
    <w:rsid w:val="003E3049"/>
    <w:rsid w:val="003F328C"/>
    <w:rsid w:val="00400D31"/>
    <w:rsid w:val="00406303"/>
    <w:rsid w:val="00407B52"/>
    <w:rsid w:val="00407CE8"/>
    <w:rsid w:val="0041022B"/>
    <w:rsid w:val="00414131"/>
    <w:rsid w:val="0042271A"/>
    <w:rsid w:val="0043267E"/>
    <w:rsid w:val="004413D2"/>
    <w:rsid w:val="00443F99"/>
    <w:rsid w:val="00444221"/>
    <w:rsid w:val="00445F0D"/>
    <w:rsid w:val="00466B38"/>
    <w:rsid w:val="004807FE"/>
    <w:rsid w:val="004827FE"/>
    <w:rsid w:val="00494FC7"/>
    <w:rsid w:val="004966B4"/>
    <w:rsid w:val="004A4340"/>
    <w:rsid w:val="004B2D7F"/>
    <w:rsid w:val="004B410C"/>
    <w:rsid w:val="004B448B"/>
    <w:rsid w:val="004B4DA9"/>
    <w:rsid w:val="004B6CF6"/>
    <w:rsid w:val="004B74D3"/>
    <w:rsid w:val="004C6743"/>
    <w:rsid w:val="004C7371"/>
    <w:rsid w:val="004D40B0"/>
    <w:rsid w:val="004D4970"/>
    <w:rsid w:val="005029EE"/>
    <w:rsid w:val="00507216"/>
    <w:rsid w:val="00523C4A"/>
    <w:rsid w:val="00531197"/>
    <w:rsid w:val="00532907"/>
    <w:rsid w:val="00532C7C"/>
    <w:rsid w:val="005349B1"/>
    <w:rsid w:val="005377D3"/>
    <w:rsid w:val="00540E78"/>
    <w:rsid w:val="00546350"/>
    <w:rsid w:val="00555AAE"/>
    <w:rsid w:val="00560BE8"/>
    <w:rsid w:val="00563BF0"/>
    <w:rsid w:val="005676B6"/>
    <w:rsid w:val="00576C56"/>
    <w:rsid w:val="0058243F"/>
    <w:rsid w:val="005B2AB6"/>
    <w:rsid w:val="005B2DAE"/>
    <w:rsid w:val="005B6128"/>
    <w:rsid w:val="005B6D78"/>
    <w:rsid w:val="005B7E9B"/>
    <w:rsid w:val="005C2D31"/>
    <w:rsid w:val="005D2597"/>
    <w:rsid w:val="005E07BA"/>
    <w:rsid w:val="005F293E"/>
    <w:rsid w:val="005F5174"/>
    <w:rsid w:val="00611DAC"/>
    <w:rsid w:val="00615FB4"/>
    <w:rsid w:val="00632EF0"/>
    <w:rsid w:val="00636791"/>
    <w:rsid w:val="00637248"/>
    <w:rsid w:val="00645E0C"/>
    <w:rsid w:val="00647BDC"/>
    <w:rsid w:val="0065592F"/>
    <w:rsid w:val="006560CC"/>
    <w:rsid w:val="00660C6C"/>
    <w:rsid w:val="00662C76"/>
    <w:rsid w:val="00665A47"/>
    <w:rsid w:val="0067170D"/>
    <w:rsid w:val="00690955"/>
    <w:rsid w:val="00691908"/>
    <w:rsid w:val="0069442B"/>
    <w:rsid w:val="006A1B8B"/>
    <w:rsid w:val="006B0562"/>
    <w:rsid w:val="006C0C17"/>
    <w:rsid w:val="006C4C34"/>
    <w:rsid w:val="006C5082"/>
    <w:rsid w:val="006D0C79"/>
    <w:rsid w:val="006E115D"/>
    <w:rsid w:val="006E1299"/>
    <w:rsid w:val="006E4747"/>
    <w:rsid w:val="006F0C78"/>
    <w:rsid w:val="006F5262"/>
    <w:rsid w:val="006F52D4"/>
    <w:rsid w:val="006F77E2"/>
    <w:rsid w:val="007138E4"/>
    <w:rsid w:val="00722632"/>
    <w:rsid w:val="00741E30"/>
    <w:rsid w:val="00743B1F"/>
    <w:rsid w:val="007449C3"/>
    <w:rsid w:val="0074700B"/>
    <w:rsid w:val="00750C0A"/>
    <w:rsid w:val="007548D6"/>
    <w:rsid w:val="0076061C"/>
    <w:rsid w:val="00760EAA"/>
    <w:rsid w:val="00764A65"/>
    <w:rsid w:val="00772DBA"/>
    <w:rsid w:val="007870F3"/>
    <w:rsid w:val="00787480"/>
    <w:rsid w:val="00790C7D"/>
    <w:rsid w:val="007C3673"/>
    <w:rsid w:val="007C4988"/>
    <w:rsid w:val="007C61B8"/>
    <w:rsid w:val="007D07AE"/>
    <w:rsid w:val="007D2A1C"/>
    <w:rsid w:val="007E7C11"/>
    <w:rsid w:val="007F23FA"/>
    <w:rsid w:val="00802E87"/>
    <w:rsid w:val="00827803"/>
    <w:rsid w:val="008357E0"/>
    <w:rsid w:val="00840173"/>
    <w:rsid w:val="00843C35"/>
    <w:rsid w:val="00843D3B"/>
    <w:rsid w:val="00861D5D"/>
    <w:rsid w:val="008730D9"/>
    <w:rsid w:val="008737CE"/>
    <w:rsid w:val="00875680"/>
    <w:rsid w:val="008771DF"/>
    <w:rsid w:val="0087792E"/>
    <w:rsid w:val="008805DA"/>
    <w:rsid w:val="008930A2"/>
    <w:rsid w:val="008B13FB"/>
    <w:rsid w:val="008B331D"/>
    <w:rsid w:val="008B6864"/>
    <w:rsid w:val="008C5E07"/>
    <w:rsid w:val="008D3302"/>
    <w:rsid w:val="008F6A17"/>
    <w:rsid w:val="009043CF"/>
    <w:rsid w:val="00910565"/>
    <w:rsid w:val="00920588"/>
    <w:rsid w:val="00920804"/>
    <w:rsid w:val="0092313F"/>
    <w:rsid w:val="0093089D"/>
    <w:rsid w:val="009460E3"/>
    <w:rsid w:val="00960DF4"/>
    <w:rsid w:val="0096318E"/>
    <w:rsid w:val="0096658D"/>
    <w:rsid w:val="00967DAE"/>
    <w:rsid w:val="009717BD"/>
    <w:rsid w:val="0097280B"/>
    <w:rsid w:val="00974730"/>
    <w:rsid w:val="00976D2B"/>
    <w:rsid w:val="00983AE2"/>
    <w:rsid w:val="00984690"/>
    <w:rsid w:val="009870AB"/>
    <w:rsid w:val="009926BD"/>
    <w:rsid w:val="00994B56"/>
    <w:rsid w:val="00996D3E"/>
    <w:rsid w:val="009A4D14"/>
    <w:rsid w:val="009B5E24"/>
    <w:rsid w:val="009C4436"/>
    <w:rsid w:val="009C74C8"/>
    <w:rsid w:val="009F2DE6"/>
    <w:rsid w:val="009F4549"/>
    <w:rsid w:val="009F6E63"/>
    <w:rsid w:val="00A022A2"/>
    <w:rsid w:val="00A07F72"/>
    <w:rsid w:val="00A100DB"/>
    <w:rsid w:val="00A22D76"/>
    <w:rsid w:val="00A309D9"/>
    <w:rsid w:val="00A57AE5"/>
    <w:rsid w:val="00A71AFB"/>
    <w:rsid w:val="00A726B2"/>
    <w:rsid w:val="00A72C2E"/>
    <w:rsid w:val="00A822F8"/>
    <w:rsid w:val="00A841D4"/>
    <w:rsid w:val="00A93040"/>
    <w:rsid w:val="00AA15E4"/>
    <w:rsid w:val="00AB0920"/>
    <w:rsid w:val="00AC56C3"/>
    <w:rsid w:val="00AD2A82"/>
    <w:rsid w:val="00AD4103"/>
    <w:rsid w:val="00AE2F7D"/>
    <w:rsid w:val="00AF502D"/>
    <w:rsid w:val="00AF5E20"/>
    <w:rsid w:val="00B01960"/>
    <w:rsid w:val="00B06C74"/>
    <w:rsid w:val="00B205A3"/>
    <w:rsid w:val="00B24DA1"/>
    <w:rsid w:val="00B324F0"/>
    <w:rsid w:val="00B42825"/>
    <w:rsid w:val="00B42E97"/>
    <w:rsid w:val="00B5536C"/>
    <w:rsid w:val="00B71C6A"/>
    <w:rsid w:val="00B73F33"/>
    <w:rsid w:val="00B76825"/>
    <w:rsid w:val="00B77FA8"/>
    <w:rsid w:val="00B82944"/>
    <w:rsid w:val="00B837F6"/>
    <w:rsid w:val="00B963C8"/>
    <w:rsid w:val="00BA0E48"/>
    <w:rsid w:val="00BA25C4"/>
    <w:rsid w:val="00BA3895"/>
    <w:rsid w:val="00BB1528"/>
    <w:rsid w:val="00BB2E48"/>
    <w:rsid w:val="00BC3EA2"/>
    <w:rsid w:val="00BC5354"/>
    <w:rsid w:val="00BD012D"/>
    <w:rsid w:val="00C0402B"/>
    <w:rsid w:val="00C12519"/>
    <w:rsid w:val="00C13903"/>
    <w:rsid w:val="00C16053"/>
    <w:rsid w:val="00C212F3"/>
    <w:rsid w:val="00C2403F"/>
    <w:rsid w:val="00C273A2"/>
    <w:rsid w:val="00C31353"/>
    <w:rsid w:val="00C35AB0"/>
    <w:rsid w:val="00C37D55"/>
    <w:rsid w:val="00C40BE4"/>
    <w:rsid w:val="00C435FD"/>
    <w:rsid w:val="00C5544F"/>
    <w:rsid w:val="00C65ADF"/>
    <w:rsid w:val="00C6663D"/>
    <w:rsid w:val="00C67B5E"/>
    <w:rsid w:val="00C72874"/>
    <w:rsid w:val="00C806BB"/>
    <w:rsid w:val="00C86B92"/>
    <w:rsid w:val="00C92629"/>
    <w:rsid w:val="00C93271"/>
    <w:rsid w:val="00C97414"/>
    <w:rsid w:val="00CA2A20"/>
    <w:rsid w:val="00CA2F79"/>
    <w:rsid w:val="00CA59C9"/>
    <w:rsid w:val="00CA5FF4"/>
    <w:rsid w:val="00CB312C"/>
    <w:rsid w:val="00CC21D5"/>
    <w:rsid w:val="00CC4925"/>
    <w:rsid w:val="00CF1128"/>
    <w:rsid w:val="00CF4351"/>
    <w:rsid w:val="00CF7657"/>
    <w:rsid w:val="00D03A2E"/>
    <w:rsid w:val="00D0427E"/>
    <w:rsid w:val="00D077A7"/>
    <w:rsid w:val="00D31850"/>
    <w:rsid w:val="00D401CF"/>
    <w:rsid w:val="00D42735"/>
    <w:rsid w:val="00D4797F"/>
    <w:rsid w:val="00D65140"/>
    <w:rsid w:val="00D651E2"/>
    <w:rsid w:val="00D754FC"/>
    <w:rsid w:val="00D76BE4"/>
    <w:rsid w:val="00D7751E"/>
    <w:rsid w:val="00D8118B"/>
    <w:rsid w:val="00D81FA9"/>
    <w:rsid w:val="00D9253C"/>
    <w:rsid w:val="00D95B63"/>
    <w:rsid w:val="00D973D1"/>
    <w:rsid w:val="00DA1778"/>
    <w:rsid w:val="00DA199F"/>
    <w:rsid w:val="00DA3246"/>
    <w:rsid w:val="00DA55B0"/>
    <w:rsid w:val="00DB1971"/>
    <w:rsid w:val="00DC406A"/>
    <w:rsid w:val="00DE2BC8"/>
    <w:rsid w:val="00DE777B"/>
    <w:rsid w:val="00DF449A"/>
    <w:rsid w:val="00E01256"/>
    <w:rsid w:val="00E1072D"/>
    <w:rsid w:val="00E10FF4"/>
    <w:rsid w:val="00E12C98"/>
    <w:rsid w:val="00E22C3B"/>
    <w:rsid w:val="00E34320"/>
    <w:rsid w:val="00E646D6"/>
    <w:rsid w:val="00E67AA8"/>
    <w:rsid w:val="00E77491"/>
    <w:rsid w:val="00E860CB"/>
    <w:rsid w:val="00E87F43"/>
    <w:rsid w:val="00E91A37"/>
    <w:rsid w:val="00E96998"/>
    <w:rsid w:val="00E9795F"/>
    <w:rsid w:val="00EA29A2"/>
    <w:rsid w:val="00EA5E02"/>
    <w:rsid w:val="00EA731F"/>
    <w:rsid w:val="00EA77B2"/>
    <w:rsid w:val="00EA7A5E"/>
    <w:rsid w:val="00EB365C"/>
    <w:rsid w:val="00EC3E72"/>
    <w:rsid w:val="00ED1F4B"/>
    <w:rsid w:val="00ED66F6"/>
    <w:rsid w:val="00EE372C"/>
    <w:rsid w:val="00EE6AD5"/>
    <w:rsid w:val="00EE79F1"/>
    <w:rsid w:val="00EF1827"/>
    <w:rsid w:val="00EF73BD"/>
    <w:rsid w:val="00F07558"/>
    <w:rsid w:val="00F23EEC"/>
    <w:rsid w:val="00F251C4"/>
    <w:rsid w:val="00F2636D"/>
    <w:rsid w:val="00F32128"/>
    <w:rsid w:val="00F32766"/>
    <w:rsid w:val="00F32944"/>
    <w:rsid w:val="00F3336F"/>
    <w:rsid w:val="00F44A72"/>
    <w:rsid w:val="00F552D5"/>
    <w:rsid w:val="00F5667A"/>
    <w:rsid w:val="00F614E0"/>
    <w:rsid w:val="00F7603C"/>
    <w:rsid w:val="00FC0738"/>
    <w:rsid w:val="00FC7FF6"/>
    <w:rsid w:val="00FD4F80"/>
    <w:rsid w:val="00FD72D0"/>
    <w:rsid w:val="00FE5104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7C297"/>
  <w15:chartTrackingRefBased/>
  <w15:docId w15:val="{600594C2-27A8-4314-9532-8EC07ED8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449A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autoRedefine/>
    <w:rsid w:val="00EA731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5">
    <w:name w:val="footnote text"/>
    <w:basedOn w:val="a"/>
    <w:link w:val="a6"/>
    <w:uiPriority w:val="99"/>
    <w:unhideWhenUsed/>
    <w:rsid w:val="00D0427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D0427E"/>
    <w:rPr>
      <w:rFonts w:ascii="Calibri" w:hAnsi="Calibri"/>
    </w:rPr>
  </w:style>
  <w:style w:type="character" w:styleId="a7">
    <w:name w:val="footnote reference"/>
    <w:uiPriority w:val="99"/>
    <w:unhideWhenUsed/>
    <w:rsid w:val="00D0427E"/>
    <w:rPr>
      <w:vertAlign w:val="superscript"/>
    </w:rPr>
  </w:style>
  <w:style w:type="character" w:styleId="a8">
    <w:name w:val="Hyperlink"/>
    <w:uiPriority w:val="99"/>
    <w:unhideWhenUsed/>
    <w:rsid w:val="0093089D"/>
    <w:rPr>
      <w:rFonts w:ascii="Times New Roman" w:hAnsi="Times New Roman" w:cs="Times New Roman" w:hint="default"/>
      <w:b/>
      <w:bCs/>
      <w:i w:val="0"/>
      <w:iCs w:val="0"/>
      <w:color w:val="000080"/>
      <w:sz w:val="28"/>
      <w:szCs w:val="28"/>
      <w:u w:val="single"/>
    </w:rPr>
  </w:style>
  <w:style w:type="character" w:customStyle="1" w:styleId="s0">
    <w:name w:val="s0"/>
    <w:rsid w:val="0093089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3">
    <w:name w:val="s3"/>
    <w:rsid w:val="0093089D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8"/>
      <w:szCs w:val="28"/>
      <w:u w:val="none"/>
      <w:effect w:val="none"/>
    </w:rPr>
  </w:style>
  <w:style w:type="character" w:customStyle="1" w:styleId="s1">
    <w:name w:val="s1"/>
    <w:rsid w:val="0093089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9">
    <w:name w:val="s9"/>
    <w:rsid w:val="0093089D"/>
    <w:rPr>
      <w:rFonts w:ascii="Times New Roman" w:hAnsi="Times New Roman" w:cs="Times New Roman" w:hint="default"/>
      <w:i/>
      <w:iCs/>
      <w:color w:val="333399"/>
      <w:u w:val="single"/>
    </w:rPr>
  </w:style>
  <w:style w:type="paragraph" w:styleId="a9">
    <w:name w:val="List Paragraph"/>
    <w:aliases w:val="маркированный,Абзац"/>
    <w:basedOn w:val="a"/>
    <w:link w:val="aa"/>
    <w:uiPriority w:val="34"/>
    <w:qFormat/>
    <w:rsid w:val="00E9795F"/>
    <w:pPr>
      <w:ind w:left="708"/>
    </w:pPr>
  </w:style>
  <w:style w:type="paragraph" w:styleId="ab">
    <w:name w:val="header"/>
    <w:basedOn w:val="a"/>
    <w:link w:val="ac"/>
    <w:uiPriority w:val="99"/>
    <w:rsid w:val="00C273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273A2"/>
    <w:rPr>
      <w:sz w:val="24"/>
      <w:szCs w:val="24"/>
    </w:rPr>
  </w:style>
  <w:style w:type="paragraph" w:styleId="ad">
    <w:name w:val="footer"/>
    <w:basedOn w:val="a"/>
    <w:link w:val="ae"/>
    <w:rsid w:val="00C273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73A2"/>
    <w:rPr>
      <w:sz w:val="24"/>
      <w:szCs w:val="24"/>
    </w:rPr>
  </w:style>
  <w:style w:type="paragraph" w:styleId="af">
    <w:name w:val="Body Text Indent"/>
    <w:basedOn w:val="a"/>
    <w:link w:val="af0"/>
    <w:rsid w:val="008930A2"/>
    <w:pPr>
      <w:ind w:left="360"/>
      <w:jc w:val="center"/>
    </w:pPr>
  </w:style>
  <w:style w:type="character" w:customStyle="1" w:styleId="af0">
    <w:name w:val="Основной текст с отступом Знак"/>
    <w:link w:val="af"/>
    <w:rsid w:val="008930A2"/>
    <w:rPr>
      <w:sz w:val="24"/>
      <w:szCs w:val="24"/>
    </w:rPr>
  </w:style>
  <w:style w:type="character" w:customStyle="1" w:styleId="aa">
    <w:name w:val="Абзац списка Знак"/>
    <w:aliases w:val="маркированный Знак,Абзац Знак"/>
    <w:link w:val="a9"/>
    <w:uiPriority w:val="34"/>
    <w:locked/>
    <w:rsid w:val="00265586"/>
    <w:rPr>
      <w:sz w:val="24"/>
      <w:szCs w:val="24"/>
    </w:rPr>
  </w:style>
  <w:style w:type="character" w:styleId="af1">
    <w:name w:val="annotation reference"/>
    <w:rsid w:val="00D7751E"/>
    <w:rPr>
      <w:sz w:val="16"/>
      <w:szCs w:val="16"/>
    </w:rPr>
  </w:style>
  <w:style w:type="paragraph" w:styleId="af2">
    <w:name w:val="annotation text"/>
    <w:basedOn w:val="a"/>
    <w:link w:val="af3"/>
    <w:rsid w:val="00D7751E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D7751E"/>
  </w:style>
  <w:style w:type="paragraph" w:styleId="af4">
    <w:name w:val="annotation subject"/>
    <w:basedOn w:val="af2"/>
    <w:next w:val="af2"/>
    <w:link w:val="af5"/>
    <w:rsid w:val="00D7751E"/>
    <w:rPr>
      <w:b/>
      <w:bCs/>
    </w:rPr>
  </w:style>
  <w:style w:type="character" w:customStyle="1" w:styleId="af5">
    <w:name w:val="Тема примечания Знак"/>
    <w:link w:val="af4"/>
    <w:rsid w:val="00D7751E"/>
    <w:rPr>
      <w:b/>
      <w:bCs/>
    </w:rPr>
  </w:style>
  <w:style w:type="character" w:customStyle="1" w:styleId="s2">
    <w:name w:val="s2"/>
    <w:rsid w:val="005E07BA"/>
    <w:rPr>
      <w:color w:val="000080"/>
    </w:rPr>
  </w:style>
  <w:style w:type="character" w:customStyle="1" w:styleId="s21">
    <w:name w:val="s21"/>
    <w:rsid w:val="00632EF0"/>
  </w:style>
  <w:style w:type="table" w:styleId="af6">
    <w:name w:val="Table Grid"/>
    <w:basedOn w:val="a1"/>
    <w:uiPriority w:val="39"/>
    <w:rsid w:val="00F07558"/>
    <w:rPr>
      <w:rFonts w:ascii="Calibri" w:eastAsia="Calibri" w:hAnsi="Calibri"/>
      <w:sz w:val="22"/>
      <w:szCs w:val="22"/>
      <w:lang w:val="ru-K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DE2A-D3D2-41DA-910F-8D6390026D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A60FDF-052F-4836-85E1-51ED4743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FUND</Company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cp:lastModifiedBy>Жандос Пирниязов</cp:lastModifiedBy>
  <cp:revision>2</cp:revision>
  <cp:lastPrinted>2022-03-18T04:56:00Z</cp:lastPrinted>
  <dcterms:created xsi:type="dcterms:W3CDTF">2023-12-28T11:19:00Z</dcterms:created>
  <dcterms:modified xsi:type="dcterms:W3CDTF">2023-12-28T11:19:00Z</dcterms:modified>
</cp:coreProperties>
</file>