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BBE47" w14:textId="77777777" w:rsidR="00ED5A76" w:rsidRPr="00751186" w:rsidRDefault="00D45AB9" w:rsidP="0009409F">
      <w:pPr>
        <w:ind w:left="8496"/>
        <w:rPr>
          <w:b/>
          <w:color w:val="000000"/>
          <w:sz w:val="23"/>
          <w:szCs w:val="23"/>
        </w:rPr>
      </w:pPr>
      <w:r w:rsidRPr="00751186">
        <w:rPr>
          <w:b/>
          <w:color w:val="000000"/>
          <w:sz w:val="23"/>
          <w:szCs w:val="23"/>
        </w:rPr>
        <w:t xml:space="preserve">                                                                                   </w:t>
      </w:r>
    </w:p>
    <w:p w14:paraId="6A8960C1" w14:textId="752D0312" w:rsidR="00AB3133" w:rsidRPr="00751186" w:rsidRDefault="00D45AB9" w:rsidP="0009409F">
      <w:pPr>
        <w:ind w:left="8496"/>
        <w:rPr>
          <w:b/>
          <w:color w:val="000000"/>
          <w:sz w:val="23"/>
          <w:szCs w:val="23"/>
        </w:rPr>
      </w:pPr>
      <w:r w:rsidRPr="00751186">
        <w:rPr>
          <w:b/>
          <w:color w:val="000000"/>
          <w:sz w:val="23"/>
          <w:szCs w:val="23"/>
        </w:rPr>
        <w:t xml:space="preserve">                                                                                                                                                                                                                                                                                                                                                                                                                                                                                                                                                                                                                                                                                                                                                                                                                                                                                                                                                                                                                                                                                                                                                                                                                                                                                                                                                                                                                                                                                                                                                                                                                                                                                                                                                                                                                                                                                                                                                                                                                                                                                                                                                                                                                                                                                                                                                                                                                                                                                                                                                                                                                                                                                                                                                                                                                                                                                                                                                                                                                                                                                                                                                                                                                                                                                                                                                                                                                                                                                                                                                                                                                                                                                                                                                                                                                                                                                                                                                                                                                                                                                                                                                                                                                                                                                                                                                                                                                                                                                                                                                                                                                                                                                                                                                                                                                                                                                                                                                                                                                                                                                                                                                                                                                                                                                                                                                                        </w:t>
      </w:r>
      <w:r w:rsidR="002A3EAA" w:rsidRPr="00751186">
        <w:rPr>
          <w:b/>
          <w:color w:val="000000"/>
          <w:sz w:val="23"/>
          <w:szCs w:val="23"/>
        </w:rPr>
        <w:t xml:space="preserve"> </w:t>
      </w:r>
      <w:r w:rsidR="003C7B61" w:rsidRPr="00751186">
        <w:rPr>
          <w:b/>
          <w:color w:val="000000"/>
          <w:sz w:val="23"/>
          <w:szCs w:val="23"/>
        </w:rPr>
        <w:t xml:space="preserve">                                                                                                                                                                                                                                                                                                                                                                                                                                                                                                                                                                                                                                                                                                                                                                                                                                                                                                                                                                                                                                                                                                                                                                                                                                                                                                                                                                                                                                                                                                                                                                                                                                                                                                                                                                                                                                                                                                                                                                                                                                                                                                                                                                                                                                                                                                                                                                                                                                                                                                                                                                                                                                                                                                                                                                                                                                                                                                                                                                                                                                                                                                                                                                                                                                                                                                                                                                                                                                                                                                                                                                                                                                                                                                                                                                                                                                                                                                                                                                                                                                                                                                                                                                                                                                                                                                                                                                                                                                                                                                                                                                                                                                                                                                                                                                                                                                                                                                                                                                                                                                                                                                                                                                                                                                                                                                                                                                                                                                                                                                                                                                                                                                                                                                                                                                                                                                                                                                                                                                                                                                                                                                                                                                                                                                                                                                                                                                                                                                                                                                                                                                                                                                                                                                                                                                                                                                                                                                                                                                                                                                                                                                                                                                                                                                                                                                                                                                                                                                                                                                                                                                                                                                                                                                                                                                                                                                                                                                                                                                                                                                                                                                                                                                                                                                                                                                                                                                                                                                                                                                                                                                                                                                                                                                                                                                                                                                                                                                                                                                                                                                                                                                                                                                                                                                                                                                                                                                                                                                                                                                                                                                                                                                                                                                                                                                                                                                                                                                                                                                                                                                                                                                                                                                                                                                                                                                                                                                                                                                                                                                                                                                                                                                                                                                                                                                                                                                                                                                                                                                                                                                                                                                                                                                                                                                                                                                                                                                                                                                                                                                                                                                                                                                                                                                                                                                                                                                                                                                                                                                                                                                                                                                                                                                                                                                                                                                                                                                                                                                                                                                                                                                                                                                                                                                                                                                                                                                                                                                                                                                                                                                                                                                                                                                                                                                                                                                                                                                                                                                                                                                                                                                                                                                                                                                                                                                                                                                                                                                                                                                                                                                                                                                                                                                                                                                                                                                                                                                                                                                                                                                                                                                                                                                                                                                                                                                                                                                                                                                                                                                                                                                                                                                                                                                                                                                                                                                                                                                                                                                                                                                                                                           </w:t>
      </w:r>
      <w:r w:rsidR="00746FDC" w:rsidRPr="00751186">
        <w:rPr>
          <w:b/>
          <w:color w:val="000000"/>
          <w:sz w:val="23"/>
          <w:szCs w:val="23"/>
        </w:rPr>
        <w:t xml:space="preserve">                                                                                                                                                                                                                                                                                                                                                                                                                                                                                                                                                                                                                                                                                                                                                                                                                                                                                                                                                                                                                                                                                                                                                                                                                                                                                                                                                                                                                                                                                                                                                                                                                                                                                                                                                                                                                                                                                                                                                                                                                                                                                                                                                                                                                                                                                                                                                                                                                                                                                                                                                                                                                                                                                                                                                                                                                                                                                                                                                                                                                                                                                                                                                                                                                                                                                                                                                                                                                                                                                                                                                                                                                                                                                                                                                                                                                                                                                                                                                                                                                                                                                                                                                                                                                                                                                                                                                                                                                                                                                                                                                                                                                                                                                                                                                                                                                                                                                                                                       </w:t>
      </w:r>
    </w:p>
    <w:p w14:paraId="3351CA12" w14:textId="77777777" w:rsidR="000D59DB" w:rsidRPr="00751186" w:rsidRDefault="0009409F" w:rsidP="0009409F">
      <w:pPr>
        <w:ind w:left="8496"/>
        <w:rPr>
          <w:b/>
          <w:color w:val="000000"/>
          <w:sz w:val="23"/>
          <w:szCs w:val="23"/>
        </w:rPr>
      </w:pPr>
      <w:r w:rsidRPr="00751186">
        <w:rPr>
          <w:b/>
          <w:color w:val="000000"/>
          <w:sz w:val="23"/>
          <w:szCs w:val="23"/>
        </w:rPr>
        <w:t xml:space="preserve">          </w:t>
      </w:r>
    </w:p>
    <w:p w14:paraId="63C1D4FA" w14:textId="77777777" w:rsidR="00DF6B01" w:rsidRPr="00CB7E9C" w:rsidRDefault="00205D5F" w:rsidP="00EE4911">
      <w:pPr>
        <w:ind w:left="5670"/>
        <w:rPr>
          <w:color w:val="000000"/>
        </w:rPr>
      </w:pPr>
      <w:r w:rsidRPr="00CB7E9C">
        <w:rPr>
          <w:color w:val="000000"/>
          <w:lang w:val="kk-KZ"/>
        </w:rPr>
        <w:t>«</w:t>
      </w:r>
      <w:proofErr w:type="spellStart"/>
      <w:r w:rsidRPr="00CB7E9C">
        <w:rPr>
          <w:color w:val="000000"/>
        </w:rPr>
        <w:t>Қазақстанның</w:t>
      </w:r>
      <w:proofErr w:type="spellEnd"/>
      <w:r w:rsidRPr="00CB7E9C">
        <w:rPr>
          <w:color w:val="000000"/>
        </w:rPr>
        <w:t xml:space="preserve"> </w:t>
      </w:r>
      <w:proofErr w:type="spellStart"/>
      <w:r w:rsidRPr="00CB7E9C">
        <w:rPr>
          <w:color w:val="000000"/>
        </w:rPr>
        <w:t>депозиттерге</w:t>
      </w:r>
      <w:proofErr w:type="spellEnd"/>
      <w:r w:rsidRPr="00CB7E9C">
        <w:rPr>
          <w:color w:val="000000"/>
        </w:rPr>
        <w:t xml:space="preserve"> </w:t>
      </w:r>
      <w:proofErr w:type="spellStart"/>
      <w:r w:rsidRPr="00CB7E9C">
        <w:rPr>
          <w:color w:val="000000"/>
        </w:rPr>
        <w:t>кепілдік</w:t>
      </w:r>
      <w:proofErr w:type="spellEnd"/>
      <w:r w:rsidRPr="00CB7E9C">
        <w:rPr>
          <w:color w:val="000000"/>
        </w:rPr>
        <w:t xml:space="preserve"> беру </w:t>
      </w:r>
      <w:proofErr w:type="spellStart"/>
      <w:r w:rsidRPr="00CB7E9C">
        <w:rPr>
          <w:color w:val="000000"/>
        </w:rPr>
        <w:t>қоры</w:t>
      </w:r>
      <w:proofErr w:type="spellEnd"/>
      <w:r w:rsidRPr="00CB7E9C">
        <w:rPr>
          <w:color w:val="000000"/>
          <w:lang w:val="kk-KZ"/>
        </w:rPr>
        <w:t>»</w:t>
      </w:r>
      <w:r w:rsidRPr="00CB7E9C">
        <w:rPr>
          <w:color w:val="000000"/>
        </w:rPr>
        <w:t xml:space="preserve"> </w:t>
      </w:r>
      <w:proofErr w:type="spellStart"/>
      <w:r w:rsidRPr="00CB7E9C">
        <w:rPr>
          <w:color w:val="000000"/>
        </w:rPr>
        <w:t>акционерлік</w:t>
      </w:r>
      <w:proofErr w:type="spellEnd"/>
      <w:r w:rsidRPr="00CB7E9C">
        <w:rPr>
          <w:color w:val="000000"/>
        </w:rPr>
        <w:t xml:space="preserve"> </w:t>
      </w:r>
      <w:proofErr w:type="spellStart"/>
      <w:r w:rsidRPr="00CB7E9C">
        <w:rPr>
          <w:color w:val="000000"/>
        </w:rPr>
        <w:t>қоғамы</w:t>
      </w:r>
      <w:proofErr w:type="spellEnd"/>
      <w:r w:rsidRPr="00CB7E9C">
        <w:rPr>
          <w:color w:val="000000"/>
        </w:rPr>
        <w:t xml:space="preserve"> </w:t>
      </w:r>
      <w:proofErr w:type="spellStart"/>
      <w:r w:rsidRPr="00CB7E9C">
        <w:rPr>
          <w:color w:val="000000"/>
        </w:rPr>
        <w:t>директорлар</w:t>
      </w:r>
      <w:proofErr w:type="spellEnd"/>
      <w:r w:rsidRPr="00CB7E9C">
        <w:rPr>
          <w:color w:val="000000"/>
        </w:rPr>
        <w:t xml:space="preserve"> </w:t>
      </w:r>
      <w:proofErr w:type="spellStart"/>
      <w:r w:rsidRPr="00CB7E9C">
        <w:rPr>
          <w:color w:val="000000"/>
        </w:rPr>
        <w:t>кеңесінің</w:t>
      </w:r>
      <w:proofErr w:type="spellEnd"/>
      <w:r w:rsidRPr="00CB7E9C">
        <w:rPr>
          <w:color w:val="000000"/>
        </w:rPr>
        <w:t xml:space="preserve"> 2020 </w:t>
      </w:r>
      <w:proofErr w:type="spellStart"/>
      <w:r w:rsidRPr="00CB7E9C">
        <w:rPr>
          <w:color w:val="000000"/>
        </w:rPr>
        <w:t>жылғы</w:t>
      </w:r>
      <w:proofErr w:type="spellEnd"/>
      <w:r w:rsidRPr="00CB7E9C">
        <w:rPr>
          <w:color w:val="000000"/>
        </w:rPr>
        <w:t xml:space="preserve"> 26 </w:t>
      </w:r>
      <w:proofErr w:type="spellStart"/>
      <w:r w:rsidRPr="00CB7E9C">
        <w:rPr>
          <w:color w:val="000000"/>
        </w:rPr>
        <w:t>маусымдағы</w:t>
      </w:r>
      <w:proofErr w:type="spellEnd"/>
      <w:r w:rsidRPr="00CB7E9C">
        <w:rPr>
          <w:color w:val="000000"/>
        </w:rPr>
        <w:t xml:space="preserve"> № 23 </w:t>
      </w:r>
      <w:proofErr w:type="spellStart"/>
      <w:r w:rsidRPr="00CB7E9C">
        <w:rPr>
          <w:color w:val="000000"/>
        </w:rPr>
        <w:t>шешімімен</w:t>
      </w:r>
      <w:proofErr w:type="spellEnd"/>
      <w:r w:rsidRPr="00CB7E9C">
        <w:rPr>
          <w:color w:val="000000"/>
        </w:rPr>
        <w:t xml:space="preserve"> </w:t>
      </w:r>
      <w:proofErr w:type="spellStart"/>
      <w:r w:rsidRPr="00CB7E9C">
        <w:rPr>
          <w:color w:val="000000"/>
        </w:rPr>
        <w:t>бекітілген</w:t>
      </w:r>
      <w:proofErr w:type="spellEnd"/>
    </w:p>
    <w:p w14:paraId="1E145CC1" w14:textId="77777777" w:rsidR="00637D7A" w:rsidRPr="00CB7E9C" w:rsidRDefault="00DF6B01" w:rsidP="00EE4911">
      <w:pPr>
        <w:ind w:left="5670"/>
        <w:rPr>
          <w:i/>
          <w:color w:val="FF0000"/>
        </w:rPr>
      </w:pPr>
      <w:r w:rsidRPr="00CB7E9C">
        <w:rPr>
          <w:i/>
          <w:color w:val="FF0000"/>
        </w:rPr>
        <w:t>(</w:t>
      </w:r>
      <w:r w:rsidR="00205D5F" w:rsidRPr="00CB7E9C">
        <w:rPr>
          <w:i/>
          <w:color w:val="FF0000"/>
        </w:rPr>
        <w:t xml:space="preserve">01.07.2020 ж. </w:t>
      </w:r>
      <w:proofErr w:type="spellStart"/>
      <w:r w:rsidR="00205D5F" w:rsidRPr="00CB7E9C">
        <w:rPr>
          <w:i/>
          <w:color w:val="FF0000"/>
        </w:rPr>
        <w:t>бастап</w:t>
      </w:r>
      <w:proofErr w:type="spellEnd"/>
      <w:r w:rsidR="00205D5F" w:rsidRPr="00CB7E9C">
        <w:rPr>
          <w:i/>
          <w:color w:val="FF0000"/>
        </w:rPr>
        <w:t xml:space="preserve"> </w:t>
      </w:r>
      <w:proofErr w:type="spellStart"/>
      <w:r w:rsidR="00205D5F" w:rsidRPr="00CB7E9C">
        <w:rPr>
          <w:i/>
          <w:color w:val="FF0000"/>
        </w:rPr>
        <w:t>қолданысқа</w:t>
      </w:r>
      <w:proofErr w:type="spellEnd"/>
      <w:r w:rsidR="00205D5F" w:rsidRPr="00CB7E9C">
        <w:rPr>
          <w:i/>
          <w:color w:val="FF0000"/>
        </w:rPr>
        <w:t xml:space="preserve"> </w:t>
      </w:r>
      <w:proofErr w:type="spellStart"/>
      <w:r w:rsidR="00205D5F" w:rsidRPr="00CB7E9C">
        <w:rPr>
          <w:i/>
          <w:color w:val="FF0000"/>
        </w:rPr>
        <w:t>енгізіледі</w:t>
      </w:r>
      <w:proofErr w:type="spellEnd"/>
      <w:r w:rsidRPr="00CB7E9C">
        <w:rPr>
          <w:i/>
          <w:color w:val="FF0000"/>
        </w:rPr>
        <w:t>)</w:t>
      </w:r>
      <w:r w:rsidR="006D3692" w:rsidRPr="00CB7E9C">
        <w:rPr>
          <w:i/>
          <w:color w:val="FF0000"/>
        </w:rPr>
        <w:t xml:space="preserve"> </w:t>
      </w:r>
    </w:p>
    <w:p w14:paraId="0E371B1A" w14:textId="77777777" w:rsidR="00891BC3" w:rsidRPr="00CB7E9C" w:rsidRDefault="00891BC3" w:rsidP="00EE4911">
      <w:pPr>
        <w:ind w:left="5670"/>
        <w:rPr>
          <w:i/>
          <w:color w:val="000000"/>
        </w:rPr>
      </w:pPr>
    </w:p>
    <w:p w14:paraId="731776C1" w14:textId="77777777" w:rsidR="001062E3" w:rsidRPr="00CB7E9C" w:rsidRDefault="001062E3" w:rsidP="001062E3">
      <w:pPr>
        <w:jc w:val="center"/>
        <w:rPr>
          <w:b/>
          <w:color w:val="000000"/>
        </w:rPr>
      </w:pPr>
    </w:p>
    <w:p w14:paraId="6633C0CC" w14:textId="76BD346E" w:rsidR="001062E3" w:rsidRPr="00CB7E9C" w:rsidRDefault="00205D5F" w:rsidP="007D4912">
      <w:pPr>
        <w:jc w:val="center"/>
        <w:rPr>
          <w:b/>
          <w:color w:val="000000"/>
        </w:rPr>
      </w:pPr>
      <w:bookmarkStart w:id="0" w:name="_Hlk223451416"/>
      <w:r w:rsidRPr="00CB7E9C">
        <w:rPr>
          <w:b/>
          <w:color w:val="000000"/>
          <w:lang w:val="kk-KZ"/>
        </w:rPr>
        <w:t>«</w:t>
      </w:r>
      <w:proofErr w:type="spellStart"/>
      <w:r w:rsidRPr="00CB7E9C">
        <w:rPr>
          <w:b/>
          <w:color w:val="000000"/>
        </w:rPr>
        <w:t>Қазақстанның</w:t>
      </w:r>
      <w:proofErr w:type="spellEnd"/>
      <w:r w:rsidRPr="00CB7E9C">
        <w:rPr>
          <w:b/>
          <w:color w:val="000000"/>
        </w:rPr>
        <w:t xml:space="preserve"> </w:t>
      </w:r>
      <w:proofErr w:type="spellStart"/>
      <w:r w:rsidRPr="00CB7E9C">
        <w:rPr>
          <w:b/>
          <w:color w:val="000000"/>
        </w:rPr>
        <w:t>депозиттерге</w:t>
      </w:r>
      <w:proofErr w:type="spellEnd"/>
      <w:r w:rsidRPr="00CB7E9C">
        <w:rPr>
          <w:b/>
          <w:color w:val="000000"/>
        </w:rPr>
        <w:t xml:space="preserve"> </w:t>
      </w:r>
      <w:proofErr w:type="spellStart"/>
      <w:r w:rsidRPr="00CB7E9C">
        <w:rPr>
          <w:b/>
          <w:color w:val="000000"/>
        </w:rPr>
        <w:t>кепілдік</w:t>
      </w:r>
      <w:proofErr w:type="spellEnd"/>
      <w:r w:rsidRPr="00CB7E9C">
        <w:rPr>
          <w:b/>
          <w:color w:val="000000"/>
        </w:rPr>
        <w:t xml:space="preserve"> беру </w:t>
      </w:r>
      <w:proofErr w:type="spellStart"/>
      <w:r w:rsidRPr="00CB7E9C">
        <w:rPr>
          <w:b/>
          <w:color w:val="000000"/>
        </w:rPr>
        <w:t>қоры</w:t>
      </w:r>
      <w:proofErr w:type="spellEnd"/>
      <w:r w:rsidRPr="00CB7E9C">
        <w:rPr>
          <w:b/>
          <w:color w:val="000000"/>
          <w:lang w:val="kk-KZ"/>
        </w:rPr>
        <w:t>»</w:t>
      </w:r>
      <w:r w:rsidRPr="00CB7E9C">
        <w:rPr>
          <w:b/>
          <w:color w:val="000000"/>
        </w:rPr>
        <w:t xml:space="preserve"> АҚ-</w:t>
      </w:r>
      <w:proofErr w:type="spellStart"/>
      <w:r w:rsidRPr="00CB7E9C">
        <w:rPr>
          <w:b/>
          <w:color w:val="000000"/>
        </w:rPr>
        <w:t>ның</w:t>
      </w:r>
      <w:proofErr w:type="spellEnd"/>
      <w:r w:rsidRPr="00CB7E9C">
        <w:rPr>
          <w:b/>
          <w:color w:val="000000"/>
        </w:rPr>
        <w:t xml:space="preserve"> </w:t>
      </w:r>
      <w:proofErr w:type="spellStart"/>
      <w:r w:rsidRPr="00CB7E9C">
        <w:rPr>
          <w:b/>
          <w:color w:val="000000"/>
        </w:rPr>
        <w:t>депозиттерге</w:t>
      </w:r>
      <w:proofErr w:type="spellEnd"/>
      <w:r w:rsidRPr="00CB7E9C">
        <w:rPr>
          <w:b/>
          <w:color w:val="000000"/>
        </w:rPr>
        <w:t xml:space="preserve"> </w:t>
      </w:r>
      <w:proofErr w:type="spellStart"/>
      <w:r w:rsidRPr="00CB7E9C">
        <w:rPr>
          <w:b/>
          <w:color w:val="000000"/>
        </w:rPr>
        <w:t>міндетті</w:t>
      </w:r>
      <w:proofErr w:type="spellEnd"/>
      <w:r w:rsidRPr="00CB7E9C">
        <w:rPr>
          <w:b/>
          <w:color w:val="000000"/>
        </w:rPr>
        <w:t xml:space="preserve"> </w:t>
      </w:r>
      <w:proofErr w:type="spellStart"/>
      <w:r w:rsidRPr="00CB7E9C">
        <w:rPr>
          <w:b/>
          <w:color w:val="000000"/>
        </w:rPr>
        <w:t>кепілдік</w:t>
      </w:r>
      <w:proofErr w:type="spellEnd"/>
      <w:r w:rsidRPr="00CB7E9C">
        <w:rPr>
          <w:b/>
          <w:color w:val="000000"/>
        </w:rPr>
        <w:t xml:space="preserve"> беру </w:t>
      </w:r>
      <w:proofErr w:type="spellStart"/>
      <w:r w:rsidRPr="00CB7E9C">
        <w:rPr>
          <w:b/>
          <w:color w:val="000000"/>
        </w:rPr>
        <w:t>жүйесіне</w:t>
      </w:r>
      <w:proofErr w:type="spellEnd"/>
      <w:r w:rsidRPr="00CB7E9C">
        <w:rPr>
          <w:b/>
          <w:color w:val="000000"/>
        </w:rPr>
        <w:t xml:space="preserve"> </w:t>
      </w:r>
      <w:proofErr w:type="spellStart"/>
      <w:r w:rsidRPr="00CB7E9C">
        <w:rPr>
          <w:b/>
          <w:color w:val="000000"/>
        </w:rPr>
        <w:t>қатысушы</w:t>
      </w:r>
      <w:proofErr w:type="spellEnd"/>
      <w:r w:rsidRPr="00CB7E9C">
        <w:rPr>
          <w:b/>
          <w:color w:val="000000"/>
        </w:rPr>
        <w:t xml:space="preserve"> </w:t>
      </w:r>
      <w:proofErr w:type="spellStart"/>
      <w:r w:rsidRPr="00CB7E9C">
        <w:rPr>
          <w:b/>
          <w:color w:val="000000"/>
        </w:rPr>
        <w:t>банктің</w:t>
      </w:r>
      <w:proofErr w:type="spellEnd"/>
      <w:r w:rsidRPr="00CB7E9C">
        <w:rPr>
          <w:b/>
          <w:color w:val="000000"/>
        </w:rPr>
        <w:t xml:space="preserve"> </w:t>
      </w:r>
      <w:r w:rsidR="00BE6E77" w:rsidRPr="00CB7E9C">
        <w:rPr>
          <w:b/>
          <w:color w:val="000000"/>
          <w:lang w:val="kk-KZ"/>
        </w:rPr>
        <w:t>Қ</w:t>
      </w:r>
      <w:proofErr w:type="spellStart"/>
      <w:r w:rsidRPr="00CB7E9C">
        <w:rPr>
          <w:b/>
          <w:color w:val="000000"/>
        </w:rPr>
        <w:t>осылу</w:t>
      </w:r>
      <w:proofErr w:type="spellEnd"/>
      <w:r w:rsidRPr="00CB7E9C">
        <w:rPr>
          <w:b/>
          <w:color w:val="000000"/>
        </w:rPr>
        <w:t xml:space="preserve"> </w:t>
      </w:r>
      <w:proofErr w:type="spellStart"/>
      <w:r w:rsidRPr="00CB7E9C">
        <w:rPr>
          <w:b/>
          <w:color w:val="000000"/>
        </w:rPr>
        <w:t>шартының</w:t>
      </w:r>
      <w:proofErr w:type="spellEnd"/>
      <w:r w:rsidRPr="00CB7E9C">
        <w:rPr>
          <w:b/>
          <w:color w:val="000000"/>
        </w:rPr>
        <w:t xml:space="preserve"> </w:t>
      </w:r>
      <w:proofErr w:type="spellStart"/>
      <w:r w:rsidRPr="00CB7E9C">
        <w:rPr>
          <w:b/>
          <w:color w:val="000000"/>
        </w:rPr>
        <w:t>талаптарын</w:t>
      </w:r>
      <w:proofErr w:type="spellEnd"/>
      <w:r w:rsidRPr="00CB7E9C">
        <w:rPr>
          <w:b/>
          <w:color w:val="000000"/>
        </w:rPr>
        <w:t xml:space="preserve"> </w:t>
      </w:r>
      <w:proofErr w:type="spellStart"/>
      <w:r w:rsidRPr="00CB7E9C">
        <w:rPr>
          <w:b/>
          <w:color w:val="000000"/>
        </w:rPr>
        <w:t>орындауына</w:t>
      </w:r>
      <w:proofErr w:type="spellEnd"/>
      <w:r w:rsidRPr="00CB7E9C">
        <w:rPr>
          <w:b/>
          <w:color w:val="000000"/>
        </w:rPr>
        <w:t xml:space="preserve"> </w:t>
      </w:r>
      <w:proofErr w:type="spellStart"/>
      <w:r w:rsidRPr="00CB7E9C">
        <w:rPr>
          <w:b/>
          <w:color w:val="000000"/>
        </w:rPr>
        <w:t>сәйкестігін</w:t>
      </w:r>
      <w:proofErr w:type="spellEnd"/>
      <w:r w:rsidRPr="00CB7E9C">
        <w:rPr>
          <w:b/>
          <w:color w:val="000000"/>
        </w:rPr>
        <w:t xml:space="preserve"> </w:t>
      </w:r>
      <w:proofErr w:type="spellStart"/>
      <w:r w:rsidRPr="00CB7E9C">
        <w:rPr>
          <w:b/>
          <w:color w:val="000000"/>
        </w:rPr>
        <w:t>белгілеу</w:t>
      </w:r>
      <w:proofErr w:type="spellEnd"/>
      <w:r w:rsidRPr="00CB7E9C">
        <w:rPr>
          <w:b/>
          <w:color w:val="000000"/>
        </w:rPr>
        <w:t xml:space="preserve"> </w:t>
      </w:r>
      <w:proofErr w:type="spellStart"/>
      <w:r w:rsidRPr="00CB7E9C">
        <w:rPr>
          <w:b/>
          <w:color w:val="000000"/>
        </w:rPr>
        <w:t>бойынша</w:t>
      </w:r>
      <w:proofErr w:type="spellEnd"/>
      <w:r w:rsidRPr="00CB7E9C">
        <w:rPr>
          <w:b/>
          <w:color w:val="000000"/>
        </w:rPr>
        <w:t xml:space="preserve">, </w:t>
      </w:r>
      <w:proofErr w:type="spellStart"/>
      <w:r w:rsidRPr="00CB7E9C">
        <w:rPr>
          <w:b/>
          <w:color w:val="000000"/>
        </w:rPr>
        <w:t>оның</w:t>
      </w:r>
      <w:proofErr w:type="spellEnd"/>
      <w:r w:rsidRPr="00CB7E9C">
        <w:rPr>
          <w:b/>
          <w:color w:val="000000"/>
        </w:rPr>
        <w:t xml:space="preserve"> </w:t>
      </w:r>
      <w:proofErr w:type="spellStart"/>
      <w:r w:rsidRPr="00CB7E9C">
        <w:rPr>
          <w:b/>
          <w:color w:val="000000"/>
        </w:rPr>
        <w:t>ішінде</w:t>
      </w:r>
      <w:proofErr w:type="spellEnd"/>
      <w:r w:rsidRPr="00CB7E9C">
        <w:rPr>
          <w:b/>
          <w:color w:val="000000"/>
        </w:rPr>
        <w:t xml:space="preserve"> </w:t>
      </w:r>
      <w:proofErr w:type="spellStart"/>
      <w:r w:rsidRPr="00CB7E9C">
        <w:rPr>
          <w:b/>
          <w:color w:val="000000"/>
        </w:rPr>
        <w:t>қатысушы</w:t>
      </w:r>
      <w:proofErr w:type="spellEnd"/>
      <w:r w:rsidRPr="00CB7E9C">
        <w:rPr>
          <w:b/>
          <w:color w:val="000000"/>
        </w:rPr>
        <w:t xml:space="preserve"> </w:t>
      </w:r>
      <w:proofErr w:type="spellStart"/>
      <w:r w:rsidRPr="00CB7E9C">
        <w:rPr>
          <w:b/>
          <w:color w:val="000000"/>
        </w:rPr>
        <w:t>банктің</w:t>
      </w:r>
      <w:proofErr w:type="spellEnd"/>
      <w:r w:rsidRPr="00CB7E9C">
        <w:rPr>
          <w:b/>
          <w:color w:val="000000"/>
        </w:rPr>
        <w:t xml:space="preserve"> </w:t>
      </w:r>
      <w:proofErr w:type="spellStart"/>
      <w:r w:rsidR="004E1DEE" w:rsidRPr="00CB7E9C">
        <w:rPr>
          <w:b/>
          <w:color w:val="000000"/>
        </w:rPr>
        <w:t>қатысушы</w:t>
      </w:r>
      <w:proofErr w:type="spellEnd"/>
      <w:r w:rsidR="004E1DEE" w:rsidRPr="00CB7E9C">
        <w:rPr>
          <w:b/>
          <w:color w:val="000000"/>
        </w:rPr>
        <w:t xml:space="preserve"> </w:t>
      </w:r>
      <w:proofErr w:type="spellStart"/>
      <w:r w:rsidR="004E1DEE" w:rsidRPr="00CB7E9C">
        <w:rPr>
          <w:b/>
          <w:color w:val="000000"/>
        </w:rPr>
        <w:t>банктің</w:t>
      </w:r>
      <w:proofErr w:type="spellEnd"/>
      <w:r w:rsidR="004E1DEE" w:rsidRPr="00CB7E9C">
        <w:rPr>
          <w:b/>
          <w:color w:val="000000"/>
        </w:rPr>
        <w:t xml:space="preserve"> </w:t>
      </w:r>
      <w:proofErr w:type="spellStart"/>
      <w:r w:rsidR="004E1DEE" w:rsidRPr="00CB7E9C">
        <w:rPr>
          <w:b/>
          <w:color w:val="000000"/>
        </w:rPr>
        <w:t>кепілдікке</w:t>
      </w:r>
      <w:proofErr w:type="spellEnd"/>
      <w:r w:rsidR="004E1DEE" w:rsidRPr="00CB7E9C">
        <w:rPr>
          <w:b/>
          <w:color w:val="000000"/>
        </w:rPr>
        <w:t xml:space="preserve"> </w:t>
      </w:r>
      <w:proofErr w:type="spellStart"/>
      <w:r w:rsidR="004E1DEE" w:rsidRPr="00CB7E9C">
        <w:rPr>
          <w:b/>
          <w:color w:val="000000"/>
        </w:rPr>
        <w:t>жататын</w:t>
      </w:r>
      <w:proofErr w:type="spellEnd"/>
      <w:r w:rsidR="004E1DEE" w:rsidRPr="00CB7E9C">
        <w:rPr>
          <w:b/>
          <w:color w:val="000000"/>
        </w:rPr>
        <w:t xml:space="preserve"> </w:t>
      </w:r>
      <w:proofErr w:type="spellStart"/>
      <w:r w:rsidR="004E1DEE" w:rsidRPr="00CB7E9C">
        <w:rPr>
          <w:b/>
          <w:color w:val="000000"/>
        </w:rPr>
        <w:t>депозиттер</w:t>
      </w:r>
      <w:proofErr w:type="spellEnd"/>
      <w:r w:rsidR="004E1DEE" w:rsidRPr="00CB7E9C">
        <w:rPr>
          <w:b/>
          <w:color w:val="000000"/>
        </w:rPr>
        <w:t xml:space="preserve"> </w:t>
      </w:r>
      <w:proofErr w:type="spellStart"/>
      <w:r w:rsidR="004E1DEE" w:rsidRPr="00CB7E9C">
        <w:rPr>
          <w:b/>
          <w:color w:val="000000"/>
        </w:rPr>
        <w:t>бойынша</w:t>
      </w:r>
      <w:proofErr w:type="spellEnd"/>
      <w:r w:rsidR="004E1DEE" w:rsidRPr="00CB7E9C">
        <w:rPr>
          <w:b/>
          <w:color w:val="000000"/>
        </w:rPr>
        <w:t xml:space="preserve"> </w:t>
      </w:r>
      <w:proofErr w:type="spellStart"/>
      <w:r w:rsidR="004E1DEE" w:rsidRPr="00CB7E9C">
        <w:rPr>
          <w:b/>
          <w:color w:val="000000"/>
        </w:rPr>
        <w:t>міндеттемелерін</w:t>
      </w:r>
      <w:proofErr w:type="spellEnd"/>
      <w:r w:rsidR="004E1DEE" w:rsidRPr="00CB7E9C">
        <w:rPr>
          <w:b/>
          <w:color w:val="000000"/>
        </w:rPr>
        <w:t xml:space="preserve"> </w:t>
      </w:r>
      <w:proofErr w:type="spellStart"/>
      <w:r w:rsidR="004E1DEE" w:rsidRPr="00CB7E9C">
        <w:rPr>
          <w:b/>
          <w:color w:val="000000"/>
        </w:rPr>
        <w:t>және</w:t>
      </w:r>
      <w:proofErr w:type="spellEnd"/>
      <w:r w:rsidR="004E1DEE" w:rsidRPr="00CB7E9C">
        <w:rPr>
          <w:b/>
          <w:color w:val="000000"/>
        </w:rPr>
        <w:t xml:space="preserve"> </w:t>
      </w:r>
      <w:proofErr w:type="spellStart"/>
      <w:r w:rsidR="004E1DEE" w:rsidRPr="00CB7E9C">
        <w:rPr>
          <w:b/>
          <w:color w:val="000000"/>
        </w:rPr>
        <w:t>кепілдік</w:t>
      </w:r>
      <w:proofErr w:type="spellEnd"/>
      <w:r w:rsidR="004E1DEE" w:rsidRPr="00CB7E9C">
        <w:rPr>
          <w:b/>
          <w:color w:val="000000"/>
        </w:rPr>
        <w:t xml:space="preserve"> </w:t>
      </w:r>
      <w:proofErr w:type="spellStart"/>
      <w:r w:rsidR="004E1DEE" w:rsidRPr="00CB7E9C">
        <w:rPr>
          <w:b/>
          <w:color w:val="000000"/>
        </w:rPr>
        <w:t>өтем</w:t>
      </w:r>
      <w:proofErr w:type="spellEnd"/>
      <w:r w:rsidR="004E1DEE" w:rsidRPr="00CB7E9C">
        <w:rPr>
          <w:b/>
          <w:color w:val="000000"/>
        </w:rPr>
        <w:t xml:space="preserve"> </w:t>
      </w:r>
      <w:proofErr w:type="spellStart"/>
      <w:r w:rsidR="004E1DEE" w:rsidRPr="00CB7E9C">
        <w:rPr>
          <w:b/>
          <w:color w:val="000000"/>
        </w:rPr>
        <w:t>сомаларын</w:t>
      </w:r>
      <w:proofErr w:type="spellEnd"/>
      <w:r w:rsidR="004E1DEE" w:rsidRPr="00CB7E9C">
        <w:rPr>
          <w:b/>
          <w:color w:val="000000"/>
        </w:rPr>
        <w:t xml:space="preserve"> </w:t>
      </w:r>
      <w:proofErr w:type="spellStart"/>
      <w:r w:rsidR="004E1DEE" w:rsidRPr="00CB7E9C">
        <w:rPr>
          <w:b/>
          <w:color w:val="000000"/>
        </w:rPr>
        <w:t>автоматтандырылған</w:t>
      </w:r>
      <w:proofErr w:type="spellEnd"/>
      <w:r w:rsidR="004E1DEE" w:rsidRPr="00CB7E9C">
        <w:rPr>
          <w:b/>
          <w:color w:val="000000"/>
        </w:rPr>
        <w:t xml:space="preserve"> </w:t>
      </w:r>
      <w:proofErr w:type="spellStart"/>
      <w:r w:rsidR="004E1DEE" w:rsidRPr="00CB7E9C">
        <w:rPr>
          <w:b/>
          <w:color w:val="000000"/>
        </w:rPr>
        <w:t>есепке</w:t>
      </w:r>
      <w:proofErr w:type="spellEnd"/>
      <w:r w:rsidR="004E1DEE" w:rsidRPr="00CB7E9C">
        <w:rPr>
          <w:b/>
          <w:color w:val="000000"/>
        </w:rPr>
        <w:t xml:space="preserve"> </w:t>
      </w:r>
      <w:proofErr w:type="spellStart"/>
      <w:r w:rsidR="004E1DEE" w:rsidRPr="00CB7E9C">
        <w:rPr>
          <w:b/>
          <w:color w:val="000000"/>
        </w:rPr>
        <w:t>алудың</w:t>
      </w:r>
      <w:proofErr w:type="spellEnd"/>
      <w:r w:rsidR="004E1DEE" w:rsidRPr="00CB7E9C">
        <w:rPr>
          <w:b/>
          <w:color w:val="000000"/>
        </w:rPr>
        <w:t xml:space="preserve"> </w:t>
      </w:r>
      <w:proofErr w:type="spellStart"/>
      <w:r w:rsidR="004E1DEE" w:rsidRPr="00CB7E9C">
        <w:rPr>
          <w:b/>
          <w:color w:val="000000"/>
        </w:rPr>
        <w:t>сәйкестігін</w:t>
      </w:r>
      <w:proofErr w:type="spellEnd"/>
      <w:r w:rsidR="004E1DEE" w:rsidRPr="00CB7E9C">
        <w:rPr>
          <w:b/>
          <w:color w:val="000000"/>
        </w:rPr>
        <w:t xml:space="preserve"> </w:t>
      </w:r>
      <w:proofErr w:type="spellStart"/>
      <w:r w:rsidR="004E1DEE" w:rsidRPr="00CB7E9C">
        <w:rPr>
          <w:b/>
          <w:color w:val="000000"/>
        </w:rPr>
        <w:t>белгілеу</w:t>
      </w:r>
      <w:proofErr w:type="spellEnd"/>
      <w:r w:rsidR="004E1DEE" w:rsidRPr="00CB7E9C">
        <w:rPr>
          <w:b/>
          <w:color w:val="000000"/>
        </w:rPr>
        <w:t xml:space="preserve"> </w:t>
      </w:r>
      <w:proofErr w:type="spellStart"/>
      <w:r w:rsidR="004E1DEE" w:rsidRPr="00CB7E9C">
        <w:rPr>
          <w:b/>
          <w:color w:val="000000"/>
        </w:rPr>
        <w:t>жөніндегі</w:t>
      </w:r>
      <w:proofErr w:type="spellEnd"/>
      <w:r w:rsidR="004E1DEE" w:rsidRPr="00CB7E9C">
        <w:rPr>
          <w:b/>
          <w:color w:val="000000"/>
        </w:rPr>
        <w:t xml:space="preserve"> </w:t>
      </w:r>
      <w:proofErr w:type="spellStart"/>
      <w:r w:rsidR="004E1DEE" w:rsidRPr="00CB7E9C">
        <w:rPr>
          <w:b/>
          <w:color w:val="000000"/>
        </w:rPr>
        <w:t>іс-шаралар</w:t>
      </w:r>
      <w:proofErr w:type="spellEnd"/>
      <w:r w:rsidR="004E1DEE" w:rsidRPr="00CB7E9C">
        <w:rPr>
          <w:b/>
          <w:color w:val="000000"/>
        </w:rPr>
        <w:t xml:space="preserve"> </w:t>
      </w:r>
      <w:proofErr w:type="spellStart"/>
      <w:r w:rsidR="004E1DEE" w:rsidRPr="00CB7E9C">
        <w:rPr>
          <w:b/>
          <w:color w:val="000000"/>
        </w:rPr>
        <w:t>өткізу</w:t>
      </w:r>
      <w:proofErr w:type="spellEnd"/>
      <w:r w:rsidR="004E1DEE" w:rsidRPr="00CB7E9C">
        <w:rPr>
          <w:b/>
          <w:color w:val="000000"/>
        </w:rPr>
        <w:t xml:space="preserve"> </w:t>
      </w:r>
      <w:proofErr w:type="spellStart"/>
      <w:r w:rsidR="004E1DEE" w:rsidRPr="00CB7E9C">
        <w:rPr>
          <w:b/>
          <w:color w:val="000000"/>
        </w:rPr>
        <w:t>Қағидалары</w:t>
      </w:r>
      <w:bookmarkEnd w:id="0"/>
      <w:proofErr w:type="spellEnd"/>
    </w:p>
    <w:p w14:paraId="6A784785" w14:textId="44BBA78F" w:rsidR="00471301" w:rsidRPr="00CB7E9C" w:rsidRDefault="00471301" w:rsidP="00471301">
      <w:pPr>
        <w:autoSpaceDE w:val="0"/>
        <w:autoSpaceDN w:val="0"/>
        <w:adjustRightInd w:val="0"/>
        <w:jc w:val="center"/>
        <w:rPr>
          <w:bCs/>
          <w:i/>
          <w:color w:val="FF0000"/>
        </w:rPr>
      </w:pPr>
      <w:r w:rsidRPr="00CB7E9C">
        <w:rPr>
          <w:bCs/>
          <w:i/>
          <w:color w:val="FF0000"/>
        </w:rPr>
        <w:t>(</w:t>
      </w:r>
      <w:r w:rsidR="004D259C">
        <w:rPr>
          <w:bCs/>
          <w:i/>
          <w:color w:val="FF0000"/>
        </w:rPr>
        <w:t>01</w:t>
      </w:r>
      <w:r w:rsidR="00D054BE" w:rsidRPr="00CB7E9C">
        <w:rPr>
          <w:bCs/>
          <w:i/>
          <w:color w:val="FF0000"/>
        </w:rPr>
        <w:t>.0</w:t>
      </w:r>
      <w:r w:rsidR="004D259C">
        <w:rPr>
          <w:bCs/>
          <w:i/>
          <w:color w:val="FF0000"/>
        </w:rPr>
        <w:t>4</w:t>
      </w:r>
      <w:r w:rsidR="00D054BE" w:rsidRPr="00CB7E9C">
        <w:rPr>
          <w:bCs/>
          <w:i/>
          <w:color w:val="FF0000"/>
        </w:rPr>
        <w:t>.202</w:t>
      </w:r>
      <w:r w:rsidR="004D259C">
        <w:rPr>
          <w:bCs/>
          <w:i/>
          <w:color w:val="FF0000"/>
        </w:rPr>
        <w:t>7</w:t>
      </w:r>
      <w:r w:rsidRPr="00CB7E9C">
        <w:rPr>
          <w:bCs/>
          <w:i/>
          <w:color w:val="FF0000"/>
          <w:lang w:val="kk-KZ"/>
        </w:rPr>
        <w:t xml:space="preserve"> ж. берілген өзгерістер мен толықтырулармен</w:t>
      </w:r>
      <w:r w:rsidRPr="00CB7E9C">
        <w:rPr>
          <w:bCs/>
          <w:i/>
          <w:color w:val="FF0000"/>
        </w:rPr>
        <w:t>)</w:t>
      </w:r>
    </w:p>
    <w:p w14:paraId="394010BE" w14:textId="69CF2C73" w:rsidR="00D054BE" w:rsidRPr="00CB7E9C" w:rsidRDefault="00D054BE" w:rsidP="00471301">
      <w:pPr>
        <w:autoSpaceDE w:val="0"/>
        <w:autoSpaceDN w:val="0"/>
        <w:adjustRightInd w:val="0"/>
        <w:jc w:val="center"/>
        <w:rPr>
          <w:bCs/>
          <w:i/>
          <w:color w:val="FF0000"/>
        </w:rPr>
      </w:pPr>
    </w:p>
    <w:p w14:paraId="4BE93967" w14:textId="4AA3DD71" w:rsidR="00D054BE" w:rsidRPr="00CB7E9C" w:rsidRDefault="00D054BE" w:rsidP="00CB7E9C">
      <w:pPr>
        <w:autoSpaceDE w:val="0"/>
        <w:autoSpaceDN w:val="0"/>
        <w:adjustRightInd w:val="0"/>
        <w:ind w:firstLine="709"/>
        <w:jc w:val="both"/>
        <w:rPr>
          <w:bCs/>
          <w:i/>
          <w:color w:val="FF0000"/>
        </w:rPr>
      </w:pPr>
      <w:proofErr w:type="spellStart"/>
      <w:r w:rsidRPr="00CB7E9C">
        <w:rPr>
          <w:bCs/>
          <w:i/>
          <w:color w:val="FF0000"/>
        </w:rPr>
        <w:t>Өзгерістер</w:t>
      </w:r>
      <w:proofErr w:type="spellEnd"/>
      <w:r w:rsidRPr="00CB7E9C">
        <w:rPr>
          <w:bCs/>
          <w:i/>
          <w:color w:val="FF0000"/>
        </w:rPr>
        <w:t xml:space="preserve"> мен </w:t>
      </w:r>
      <w:proofErr w:type="spellStart"/>
      <w:r w:rsidRPr="00CB7E9C">
        <w:rPr>
          <w:bCs/>
          <w:i/>
          <w:color w:val="FF0000"/>
        </w:rPr>
        <w:t>толықтырулар</w:t>
      </w:r>
      <w:proofErr w:type="spellEnd"/>
      <w:r w:rsidRPr="00CB7E9C">
        <w:rPr>
          <w:bCs/>
          <w:i/>
          <w:color w:val="FF0000"/>
        </w:rPr>
        <w:t xml:space="preserve"> </w:t>
      </w:r>
      <w:proofErr w:type="spellStart"/>
      <w:r w:rsidRPr="00CB7E9C">
        <w:rPr>
          <w:bCs/>
          <w:i/>
          <w:color w:val="FF0000"/>
        </w:rPr>
        <w:t>енгізу</w:t>
      </w:r>
      <w:proofErr w:type="spellEnd"/>
      <w:r w:rsidRPr="00CB7E9C">
        <w:rPr>
          <w:bCs/>
          <w:i/>
          <w:color w:val="FF0000"/>
        </w:rPr>
        <w:t xml:space="preserve"> </w:t>
      </w:r>
      <w:proofErr w:type="spellStart"/>
      <w:r w:rsidRPr="00CB7E9C">
        <w:rPr>
          <w:bCs/>
          <w:i/>
          <w:color w:val="FF0000"/>
        </w:rPr>
        <w:t>туралы</w:t>
      </w:r>
      <w:proofErr w:type="spellEnd"/>
      <w:r w:rsidRPr="00CB7E9C">
        <w:rPr>
          <w:bCs/>
          <w:i/>
          <w:color w:val="FF0000"/>
        </w:rPr>
        <w:t xml:space="preserve"> </w:t>
      </w:r>
      <w:r w:rsidRPr="00CB7E9C">
        <w:rPr>
          <w:bCs/>
          <w:i/>
          <w:color w:val="FF0000"/>
          <w:lang w:val="kk-KZ"/>
        </w:rPr>
        <w:t>«ҚДКБҚ» АҚ Директорлар кеңесінің</w:t>
      </w:r>
      <w:r w:rsidRPr="00CB7E9C">
        <w:rPr>
          <w:bCs/>
          <w:i/>
          <w:color w:val="FF0000"/>
        </w:rPr>
        <w:t xml:space="preserve"> 24.02.2026 ж. № 4 (01.07.2026 ж. </w:t>
      </w:r>
      <w:proofErr w:type="spellStart"/>
      <w:r w:rsidRPr="00CB7E9C">
        <w:rPr>
          <w:bCs/>
          <w:i/>
          <w:color w:val="FF0000"/>
        </w:rPr>
        <w:t>бастап</w:t>
      </w:r>
      <w:proofErr w:type="spellEnd"/>
      <w:r w:rsidRPr="00CB7E9C">
        <w:rPr>
          <w:bCs/>
          <w:i/>
          <w:color w:val="FF0000"/>
        </w:rPr>
        <w:t xml:space="preserve"> </w:t>
      </w:r>
      <w:proofErr w:type="spellStart"/>
      <w:r w:rsidRPr="00CB7E9C">
        <w:rPr>
          <w:bCs/>
          <w:i/>
          <w:color w:val="FF0000"/>
        </w:rPr>
        <w:t>қолданысқа</w:t>
      </w:r>
      <w:proofErr w:type="spellEnd"/>
      <w:r w:rsidRPr="00CB7E9C">
        <w:rPr>
          <w:bCs/>
          <w:i/>
          <w:color w:val="FF0000"/>
        </w:rPr>
        <w:t xml:space="preserve"> </w:t>
      </w:r>
      <w:proofErr w:type="spellStart"/>
      <w:r w:rsidRPr="00CB7E9C">
        <w:rPr>
          <w:bCs/>
          <w:i/>
          <w:color w:val="FF0000"/>
        </w:rPr>
        <w:t>енгізіледі</w:t>
      </w:r>
      <w:proofErr w:type="spellEnd"/>
      <w:r w:rsidRPr="00CB7E9C">
        <w:rPr>
          <w:bCs/>
          <w:i/>
          <w:color w:val="FF0000"/>
        </w:rPr>
        <w:t xml:space="preserve">) </w:t>
      </w:r>
      <w:proofErr w:type="spellStart"/>
      <w:r w:rsidRPr="00CB7E9C">
        <w:rPr>
          <w:bCs/>
          <w:i/>
          <w:color w:val="FF0000"/>
        </w:rPr>
        <w:t>шешімін</w:t>
      </w:r>
      <w:proofErr w:type="spellEnd"/>
      <w:r w:rsidRPr="00CB7E9C">
        <w:rPr>
          <w:bCs/>
          <w:i/>
          <w:color w:val="FF0000"/>
        </w:rPr>
        <w:t xml:space="preserve"> </w:t>
      </w:r>
      <w:proofErr w:type="spellStart"/>
      <w:r w:rsidRPr="00CB7E9C">
        <w:rPr>
          <w:bCs/>
          <w:i/>
          <w:color w:val="FF0000"/>
        </w:rPr>
        <w:t>қараңыз</w:t>
      </w:r>
      <w:proofErr w:type="spellEnd"/>
    </w:p>
    <w:p w14:paraId="7A9C8BCB" w14:textId="77777777" w:rsidR="00D054BE" w:rsidRPr="00CB7E9C" w:rsidRDefault="00D054BE" w:rsidP="00471301">
      <w:pPr>
        <w:autoSpaceDE w:val="0"/>
        <w:autoSpaceDN w:val="0"/>
        <w:adjustRightInd w:val="0"/>
        <w:jc w:val="center"/>
        <w:rPr>
          <w:b/>
          <w:bCs/>
          <w:color w:val="000000"/>
        </w:rPr>
      </w:pPr>
    </w:p>
    <w:p w14:paraId="235CAB5C" w14:textId="77777777" w:rsidR="003E0056" w:rsidRPr="00CB7E9C" w:rsidRDefault="003E0056" w:rsidP="00316531">
      <w:pPr>
        <w:rPr>
          <w:b/>
          <w:color w:val="000000"/>
        </w:rPr>
      </w:pPr>
    </w:p>
    <w:p w14:paraId="3526AD6F" w14:textId="77777777" w:rsidR="00471301" w:rsidRPr="00CB7E9C" w:rsidRDefault="00471301" w:rsidP="00471301">
      <w:pPr>
        <w:ind w:firstLine="709"/>
        <w:jc w:val="both"/>
        <w:rPr>
          <w:bCs/>
          <w:i/>
          <w:color w:val="FF0000"/>
        </w:rPr>
      </w:pPr>
      <w:r w:rsidRPr="00CB7E9C">
        <w:rPr>
          <w:bCs/>
          <w:i/>
          <w:color w:val="FF0000"/>
          <w:lang w:val="kk-KZ"/>
        </w:rPr>
        <w:t>Преамбуланың</w:t>
      </w:r>
      <w:r w:rsidRPr="00CB7E9C">
        <w:rPr>
          <w:bCs/>
          <w:i/>
          <w:color w:val="FF0000"/>
        </w:rPr>
        <w:t xml:space="preserve"> </w:t>
      </w:r>
      <w:proofErr w:type="spellStart"/>
      <w:r w:rsidRPr="00CB7E9C">
        <w:rPr>
          <w:bCs/>
          <w:i/>
          <w:color w:val="FF0000"/>
        </w:rPr>
        <w:t>екінші</w:t>
      </w:r>
      <w:proofErr w:type="spellEnd"/>
      <w:r w:rsidRPr="00CB7E9C">
        <w:rPr>
          <w:bCs/>
          <w:i/>
          <w:color w:val="FF0000"/>
        </w:rPr>
        <w:t xml:space="preserve"> </w:t>
      </w:r>
      <w:proofErr w:type="spellStart"/>
      <w:r w:rsidRPr="00CB7E9C">
        <w:rPr>
          <w:bCs/>
          <w:i/>
          <w:color w:val="FF0000"/>
        </w:rPr>
        <w:t>бөлігі</w:t>
      </w:r>
      <w:proofErr w:type="spellEnd"/>
      <w:r w:rsidRPr="00CB7E9C">
        <w:rPr>
          <w:bCs/>
          <w:i/>
          <w:color w:val="FF0000"/>
        </w:rPr>
        <w:t xml:space="preserve"> «</w:t>
      </w:r>
      <w:r w:rsidRPr="00CB7E9C">
        <w:rPr>
          <w:bCs/>
          <w:i/>
          <w:color w:val="FF0000"/>
          <w:lang w:val="kk-KZ"/>
        </w:rPr>
        <w:t>ҚДКБҚ</w:t>
      </w:r>
      <w:r w:rsidRPr="00CB7E9C">
        <w:rPr>
          <w:bCs/>
          <w:i/>
          <w:color w:val="FF0000"/>
        </w:rPr>
        <w:t xml:space="preserve">» АҚ </w:t>
      </w:r>
      <w:proofErr w:type="spellStart"/>
      <w:r w:rsidRPr="00CB7E9C">
        <w:rPr>
          <w:bCs/>
          <w:i/>
          <w:color w:val="FF0000"/>
        </w:rPr>
        <w:t>Директорлар</w:t>
      </w:r>
      <w:proofErr w:type="spellEnd"/>
      <w:r w:rsidRPr="00CB7E9C">
        <w:rPr>
          <w:bCs/>
          <w:i/>
          <w:color w:val="FF0000"/>
        </w:rPr>
        <w:t xml:space="preserve"> </w:t>
      </w:r>
      <w:proofErr w:type="spellStart"/>
      <w:r w:rsidRPr="00CB7E9C">
        <w:rPr>
          <w:bCs/>
          <w:i/>
          <w:color w:val="FF0000"/>
        </w:rPr>
        <w:t>кеңесінің</w:t>
      </w:r>
      <w:proofErr w:type="spellEnd"/>
      <w:r w:rsidRPr="00CB7E9C">
        <w:rPr>
          <w:bCs/>
          <w:i/>
          <w:color w:val="FF0000"/>
        </w:rPr>
        <w:t xml:space="preserve"> 03.09.2021 ж</w:t>
      </w:r>
      <w:r w:rsidRPr="00CB7E9C">
        <w:rPr>
          <w:bCs/>
          <w:i/>
          <w:color w:val="FF0000"/>
          <w:lang w:val="kk-KZ"/>
        </w:rPr>
        <w:t>.</w:t>
      </w:r>
      <w:r w:rsidRPr="00CB7E9C">
        <w:rPr>
          <w:bCs/>
          <w:i/>
          <w:color w:val="FF0000"/>
        </w:rPr>
        <w:t xml:space="preserve"> № 25 </w:t>
      </w:r>
      <w:proofErr w:type="spellStart"/>
      <w:r w:rsidRPr="00CB7E9C">
        <w:rPr>
          <w:bCs/>
          <w:i/>
          <w:color w:val="FF0000"/>
        </w:rPr>
        <w:t>шешімімен</w:t>
      </w:r>
      <w:proofErr w:type="spellEnd"/>
      <w:r w:rsidRPr="00CB7E9C">
        <w:rPr>
          <w:bCs/>
          <w:i/>
          <w:color w:val="FF0000"/>
        </w:rPr>
        <w:t xml:space="preserve"> </w:t>
      </w:r>
      <w:proofErr w:type="spellStart"/>
      <w:r w:rsidRPr="00CB7E9C">
        <w:rPr>
          <w:bCs/>
          <w:i/>
          <w:color w:val="FF0000"/>
        </w:rPr>
        <w:t>жаңа</w:t>
      </w:r>
      <w:proofErr w:type="spellEnd"/>
      <w:r w:rsidRPr="00CB7E9C">
        <w:rPr>
          <w:bCs/>
          <w:i/>
          <w:color w:val="FF0000"/>
        </w:rPr>
        <w:t xml:space="preserve"> </w:t>
      </w:r>
      <w:proofErr w:type="spellStart"/>
      <w:r w:rsidRPr="00CB7E9C">
        <w:rPr>
          <w:bCs/>
          <w:i/>
          <w:color w:val="FF0000"/>
        </w:rPr>
        <w:t>редакцияда</w:t>
      </w:r>
      <w:proofErr w:type="spellEnd"/>
      <w:r w:rsidRPr="00CB7E9C">
        <w:rPr>
          <w:bCs/>
          <w:i/>
          <w:color w:val="FF0000"/>
        </w:rPr>
        <w:t xml:space="preserve"> </w:t>
      </w:r>
      <w:proofErr w:type="spellStart"/>
      <w:r w:rsidRPr="00CB7E9C">
        <w:rPr>
          <w:bCs/>
          <w:i/>
          <w:color w:val="FF0000"/>
        </w:rPr>
        <w:t>жазылды</w:t>
      </w:r>
      <w:proofErr w:type="spellEnd"/>
      <w:r w:rsidRPr="00CB7E9C">
        <w:rPr>
          <w:bCs/>
          <w:i/>
          <w:color w:val="FF0000"/>
        </w:rPr>
        <w:t xml:space="preserve"> (01.05.2021 </w:t>
      </w:r>
      <w:r w:rsidRPr="00CB7E9C">
        <w:rPr>
          <w:bCs/>
          <w:i/>
          <w:color w:val="FF0000"/>
          <w:lang w:val="kk-KZ"/>
        </w:rPr>
        <w:t>ж.</w:t>
      </w:r>
      <w:r w:rsidRPr="00CB7E9C">
        <w:rPr>
          <w:bCs/>
          <w:i/>
          <w:color w:val="FF0000"/>
        </w:rPr>
        <w:t xml:space="preserve"> </w:t>
      </w:r>
      <w:proofErr w:type="spellStart"/>
      <w:r w:rsidRPr="00CB7E9C">
        <w:rPr>
          <w:bCs/>
          <w:i/>
          <w:color w:val="FF0000"/>
        </w:rPr>
        <w:t>бастап</w:t>
      </w:r>
      <w:proofErr w:type="spellEnd"/>
      <w:r w:rsidRPr="00CB7E9C">
        <w:rPr>
          <w:bCs/>
          <w:i/>
          <w:color w:val="FF0000"/>
        </w:rPr>
        <w:t xml:space="preserve"> </w:t>
      </w:r>
      <w:proofErr w:type="spellStart"/>
      <w:r w:rsidRPr="00CB7E9C">
        <w:rPr>
          <w:bCs/>
          <w:i/>
          <w:color w:val="FF0000"/>
        </w:rPr>
        <w:t>қолданысқа</w:t>
      </w:r>
      <w:proofErr w:type="spellEnd"/>
      <w:r w:rsidRPr="00CB7E9C">
        <w:rPr>
          <w:bCs/>
          <w:i/>
          <w:color w:val="FF0000"/>
        </w:rPr>
        <w:t xml:space="preserve"> </w:t>
      </w:r>
      <w:proofErr w:type="spellStart"/>
      <w:r w:rsidRPr="00CB7E9C">
        <w:rPr>
          <w:bCs/>
          <w:i/>
          <w:color w:val="FF0000"/>
        </w:rPr>
        <w:t>енгізілді</w:t>
      </w:r>
      <w:proofErr w:type="spellEnd"/>
      <w:r w:rsidRPr="00CB7E9C">
        <w:rPr>
          <w:bCs/>
          <w:i/>
          <w:color w:val="FF0000"/>
        </w:rPr>
        <w:t>)</w:t>
      </w:r>
    </w:p>
    <w:p w14:paraId="27D839F7" w14:textId="0532CBAE" w:rsidR="00B44753" w:rsidRPr="00CB7E9C" w:rsidRDefault="00471301" w:rsidP="00471301">
      <w:pPr>
        <w:ind w:firstLine="709"/>
        <w:jc w:val="both"/>
        <w:rPr>
          <w:bCs/>
          <w:i/>
          <w:color w:val="FF0000"/>
          <w:lang w:val="kk-KZ"/>
        </w:rPr>
      </w:pPr>
      <w:r w:rsidRPr="00CB7E9C">
        <w:rPr>
          <w:bCs/>
          <w:i/>
          <w:color w:val="FF0000"/>
          <w:lang w:val="kk-KZ"/>
        </w:rPr>
        <w:t>«ҚДКБҚ» АҚ Директорлар кеңесінің 31.10.2022 ж. № 33 шешімімен преамбуланың</w:t>
      </w:r>
      <w:r w:rsidRPr="00CB7E9C">
        <w:rPr>
          <w:bCs/>
          <w:i/>
          <w:color w:val="FF0000"/>
        </w:rPr>
        <w:t xml:space="preserve"> </w:t>
      </w:r>
      <w:r w:rsidR="00D054BE" w:rsidRPr="00CB7E9C">
        <w:rPr>
          <w:bCs/>
          <w:i/>
          <w:color w:val="FF0000"/>
          <w:lang w:val="kk-KZ"/>
        </w:rPr>
        <w:t>бір</w:t>
      </w:r>
      <w:proofErr w:type="spellStart"/>
      <w:r w:rsidRPr="00CB7E9C">
        <w:rPr>
          <w:bCs/>
          <w:i/>
          <w:color w:val="FF0000"/>
        </w:rPr>
        <w:t>інші</w:t>
      </w:r>
      <w:proofErr w:type="spellEnd"/>
      <w:r w:rsidRPr="00CB7E9C">
        <w:rPr>
          <w:bCs/>
          <w:i/>
          <w:color w:val="FF0000"/>
        </w:rPr>
        <w:t xml:space="preserve"> </w:t>
      </w:r>
      <w:proofErr w:type="spellStart"/>
      <w:r w:rsidRPr="00CB7E9C">
        <w:rPr>
          <w:bCs/>
          <w:i/>
          <w:color w:val="FF0000"/>
        </w:rPr>
        <w:t>бөліге</w:t>
      </w:r>
      <w:proofErr w:type="spellEnd"/>
      <w:r w:rsidRPr="00CB7E9C">
        <w:rPr>
          <w:bCs/>
          <w:i/>
          <w:color w:val="FF0000"/>
          <w:lang w:val="kk-KZ"/>
        </w:rPr>
        <w:t xml:space="preserve"> өзгерістер енгізіледі</w:t>
      </w:r>
      <w:r w:rsidR="00B44753" w:rsidRPr="00CB7E9C">
        <w:rPr>
          <w:bCs/>
          <w:i/>
          <w:color w:val="FF0000"/>
          <w:lang w:val="kk-KZ"/>
        </w:rPr>
        <w:t>.</w:t>
      </w:r>
    </w:p>
    <w:p w14:paraId="2D348CE0" w14:textId="4A59741D" w:rsidR="00471301" w:rsidRPr="00CB7E9C" w:rsidRDefault="00471301" w:rsidP="00471301">
      <w:pPr>
        <w:ind w:firstLine="709"/>
        <w:jc w:val="both"/>
        <w:rPr>
          <w:bCs/>
          <w:i/>
          <w:color w:val="FF0000"/>
          <w:lang w:val="kk-KZ"/>
        </w:rPr>
      </w:pPr>
      <w:r w:rsidRPr="00CB7E9C">
        <w:rPr>
          <w:bCs/>
          <w:i/>
          <w:color w:val="FF0000"/>
          <w:lang w:val="kk-KZ"/>
        </w:rPr>
        <w:t xml:space="preserve"> </w:t>
      </w:r>
      <w:r w:rsidR="00B44753" w:rsidRPr="00CB7E9C">
        <w:rPr>
          <w:bCs/>
          <w:i/>
          <w:color w:val="FF0000"/>
          <w:lang w:val="kk-KZ"/>
        </w:rPr>
        <w:t xml:space="preserve">«ҚДКБҚ» АҚ Директорлар кеңесінің </w:t>
      </w:r>
      <w:r w:rsidR="00D054BE" w:rsidRPr="00CB7E9C">
        <w:rPr>
          <w:bCs/>
          <w:i/>
          <w:color w:val="FF0000"/>
          <w:lang w:val="kk-KZ"/>
        </w:rPr>
        <w:t>24.02.</w:t>
      </w:r>
      <w:r w:rsidR="00B44753" w:rsidRPr="00CB7E9C">
        <w:rPr>
          <w:bCs/>
          <w:i/>
          <w:color w:val="FF0000"/>
          <w:lang w:val="kk-KZ"/>
        </w:rPr>
        <w:t>2026</w:t>
      </w:r>
      <w:r w:rsidR="00D054BE" w:rsidRPr="00CB7E9C">
        <w:rPr>
          <w:bCs/>
          <w:i/>
          <w:color w:val="FF0000"/>
          <w:lang w:val="kk-KZ"/>
        </w:rPr>
        <w:t xml:space="preserve"> </w:t>
      </w:r>
      <w:r w:rsidR="00B44753" w:rsidRPr="00CB7E9C">
        <w:rPr>
          <w:bCs/>
          <w:i/>
          <w:color w:val="FF0000"/>
          <w:lang w:val="kk-KZ"/>
        </w:rPr>
        <w:t>ж. №</w:t>
      </w:r>
      <w:r w:rsidR="00D054BE" w:rsidRPr="00CB7E9C">
        <w:rPr>
          <w:bCs/>
          <w:i/>
          <w:color w:val="FF0000"/>
          <w:lang w:val="kk-KZ"/>
        </w:rPr>
        <w:t xml:space="preserve"> </w:t>
      </w:r>
      <w:r w:rsidR="00B44753" w:rsidRPr="00CB7E9C">
        <w:rPr>
          <w:bCs/>
          <w:i/>
          <w:color w:val="FF0000"/>
          <w:lang w:val="kk-KZ"/>
        </w:rPr>
        <w:t xml:space="preserve">4 </w:t>
      </w:r>
      <w:r w:rsidR="00D054BE" w:rsidRPr="00CB7E9C">
        <w:rPr>
          <w:bCs/>
          <w:i/>
          <w:color w:val="FF0000"/>
          <w:lang w:val="kk-KZ"/>
        </w:rPr>
        <w:t>шешімімен преамбуланың екінші бөліге өзгерістер енгізіледі</w:t>
      </w:r>
      <w:r w:rsidR="00B44753" w:rsidRPr="00CB7E9C">
        <w:rPr>
          <w:bCs/>
          <w:i/>
          <w:color w:val="FF0000"/>
          <w:lang w:val="kk-KZ"/>
        </w:rPr>
        <w:t xml:space="preserve">  </w:t>
      </w:r>
    </w:p>
    <w:p w14:paraId="540D468A" w14:textId="14194D11" w:rsidR="00BC719A" w:rsidRPr="00CB7E9C" w:rsidRDefault="00675E4A" w:rsidP="00471301">
      <w:pPr>
        <w:ind w:firstLine="709"/>
        <w:jc w:val="both"/>
        <w:rPr>
          <w:snapToGrid w:val="0"/>
          <w:color w:val="000000"/>
          <w:lang w:val="kk-KZ"/>
        </w:rPr>
      </w:pPr>
      <w:r w:rsidRPr="00CB7E9C">
        <w:rPr>
          <w:snapToGrid w:val="0"/>
          <w:color w:val="000000"/>
          <w:lang w:val="kk-KZ"/>
        </w:rPr>
        <w:t xml:space="preserve">«Қазақстанның депозиттерге кепілдік беру қоры» АҚ (бұдан әрі – Қор) депозиттерге міндетті кепілдік беру жүйесіне қатысушы банктің Қосылу шартының талаптарын орындауына, оның ішінде </w:t>
      </w:r>
      <w:r w:rsidR="004E1DEE" w:rsidRPr="00CB7E9C">
        <w:rPr>
          <w:lang w:val="kk-KZ"/>
        </w:rPr>
        <w:t>қатысушы банктің кепілдікке жататын депозиттер бойынша міндеттемелерін және кепілдік өтем сомаларын автоматтандырылған есепке алудың сәйкестігін белгілеу жөніндегі іс-шаралар өткізу Қағидалары</w:t>
      </w:r>
      <w:r w:rsidR="004E1DEE" w:rsidRPr="00CB7E9C">
        <w:rPr>
          <w:snapToGrid w:val="0"/>
          <w:color w:val="000000"/>
          <w:lang w:val="kk-KZ"/>
        </w:rPr>
        <w:t xml:space="preserve"> </w:t>
      </w:r>
      <w:r w:rsidRPr="00CB7E9C">
        <w:rPr>
          <w:snapToGrid w:val="0"/>
          <w:color w:val="000000"/>
          <w:lang w:val="kk-KZ"/>
        </w:rPr>
        <w:t xml:space="preserve">(бұдан әрі – </w:t>
      </w:r>
      <w:r w:rsidR="00F467E1" w:rsidRPr="00CB7E9C">
        <w:rPr>
          <w:snapToGrid w:val="0"/>
          <w:color w:val="000000"/>
          <w:lang w:val="kk-KZ"/>
        </w:rPr>
        <w:t>Қағидалар</w:t>
      </w:r>
      <w:r w:rsidRPr="00CB7E9C">
        <w:rPr>
          <w:snapToGrid w:val="0"/>
          <w:color w:val="000000"/>
          <w:lang w:val="kk-KZ"/>
        </w:rPr>
        <w:t>)</w:t>
      </w:r>
      <w:r w:rsidR="00A22A6D" w:rsidRPr="00CB7E9C">
        <w:rPr>
          <w:snapToGrid w:val="0"/>
          <w:color w:val="000000"/>
          <w:lang w:val="kk-KZ"/>
        </w:rPr>
        <w:t xml:space="preserve"> </w:t>
      </w:r>
      <w:r w:rsidRPr="00CB7E9C">
        <w:rPr>
          <w:snapToGrid w:val="0"/>
          <w:color w:val="000000"/>
          <w:lang w:val="kk-KZ"/>
        </w:rPr>
        <w:t xml:space="preserve">«Қазақстан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(бұдан әрі – Заң), Қазақстан Республикасының өзге де нормативтік құқықтық актілеріне, Қордың Директорлар кеңесінің 2020 жылғы __ ________ шешімімен бекітілген Қосылу шартына (бұдан әрі – Қосылу шарты), Қордың Директорлар кеңесінің </w:t>
      </w:r>
      <w:r w:rsidR="00471301" w:rsidRPr="00CB7E9C">
        <w:rPr>
          <w:snapToGrid w:val="0"/>
          <w:color w:val="000000"/>
          <w:lang w:val="kk-KZ"/>
        </w:rPr>
        <w:t xml:space="preserve">2021 жылғы 9 шілдедегі № 18 </w:t>
      </w:r>
      <w:r w:rsidRPr="00CB7E9C">
        <w:rPr>
          <w:snapToGrid w:val="0"/>
          <w:color w:val="000000"/>
          <w:lang w:val="kk-KZ"/>
        </w:rPr>
        <w:t xml:space="preserve">шешімімен бекітілген </w:t>
      </w:r>
      <w:r w:rsidR="00265BED" w:rsidRPr="00CB7E9C">
        <w:rPr>
          <w:snapToGrid w:val="0"/>
          <w:color w:val="000000"/>
          <w:lang w:val="kk-KZ"/>
        </w:rPr>
        <w:t>М</w:t>
      </w:r>
      <w:r w:rsidRPr="00CB7E9C">
        <w:rPr>
          <w:snapToGrid w:val="0"/>
          <w:color w:val="000000"/>
          <w:lang w:val="kk-KZ"/>
        </w:rPr>
        <w:t xml:space="preserve">індетті күнтізбелік, қосымша және төтенше </w:t>
      </w:r>
      <w:r w:rsidR="00265BED" w:rsidRPr="00CB7E9C">
        <w:rPr>
          <w:snapToGrid w:val="0"/>
          <w:color w:val="000000"/>
          <w:lang w:val="kk-KZ"/>
        </w:rPr>
        <w:t xml:space="preserve">жарналарды төлеу мөлшерін және тәртібін анықтау </w:t>
      </w:r>
      <w:r w:rsidR="007143B1" w:rsidRPr="00CB7E9C">
        <w:rPr>
          <w:snapToGrid w:val="0"/>
          <w:color w:val="000000"/>
          <w:lang w:val="kk-KZ"/>
        </w:rPr>
        <w:t>қағидаларына</w:t>
      </w:r>
      <w:r w:rsidR="00265BED" w:rsidRPr="00CB7E9C">
        <w:rPr>
          <w:snapToGrid w:val="0"/>
          <w:color w:val="000000"/>
          <w:lang w:val="kk-KZ"/>
        </w:rPr>
        <w:t xml:space="preserve"> </w:t>
      </w:r>
      <w:r w:rsidRPr="00CB7E9C">
        <w:rPr>
          <w:snapToGrid w:val="0"/>
          <w:color w:val="000000"/>
          <w:lang w:val="kk-KZ"/>
        </w:rPr>
        <w:t xml:space="preserve">(бұдан әрі – Жарналарды төлеу </w:t>
      </w:r>
      <w:r w:rsidR="007143B1" w:rsidRPr="00CB7E9C">
        <w:rPr>
          <w:snapToGrid w:val="0"/>
          <w:color w:val="000000"/>
          <w:lang w:val="kk-KZ"/>
        </w:rPr>
        <w:t>қағидалары</w:t>
      </w:r>
      <w:r w:rsidRPr="00CB7E9C">
        <w:rPr>
          <w:snapToGrid w:val="0"/>
          <w:color w:val="000000"/>
          <w:lang w:val="kk-KZ"/>
        </w:rPr>
        <w:t>), сондай-ақ Қордың өзге де ішкі құжаттарымен және оның органдарының тиісті шешімдерімен әзірленді.</w:t>
      </w:r>
    </w:p>
    <w:p w14:paraId="1C57FBD2" w14:textId="77777777" w:rsidR="00BC719A" w:rsidRPr="00CB7E9C" w:rsidRDefault="00471301" w:rsidP="001062E3">
      <w:pPr>
        <w:ind w:firstLine="709"/>
        <w:jc w:val="both"/>
        <w:rPr>
          <w:snapToGrid w:val="0"/>
          <w:color w:val="000000"/>
          <w:lang w:val="kk-KZ"/>
        </w:rPr>
      </w:pPr>
      <w:r w:rsidRPr="00CB7E9C">
        <w:rPr>
          <w:snapToGrid w:val="0"/>
          <w:color w:val="000000"/>
          <w:lang w:val="kk-KZ"/>
        </w:rPr>
        <w:t>Ереженің күші депозиттерге міндетті кепілдік беру жүйесінің қатысушылары болып табылатын банктерге (Қазақстан Республикасының бейрезидент банктерінің филиалдарына) қолданылады, олардың тартылған депозиттерді қайтару жөніндегі міндеттемелеріне  Қазақстан Республикасының «Қазақстан Республикасының екінші деңгейдегі банктерінде орналастырылған депозиттерге міндетті кепілдік беру туралы» Заңына (бұдан әрі</w:t>
      </w:r>
      <w:r w:rsidR="00B425E9" w:rsidRPr="00CB7E9C">
        <w:rPr>
          <w:snapToGrid w:val="0"/>
          <w:color w:val="000000"/>
          <w:lang w:val="kk-KZ"/>
        </w:rPr>
        <w:t xml:space="preserve"> – </w:t>
      </w:r>
      <w:r w:rsidRPr="00CB7E9C">
        <w:rPr>
          <w:snapToGrid w:val="0"/>
          <w:color w:val="000000"/>
          <w:lang w:val="kk-KZ"/>
        </w:rPr>
        <w:t xml:space="preserve">банк немесе </w:t>
      </w:r>
      <w:r w:rsidR="00B425E9" w:rsidRPr="00CB7E9C">
        <w:rPr>
          <w:snapToGrid w:val="0"/>
          <w:color w:val="000000"/>
          <w:lang w:val="kk-KZ"/>
        </w:rPr>
        <w:t xml:space="preserve">қатысушы </w:t>
      </w:r>
      <w:r w:rsidRPr="00CB7E9C">
        <w:rPr>
          <w:snapToGrid w:val="0"/>
          <w:color w:val="000000"/>
          <w:lang w:val="kk-KZ"/>
        </w:rPr>
        <w:t>банк) сәйкес кепілдік беріледі.</w:t>
      </w:r>
    </w:p>
    <w:p w14:paraId="7664590A" w14:textId="77777777" w:rsidR="00344B5A" w:rsidRPr="00CB7E9C" w:rsidRDefault="00344B5A">
      <w:pPr>
        <w:ind w:firstLine="540"/>
        <w:jc w:val="both"/>
        <w:rPr>
          <w:color w:val="000000"/>
          <w:lang w:val="kk-KZ"/>
        </w:rPr>
      </w:pPr>
    </w:p>
    <w:p w14:paraId="02B8C5DB" w14:textId="77777777" w:rsidR="00BC719A" w:rsidRPr="00CB7E9C" w:rsidRDefault="00571FE4">
      <w:pPr>
        <w:jc w:val="center"/>
        <w:rPr>
          <w:b/>
          <w:color w:val="000000"/>
          <w:lang w:val="kk-KZ"/>
        </w:rPr>
      </w:pPr>
      <w:r w:rsidRPr="00CB7E9C">
        <w:rPr>
          <w:b/>
          <w:color w:val="000000"/>
          <w:lang w:val="kk-KZ"/>
        </w:rPr>
        <w:t>1 тарау</w:t>
      </w:r>
      <w:r w:rsidR="00BC719A" w:rsidRPr="00CB7E9C">
        <w:rPr>
          <w:b/>
          <w:color w:val="000000"/>
          <w:lang w:val="kk-KZ"/>
        </w:rPr>
        <w:t xml:space="preserve">. </w:t>
      </w:r>
      <w:r w:rsidRPr="00CB7E9C">
        <w:rPr>
          <w:b/>
          <w:color w:val="000000"/>
          <w:lang w:val="kk-KZ"/>
        </w:rPr>
        <w:t>Жалпы ережелер</w:t>
      </w:r>
    </w:p>
    <w:p w14:paraId="058B015C" w14:textId="64C86B6D" w:rsidR="00B44753" w:rsidRPr="00CB7E9C" w:rsidRDefault="00B44753"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D054BE" w:rsidRPr="00CB7E9C">
        <w:rPr>
          <w:rFonts w:eastAsia="Calibri"/>
          <w:i/>
          <w:color w:val="FF0000"/>
          <w:lang w:val="kk-KZ" w:eastAsia="en-US"/>
        </w:rPr>
        <w:t>24.02.</w:t>
      </w:r>
      <w:r w:rsidRPr="00CB7E9C">
        <w:rPr>
          <w:rFonts w:eastAsia="Calibri"/>
          <w:i/>
          <w:color w:val="FF0000"/>
          <w:lang w:val="kk-KZ" w:eastAsia="en-US"/>
        </w:rPr>
        <w:t>2026</w:t>
      </w:r>
      <w:r w:rsidR="00D054BE" w:rsidRPr="00CB7E9C">
        <w:rPr>
          <w:rFonts w:eastAsia="Calibri"/>
          <w:i/>
          <w:color w:val="FF0000"/>
          <w:lang w:val="kk-KZ" w:eastAsia="en-US"/>
        </w:rPr>
        <w:t xml:space="preserve"> </w:t>
      </w:r>
      <w:r w:rsidRPr="00CB7E9C">
        <w:rPr>
          <w:rFonts w:eastAsia="Calibri"/>
          <w:i/>
          <w:color w:val="FF0000"/>
          <w:lang w:val="kk-KZ" w:eastAsia="en-US"/>
        </w:rPr>
        <w:t>ж. №</w:t>
      </w:r>
      <w:r w:rsidR="00D054BE" w:rsidRPr="00CB7E9C">
        <w:rPr>
          <w:rFonts w:eastAsia="Calibri"/>
          <w:i/>
          <w:color w:val="FF0000"/>
          <w:lang w:val="kk-KZ" w:eastAsia="en-US"/>
        </w:rPr>
        <w:t xml:space="preserve"> </w:t>
      </w:r>
      <w:r w:rsidRPr="00CB7E9C">
        <w:rPr>
          <w:rFonts w:eastAsia="Calibri"/>
          <w:i/>
          <w:color w:val="FF0000"/>
          <w:lang w:val="kk-KZ" w:eastAsia="en-US"/>
        </w:rPr>
        <w:t xml:space="preserve">4 шешіміне сәйкес 1-тармаққа өзгерістер енгізілді  </w:t>
      </w:r>
    </w:p>
    <w:p w14:paraId="40BFCCA3" w14:textId="77777777" w:rsidR="00CB40DC" w:rsidRPr="00CB7E9C" w:rsidRDefault="007C1DF4" w:rsidP="007C1DF4">
      <w:pPr>
        <w:tabs>
          <w:tab w:val="left" w:pos="709"/>
          <w:tab w:val="left" w:pos="851"/>
          <w:tab w:val="left" w:pos="993"/>
        </w:tabs>
        <w:jc w:val="both"/>
        <w:rPr>
          <w:snapToGrid w:val="0"/>
          <w:color w:val="000000"/>
          <w:lang w:val="kk-KZ"/>
        </w:rPr>
      </w:pPr>
      <w:r w:rsidRPr="00CB7E9C">
        <w:rPr>
          <w:color w:val="000000"/>
          <w:lang w:val="kk-KZ" w:eastAsia="ko-KR"/>
        </w:rPr>
        <w:tab/>
        <w:t>1. </w:t>
      </w:r>
      <w:r w:rsidR="00086051" w:rsidRPr="00CB7E9C">
        <w:rPr>
          <w:color w:val="000000"/>
          <w:lang w:val="kk-KZ" w:eastAsia="ko-KR"/>
        </w:rPr>
        <w:tab/>
      </w:r>
      <w:r w:rsidR="00086051" w:rsidRPr="00CB7E9C">
        <w:rPr>
          <w:color w:val="000000"/>
          <w:lang w:val="kk-KZ" w:eastAsia="ko-KR"/>
        </w:rPr>
        <w:tab/>
      </w:r>
      <w:r w:rsidR="009B5D55" w:rsidRPr="00CB7E9C">
        <w:rPr>
          <w:color w:val="000000"/>
          <w:lang w:val="kk-KZ"/>
        </w:rPr>
        <w:t xml:space="preserve">Банктің Қосылу шартының талаптарын орындауына, оның ішінде кепілдік берілетін депозиттер бойынша оның міндеттемелерін және кепілдік берілген өтем сомаларын автоматтандырылған есепке алу бойынша сәйкестігін белгілеу жөніндегі іс-шаралар (бұдан әрі – іс-шаралар) Қазақстан Республикасының заңнамасында, Қосылу шартында, </w:t>
      </w:r>
      <w:r w:rsidR="007143B1" w:rsidRPr="00CB7E9C">
        <w:rPr>
          <w:color w:val="000000"/>
          <w:lang w:val="kk-KZ"/>
        </w:rPr>
        <w:t>Қағидада</w:t>
      </w:r>
      <w:r w:rsidR="009B5D55" w:rsidRPr="00CB7E9C">
        <w:rPr>
          <w:color w:val="000000"/>
          <w:lang w:val="kk-KZ"/>
        </w:rPr>
        <w:t xml:space="preserve">, </w:t>
      </w:r>
      <w:r w:rsidR="00D11DE1" w:rsidRPr="00CB7E9C">
        <w:rPr>
          <w:color w:val="000000"/>
          <w:lang w:val="kk-KZ"/>
        </w:rPr>
        <w:t>Ж</w:t>
      </w:r>
      <w:r w:rsidR="009B5D55" w:rsidRPr="00CB7E9C">
        <w:rPr>
          <w:color w:val="000000"/>
          <w:lang w:val="kk-KZ"/>
        </w:rPr>
        <w:t xml:space="preserve">арналарды төлеу қағидаларында, сондай-ақ Қордың өзге де ішкі құжаттарында және оның </w:t>
      </w:r>
      <w:r w:rsidR="009B5D55" w:rsidRPr="00CB7E9C">
        <w:rPr>
          <w:color w:val="000000"/>
          <w:lang w:val="kk-KZ"/>
        </w:rPr>
        <w:lastRenderedPageBreak/>
        <w:t>органдарының тиісті шешімдерінде көзделген ерекшеліктер ескеріле отырып, Қордың өз функциялары мен міндеттерін жүзеге асыруы үшін жүргізіледі.</w:t>
      </w:r>
    </w:p>
    <w:p w14:paraId="191A6C1D" w14:textId="77777777" w:rsidR="00112266" w:rsidRPr="00CB7E9C" w:rsidRDefault="007C1DF4" w:rsidP="00733A8D">
      <w:pPr>
        <w:tabs>
          <w:tab w:val="left" w:pos="709"/>
          <w:tab w:val="left" w:pos="993"/>
        </w:tabs>
        <w:jc w:val="both"/>
        <w:rPr>
          <w:color w:val="000000"/>
          <w:lang w:val="kk-KZ"/>
        </w:rPr>
      </w:pPr>
      <w:r w:rsidRPr="00CB7E9C">
        <w:rPr>
          <w:color w:val="000000"/>
          <w:lang w:val="kk-KZ" w:eastAsia="ko-KR"/>
        </w:rPr>
        <w:tab/>
        <w:t>2. </w:t>
      </w:r>
      <w:r w:rsidR="00086051" w:rsidRPr="00CB7E9C">
        <w:rPr>
          <w:color w:val="000000"/>
          <w:lang w:val="kk-KZ" w:eastAsia="ko-KR"/>
        </w:rPr>
        <w:tab/>
      </w:r>
      <w:r w:rsidR="00086051" w:rsidRPr="00CB7E9C">
        <w:rPr>
          <w:color w:val="000000"/>
          <w:lang w:val="kk-KZ" w:eastAsia="ko-KR"/>
        </w:rPr>
        <w:tab/>
      </w:r>
      <w:r w:rsidR="009B5D55" w:rsidRPr="00CB7E9C">
        <w:rPr>
          <w:color w:val="000000"/>
          <w:lang w:val="kk-KZ"/>
        </w:rPr>
        <w:t xml:space="preserve">Іс-шараларды Қордың басшыдан және оның мүшелерінен тұратын жұмыс тобын құрайтын уәкілетті өкілдері төменде </w:t>
      </w:r>
      <w:r w:rsidR="00E309CC" w:rsidRPr="00CB7E9C">
        <w:rPr>
          <w:color w:val="000000"/>
          <w:lang w:val="kk-KZ"/>
        </w:rPr>
        <w:t>тізбеленген</w:t>
      </w:r>
      <w:r w:rsidR="00E309CC" w:rsidRPr="00CB7E9C" w:rsidDel="00E309CC">
        <w:rPr>
          <w:color w:val="000000"/>
          <w:lang w:val="kk-KZ"/>
        </w:rPr>
        <w:t xml:space="preserve"> </w:t>
      </w:r>
      <w:r w:rsidR="009B5D55" w:rsidRPr="00CB7E9C">
        <w:rPr>
          <w:color w:val="000000"/>
          <w:lang w:val="kk-KZ"/>
        </w:rPr>
        <w:t>бір немесе бірнеше мәселелер бойынша жүргізеді:</w:t>
      </w:r>
    </w:p>
    <w:p w14:paraId="25B25619" w14:textId="77CE2E34" w:rsidR="00471301" w:rsidRPr="00CB7E9C" w:rsidRDefault="00471301" w:rsidP="00471301">
      <w:pPr>
        <w:pStyle w:val="ab"/>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«ҚДКБҚ» АҚ Директорлар кеңесінің 03.09.2021 ж. № 25 шешімімен 1) тармақша жаңа редакцияда жазылды (12.11.2021 ж. бастап қолданысқа енгізіледі), «ҚДКБҚ» АҚ Директорлар кеңесінің 31.10.2022 ж. № 33</w:t>
      </w:r>
      <w:r w:rsidR="00C76E62" w:rsidRPr="00CB7E9C">
        <w:rPr>
          <w:rFonts w:ascii="Times New Roman" w:hAnsi="Times New Roman"/>
          <w:i/>
          <w:color w:val="FF0000"/>
          <w:sz w:val="24"/>
          <w:szCs w:val="24"/>
          <w:lang w:val="kk-KZ"/>
        </w:rPr>
        <w:t>, 19.12.2025 ж. №</w:t>
      </w:r>
      <w:r w:rsidR="00D054BE" w:rsidRPr="00CB7E9C">
        <w:rPr>
          <w:rFonts w:ascii="Times New Roman" w:hAnsi="Times New Roman"/>
          <w:i/>
          <w:color w:val="FF0000"/>
          <w:sz w:val="24"/>
          <w:szCs w:val="24"/>
          <w:lang w:val="kk-KZ"/>
        </w:rPr>
        <w:t xml:space="preserve"> </w:t>
      </w:r>
      <w:r w:rsidR="00C76E62" w:rsidRPr="00CB7E9C">
        <w:rPr>
          <w:rFonts w:ascii="Times New Roman" w:hAnsi="Times New Roman"/>
          <w:i/>
          <w:color w:val="FF0000"/>
          <w:sz w:val="24"/>
          <w:szCs w:val="24"/>
          <w:lang w:val="kk-KZ"/>
        </w:rPr>
        <w:t>28</w:t>
      </w:r>
      <w:r w:rsidR="00445564" w:rsidRPr="00CB7E9C">
        <w:rPr>
          <w:rFonts w:ascii="Times New Roman" w:hAnsi="Times New Roman"/>
          <w:i/>
          <w:color w:val="FF0000"/>
          <w:sz w:val="24"/>
          <w:szCs w:val="24"/>
          <w:lang w:val="kk-KZ"/>
        </w:rPr>
        <w:t xml:space="preserve">, </w:t>
      </w:r>
      <w:r w:rsidR="00D054BE" w:rsidRPr="00CB7E9C">
        <w:rPr>
          <w:rFonts w:ascii="Times New Roman" w:hAnsi="Times New Roman"/>
          <w:i/>
          <w:color w:val="FF0000"/>
          <w:sz w:val="24"/>
          <w:szCs w:val="24"/>
          <w:lang w:val="kk-KZ"/>
        </w:rPr>
        <w:t>24.02.</w:t>
      </w:r>
      <w:r w:rsidR="00445564" w:rsidRPr="00CB7E9C">
        <w:rPr>
          <w:rFonts w:ascii="Times New Roman" w:hAnsi="Times New Roman"/>
          <w:i/>
          <w:color w:val="FF0000"/>
          <w:sz w:val="24"/>
          <w:szCs w:val="24"/>
          <w:lang w:val="kk-KZ"/>
        </w:rPr>
        <w:t>2026</w:t>
      </w:r>
      <w:r w:rsidR="00D054BE" w:rsidRPr="00CB7E9C">
        <w:rPr>
          <w:rFonts w:ascii="Times New Roman" w:hAnsi="Times New Roman"/>
          <w:i/>
          <w:color w:val="FF0000"/>
          <w:sz w:val="24"/>
          <w:szCs w:val="24"/>
          <w:lang w:val="kk-KZ"/>
        </w:rPr>
        <w:t xml:space="preserve"> </w:t>
      </w:r>
      <w:r w:rsidR="00445564" w:rsidRPr="00CB7E9C">
        <w:rPr>
          <w:rFonts w:ascii="Times New Roman" w:hAnsi="Times New Roman"/>
          <w:i/>
          <w:color w:val="FF0000"/>
          <w:sz w:val="24"/>
          <w:szCs w:val="24"/>
          <w:lang w:val="kk-KZ"/>
        </w:rPr>
        <w:t>ж. №</w:t>
      </w:r>
      <w:r w:rsidR="00D054BE" w:rsidRPr="00CB7E9C">
        <w:rPr>
          <w:rFonts w:ascii="Times New Roman" w:hAnsi="Times New Roman"/>
          <w:i/>
          <w:color w:val="FF0000"/>
          <w:sz w:val="24"/>
          <w:szCs w:val="24"/>
          <w:lang w:val="kk-KZ"/>
        </w:rPr>
        <w:t xml:space="preserve"> </w:t>
      </w:r>
      <w:r w:rsidR="00445564" w:rsidRPr="00CB7E9C">
        <w:rPr>
          <w:rFonts w:ascii="Times New Roman" w:hAnsi="Times New Roman"/>
          <w:i/>
          <w:color w:val="FF0000"/>
          <w:sz w:val="24"/>
          <w:szCs w:val="24"/>
          <w:lang w:val="kk-KZ"/>
        </w:rPr>
        <w:t xml:space="preserve">4 </w:t>
      </w:r>
      <w:r w:rsidRPr="00CB7E9C">
        <w:rPr>
          <w:rFonts w:ascii="Times New Roman" w:hAnsi="Times New Roman"/>
          <w:i/>
          <w:color w:val="FF0000"/>
          <w:sz w:val="24"/>
          <w:szCs w:val="24"/>
          <w:lang w:val="kk-KZ"/>
        </w:rPr>
        <w:t>шешім</w:t>
      </w:r>
      <w:r w:rsidR="00C76E62" w:rsidRPr="00CB7E9C">
        <w:rPr>
          <w:rFonts w:ascii="Times New Roman" w:hAnsi="Times New Roman"/>
          <w:i/>
          <w:color w:val="FF0000"/>
          <w:sz w:val="24"/>
          <w:szCs w:val="24"/>
          <w:lang w:val="kk-KZ"/>
        </w:rPr>
        <w:t>дер</w:t>
      </w:r>
      <w:r w:rsidRPr="00CB7E9C">
        <w:rPr>
          <w:rFonts w:ascii="Times New Roman" w:hAnsi="Times New Roman"/>
          <w:i/>
          <w:color w:val="FF0000"/>
          <w:sz w:val="24"/>
          <w:szCs w:val="24"/>
          <w:lang w:val="kk-KZ"/>
        </w:rPr>
        <w:t>і</w:t>
      </w:r>
      <w:r w:rsidR="00445564" w:rsidRPr="00CB7E9C">
        <w:rPr>
          <w:rFonts w:ascii="Times New Roman" w:hAnsi="Times New Roman"/>
          <w:i/>
          <w:color w:val="FF0000"/>
          <w:sz w:val="24"/>
          <w:szCs w:val="24"/>
          <w:lang w:val="kk-KZ"/>
        </w:rPr>
        <w:t xml:space="preserve">не сәйкес </w:t>
      </w:r>
      <w:r w:rsidRPr="00CB7E9C">
        <w:rPr>
          <w:rFonts w:ascii="Times New Roman" w:hAnsi="Times New Roman"/>
          <w:i/>
          <w:color w:val="FF0000"/>
          <w:sz w:val="24"/>
          <w:szCs w:val="24"/>
          <w:lang w:val="kk-KZ"/>
        </w:rPr>
        <w:t>өзгерістер енгізілді</w:t>
      </w:r>
      <w:r w:rsidR="00445564" w:rsidRPr="00CB7E9C">
        <w:rPr>
          <w:rFonts w:ascii="Times New Roman" w:hAnsi="Times New Roman"/>
          <w:i/>
          <w:color w:val="FF0000"/>
          <w:sz w:val="24"/>
          <w:szCs w:val="24"/>
          <w:lang w:val="kk-KZ"/>
        </w:rPr>
        <w:t xml:space="preserve">, </w:t>
      </w:r>
      <w:r w:rsidRPr="00CB7E9C">
        <w:rPr>
          <w:rFonts w:ascii="Times New Roman" w:hAnsi="Times New Roman"/>
          <w:i/>
          <w:color w:val="FF0000"/>
          <w:sz w:val="24"/>
          <w:szCs w:val="24"/>
          <w:lang w:val="kk-KZ"/>
        </w:rPr>
        <w:t xml:space="preserve"> </w:t>
      </w:r>
    </w:p>
    <w:p w14:paraId="459DD473" w14:textId="77777777" w:rsidR="00471301" w:rsidRPr="00CB7E9C" w:rsidRDefault="008B132E" w:rsidP="00CB7E9C">
      <w:pPr>
        <w:pStyle w:val="MainText"/>
        <w:numPr>
          <w:ilvl w:val="1"/>
          <w:numId w:val="1"/>
        </w:numPr>
        <w:ind w:left="0" w:firstLine="709"/>
        <w:rPr>
          <w:rFonts w:ascii="Times New Roman" w:hAnsi="Times New Roman"/>
          <w:sz w:val="24"/>
          <w:szCs w:val="24"/>
          <w:lang w:val="kk-KZ"/>
        </w:rPr>
      </w:pPr>
      <w:r w:rsidRPr="00CB7E9C">
        <w:rPr>
          <w:rFonts w:ascii="Times New Roman" w:hAnsi="Times New Roman"/>
          <w:sz w:val="24"/>
          <w:szCs w:val="24"/>
          <w:lang w:val="kk-KZ"/>
        </w:rPr>
        <w:t xml:space="preserve">депозиторлардың </w:t>
      </w:r>
      <w:r w:rsidR="00471301" w:rsidRPr="00CB7E9C">
        <w:rPr>
          <w:rFonts w:ascii="Times New Roman" w:hAnsi="Times New Roman"/>
          <w:sz w:val="24"/>
          <w:szCs w:val="24"/>
          <w:lang w:val="kk-KZ"/>
        </w:rPr>
        <w:t xml:space="preserve">кепілдік берілетін депозиттері және кепілдік берілген өтем сомалары бойынша банк міндеттемелерінің автоматтандырылған есебін жүргізу, сондай – ақ қосылу шартына (бұдан әрі-депозиторлар тізілімі) 1-қосымшаға сәйкес нысан бойынша </w:t>
      </w:r>
      <w:r w:rsidRPr="00CB7E9C">
        <w:rPr>
          <w:rFonts w:ascii="Times New Roman" w:hAnsi="Times New Roman"/>
          <w:sz w:val="24"/>
          <w:szCs w:val="24"/>
          <w:lang w:val="kk-KZ"/>
        </w:rPr>
        <w:t xml:space="preserve">кез келген есепті күнге </w:t>
      </w:r>
      <w:r w:rsidR="00471301" w:rsidRPr="00CB7E9C">
        <w:rPr>
          <w:rFonts w:ascii="Times New Roman" w:hAnsi="Times New Roman"/>
          <w:sz w:val="24"/>
          <w:szCs w:val="24"/>
          <w:lang w:val="kk-KZ"/>
        </w:rPr>
        <w:t xml:space="preserve">жасалған кепілдік берілген депозиттер бойынша кепілдік берілген өтемді есептей отырып, депозиторлар тізілімін қалыптастыру, оның ішінде: қосылу шартына 2 - қосымшада белгіленген нысан бойынша XSD – сызбаға сәйкес XML форматындағы мәліметтер және Шартқа 3 - қосымшада белгіленген нысан бойынша XSD-сызбаға сәйкес XML форматында Қазақстан Республикасы Ұлттық Банкінің (бұдан әрі-Ұлттық Банк) Нормативтік құқықтық актісінде белгіленген нысан бойынша </w:t>
      </w:r>
      <w:r w:rsidR="001F0B0F" w:rsidRPr="00CB7E9C">
        <w:rPr>
          <w:rFonts w:ascii="Times New Roman" w:hAnsi="Times New Roman"/>
          <w:sz w:val="24"/>
          <w:szCs w:val="24"/>
          <w:lang w:val="kk-KZ"/>
        </w:rPr>
        <w:t>баланстық және баланстан тыс шоттар бойынша қалдықтар туралы есеп</w:t>
      </w:r>
      <w:r w:rsidR="00471301" w:rsidRPr="00CB7E9C">
        <w:rPr>
          <w:rFonts w:ascii="Times New Roman" w:hAnsi="Times New Roman"/>
          <w:sz w:val="24"/>
          <w:szCs w:val="24"/>
          <w:lang w:val="kk-KZ"/>
        </w:rPr>
        <w:t xml:space="preserve"> бойынша мәліметтер енгізу</w:t>
      </w:r>
      <w:r w:rsidR="009E5636" w:rsidRPr="00CB7E9C">
        <w:rPr>
          <w:rFonts w:ascii="Times New Roman" w:hAnsi="Times New Roman"/>
          <w:sz w:val="24"/>
          <w:szCs w:val="24"/>
          <w:lang w:val="kk-KZ"/>
        </w:rPr>
        <w:t xml:space="preserve"> (бұдан әрі - баланстық және баланстан тыс шоттар</w:t>
      </w:r>
      <w:r w:rsidR="007B065F" w:rsidRPr="00CB7E9C">
        <w:rPr>
          <w:rFonts w:ascii="Times New Roman" w:hAnsi="Times New Roman"/>
          <w:sz w:val="24"/>
          <w:szCs w:val="24"/>
          <w:lang w:val="kk-KZ"/>
        </w:rPr>
        <w:t>дағы</w:t>
      </w:r>
      <w:r w:rsidR="009E5636" w:rsidRPr="00CB7E9C">
        <w:rPr>
          <w:rFonts w:ascii="Times New Roman" w:hAnsi="Times New Roman"/>
          <w:sz w:val="24"/>
          <w:szCs w:val="24"/>
          <w:lang w:val="kk-KZ"/>
        </w:rPr>
        <w:t xml:space="preserve"> қалдықтар туралы есеп)</w:t>
      </w:r>
      <w:r w:rsidR="00471301" w:rsidRPr="00CB7E9C">
        <w:rPr>
          <w:rFonts w:ascii="Times New Roman" w:hAnsi="Times New Roman"/>
          <w:sz w:val="24"/>
          <w:szCs w:val="24"/>
          <w:lang w:val="kk-KZ"/>
        </w:rPr>
        <w:t>;</w:t>
      </w:r>
    </w:p>
    <w:p w14:paraId="52EC11AC" w14:textId="2175F49B" w:rsidR="001F0B0F" w:rsidRPr="00CB7E9C" w:rsidRDefault="001F0B0F" w:rsidP="00A56012">
      <w:pPr>
        <w:pStyle w:val="ab"/>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«ҚДКБҚ» АҚ Директорлар кеңесінің 31.10.2022 ж. № 33 шешімімен 2) тармақша жаңа редакцияда жазылды</w:t>
      </w:r>
      <w:r w:rsidR="00627570" w:rsidRPr="00CB7E9C">
        <w:rPr>
          <w:rFonts w:ascii="Times New Roman" w:hAnsi="Times New Roman"/>
          <w:i/>
          <w:color w:val="FF0000"/>
          <w:sz w:val="24"/>
          <w:szCs w:val="24"/>
          <w:lang w:val="kk-KZ"/>
        </w:rPr>
        <w:t xml:space="preserve">, «ҚДКБҚ» АҚ Директорлар кеңесінің </w:t>
      </w:r>
      <w:r w:rsidR="00D054BE" w:rsidRPr="00CB7E9C">
        <w:rPr>
          <w:rFonts w:ascii="Times New Roman" w:hAnsi="Times New Roman"/>
          <w:i/>
          <w:color w:val="FF0000"/>
          <w:sz w:val="24"/>
          <w:szCs w:val="24"/>
          <w:lang w:val="kk-KZ"/>
        </w:rPr>
        <w:t>24.02.</w:t>
      </w:r>
      <w:r w:rsidR="00627570" w:rsidRPr="00CB7E9C">
        <w:rPr>
          <w:rFonts w:ascii="Times New Roman" w:hAnsi="Times New Roman"/>
          <w:i/>
          <w:color w:val="FF0000"/>
          <w:sz w:val="24"/>
          <w:szCs w:val="24"/>
          <w:lang w:val="kk-KZ"/>
        </w:rPr>
        <w:t>2026</w:t>
      </w:r>
      <w:r w:rsidR="00D054BE" w:rsidRPr="00CB7E9C">
        <w:rPr>
          <w:rFonts w:ascii="Times New Roman" w:hAnsi="Times New Roman"/>
          <w:i/>
          <w:color w:val="FF0000"/>
          <w:sz w:val="24"/>
          <w:szCs w:val="24"/>
          <w:lang w:val="kk-KZ"/>
        </w:rPr>
        <w:t xml:space="preserve"> </w:t>
      </w:r>
      <w:r w:rsidR="00627570" w:rsidRPr="00CB7E9C">
        <w:rPr>
          <w:rFonts w:ascii="Times New Roman" w:hAnsi="Times New Roman"/>
          <w:i/>
          <w:color w:val="FF0000"/>
          <w:sz w:val="24"/>
          <w:szCs w:val="24"/>
          <w:lang w:val="kk-KZ"/>
        </w:rPr>
        <w:t>ж. №</w:t>
      </w:r>
      <w:r w:rsidR="00D054BE" w:rsidRPr="00CB7E9C">
        <w:rPr>
          <w:rFonts w:ascii="Times New Roman" w:hAnsi="Times New Roman"/>
          <w:i/>
          <w:color w:val="FF0000"/>
          <w:sz w:val="24"/>
          <w:szCs w:val="24"/>
          <w:lang w:val="kk-KZ"/>
        </w:rPr>
        <w:t xml:space="preserve"> </w:t>
      </w:r>
      <w:r w:rsidR="00627570" w:rsidRPr="00CB7E9C">
        <w:rPr>
          <w:rFonts w:ascii="Times New Roman" w:hAnsi="Times New Roman"/>
          <w:i/>
          <w:color w:val="FF0000"/>
          <w:sz w:val="24"/>
          <w:szCs w:val="24"/>
          <w:lang w:val="kk-KZ"/>
        </w:rPr>
        <w:t xml:space="preserve">4 шешіміне сәйкес өзгерістер енгізілді  </w:t>
      </w:r>
    </w:p>
    <w:p w14:paraId="456EE1C7" w14:textId="77777777" w:rsidR="00663445" w:rsidRPr="00CB7E9C" w:rsidRDefault="001F0B0F" w:rsidP="00CB7E9C">
      <w:pPr>
        <w:pStyle w:val="MainText"/>
        <w:numPr>
          <w:ilvl w:val="1"/>
          <w:numId w:val="1"/>
        </w:numPr>
        <w:ind w:left="0" w:firstLine="709"/>
        <w:rPr>
          <w:rFonts w:ascii="Times New Roman" w:hAnsi="Times New Roman"/>
          <w:sz w:val="24"/>
          <w:szCs w:val="24"/>
          <w:lang w:val="kk"/>
        </w:rPr>
      </w:pPr>
      <w:r w:rsidRPr="00CB7E9C">
        <w:rPr>
          <w:rFonts w:ascii="Times New Roman" w:hAnsi="Times New Roman"/>
          <w:sz w:val="24"/>
          <w:szCs w:val="24"/>
          <w:lang w:val="kk-KZ"/>
        </w:rPr>
        <w:t>жарналарды төлеу қағидаларына сәйкес банк жарналары</w:t>
      </w:r>
      <w:r w:rsidR="002A505F" w:rsidRPr="00CB7E9C">
        <w:rPr>
          <w:rFonts w:ascii="Times New Roman" w:hAnsi="Times New Roman"/>
          <w:sz w:val="24"/>
          <w:szCs w:val="24"/>
          <w:lang w:val="kk-KZ"/>
        </w:rPr>
        <w:t>н</w:t>
      </w:r>
      <w:r w:rsidRPr="00CB7E9C">
        <w:rPr>
          <w:rFonts w:ascii="Times New Roman" w:hAnsi="Times New Roman"/>
          <w:sz w:val="24"/>
          <w:szCs w:val="24"/>
          <w:lang w:val="kk-KZ"/>
        </w:rPr>
        <w:t xml:space="preserve"> есептеудің дұрыстығы</w:t>
      </w:r>
      <w:r w:rsidR="00CD5EAF" w:rsidRPr="00CB7E9C">
        <w:rPr>
          <w:rFonts w:ascii="Times New Roman" w:hAnsi="Times New Roman"/>
          <w:sz w:val="24"/>
          <w:szCs w:val="24"/>
          <w:lang w:val="kk"/>
        </w:rPr>
        <w:t>;</w:t>
      </w:r>
    </w:p>
    <w:p w14:paraId="49D87785" w14:textId="344EB05F" w:rsidR="00471301" w:rsidRPr="00CB7E9C" w:rsidRDefault="00471301" w:rsidP="00A56012">
      <w:pPr>
        <w:pStyle w:val="ab"/>
        <w:ind w:left="0" w:firstLine="709"/>
        <w:rPr>
          <w:rFonts w:ascii="Times New Roman" w:hAnsi="Times New Roman"/>
          <w:i/>
          <w:color w:val="FF0000"/>
          <w:sz w:val="24"/>
          <w:szCs w:val="24"/>
          <w:lang w:val="kk"/>
        </w:rPr>
      </w:pPr>
      <w:r w:rsidRPr="00CB7E9C">
        <w:rPr>
          <w:rFonts w:ascii="Times New Roman" w:hAnsi="Times New Roman"/>
          <w:i/>
          <w:color w:val="FF0000"/>
          <w:sz w:val="24"/>
          <w:szCs w:val="24"/>
          <w:lang w:val="kk"/>
        </w:rPr>
        <w:t>«Қ</w:t>
      </w:r>
      <w:r w:rsidR="006B558A" w:rsidRPr="00CB7E9C">
        <w:rPr>
          <w:rFonts w:ascii="Times New Roman" w:hAnsi="Times New Roman"/>
          <w:i/>
          <w:color w:val="FF0000"/>
          <w:sz w:val="24"/>
          <w:szCs w:val="24"/>
          <w:lang w:val="kk"/>
        </w:rPr>
        <w:t xml:space="preserve">ДКБҚ» АҚ Директорлар кеңесінің </w:t>
      </w:r>
      <w:r w:rsidRPr="00CB7E9C">
        <w:rPr>
          <w:rFonts w:ascii="Times New Roman" w:hAnsi="Times New Roman"/>
          <w:i/>
          <w:color w:val="FF0000"/>
          <w:sz w:val="24"/>
          <w:szCs w:val="24"/>
          <w:lang w:val="kk"/>
        </w:rPr>
        <w:t>3</w:t>
      </w:r>
      <w:r w:rsidR="006B558A" w:rsidRPr="00CB7E9C">
        <w:rPr>
          <w:rFonts w:ascii="Times New Roman" w:hAnsi="Times New Roman"/>
          <w:i/>
          <w:color w:val="FF0000"/>
          <w:sz w:val="24"/>
          <w:szCs w:val="24"/>
          <w:lang w:val="kk"/>
        </w:rPr>
        <w:t>1.03.2023</w:t>
      </w:r>
      <w:r w:rsidRPr="00CB7E9C">
        <w:rPr>
          <w:rFonts w:ascii="Times New Roman" w:hAnsi="Times New Roman"/>
          <w:i/>
          <w:color w:val="FF0000"/>
          <w:sz w:val="24"/>
          <w:szCs w:val="24"/>
          <w:lang w:val="kk"/>
        </w:rPr>
        <w:t xml:space="preserve"> ж. № </w:t>
      </w:r>
      <w:r w:rsidR="006B558A" w:rsidRPr="00CB7E9C">
        <w:rPr>
          <w:rFonts w:ascii="Times New Roman" w:hAnsi="Times New Roman"/>
          <w:i/>
          <w:color w:val="FF0000"/>
          <w:sz w:val="24"/>
          <w:szCs w:val="24"/>
          <w:lang w:val="kk"/>
        </w:rPr>
        <w:t>8</w:t>
      </w:r>
      <w:r w:rsidRPr="00CB7E9C">
        <w:rPr>
          <w:rFonts w:ascii="Times New Roman" w:hAnsi="Times New Roman"/>
          <w:i/>
          <w:color w:val="FF0000"/>
          <w:sz w:val="24"/>
          <w:szCs w:val="24"/>
          <w:lang w:val="kk"/>
        </w:rPr>
        <w:t xml:space="preserve"> шешімімен</w:t>
      </w:r>
      <w:r w:rsidR="001F0B0F" w:rsidRPr="00CB7E9C">
        <w:rPr>
          <w:rFonts w:ascii="Times New Roman" w:hAnsi="Times New Roman"/>
          <w:i/>
          <w:color w:val="FF0000"/>
          <w:sz w:val="24"/>
          <w:szCs w:val="24"/>
          <w:lang w:val="kk"/>
        </w:rPr>
        <w:t xml:space="preserve"> 3</w:t>
      </w:r>
      <w:r w:rsidRPr="00CB7E9C">
        <w:rPr>
          <w:rFonts w:ascii="Times New Roman" w:hAnsi="Times New Roman"/>
          <w:i/>
          <w:color w:val="FF0000"/>
          <w:sz w:val="24"/>
          <w:szCs w:val="24"/>
          <w:lang w:val="kk"/>
        </w:rPr>
        <w:t>) тармақша</w:t>
      </w:r>
      <w:r w:rsidR="005B4722" w:rsidRPr="00CB7E9C">
        <w:rPr>
          <w:rFonts w:ascii="Times New Roman" w:hAnsi="Times New Roman"/>
          <w:i/>
          <w:color w:val="FF0000"/>
          <w:sz w:val="24"/>
          <w:szCs w:val="24"/>
          <w:lang w:val="kk"/>
        </w:rPr>
        <w:t>ға</w:t>
      </w:r>
      <w:r w:rsidRPr="00CB7E9C">
        <w:rPr>
          <w:rFonts w:ascii="Times New Roman" w:hAnsi="Times New Roman"/>
          <w:i/>
          <w:color w:val="FF0000"/>
          <w:sz w:val="24"/>
          <w:szCs w:val="24"/>
          <w:lang w:val="kk"/>
        </w:rPr>
        <w:t xml:space="preserve"> </w:t>
      </w:r>
      <w:r w:rsidR="005B4722" w:rsidRPr="00CB7E9C">
        <w:rPr>
          <w:rFonts w:ascii="Times New Roman" w:hAnsi="Times New Roman"/>
          <w:i/>
          <w:color w:val="FF0000"/>
          <w:sz w:val="24"/>
          <w:szCs w:val="24"/>
          <w:lang w:val="kk"/>
        </w:rPr>
        <w:t>өзгерістер енгізілді</w:t>
      </w:r>
    </w:p>
    <w:p w14:paraId="658A9D93" w14:textId="59D01F0C" w:rsidR="00471301" w:rsidRPr="00CB7E9C" w:rsidRDefault="00843D6A" w:rsidP="00CB7E9C">
      <w:pPr>
        <w:pStyle w:val="MainText"/>
        <w:numPr>
          <w:ilvl w:val="1"/>
          <w:numId w:val="1"/>
        </w:numPr>
        <w:ind w:left="0" w:firstLine="709"/>
        <w:rPr>
          <w:rFonts w:ascii="Times New Roman" w:hAnsi="Times New Roman"/>
          <w:i/>
          <w:iCs/>
          <w:color w:val="00B050"/>
          <w:sz w:val="24"/>
          <w:szCs w:val="24"/>
          <w:lang w:val="kk"/>
        </w:rPr>
      </w:pPr>
      <w:r w:rsidRPr="00CB7E9C">
        <w:rPr>
          <w:rFonts w:ascii="Times New Roman" w:hAnsi="Times New Roman"/>
          <w:sz w:val="24"/>
          <w:szCs w:val="24"/>
          <w:lang w:val="kk"/>
        </w:rPr>
        <w:t xml:space="preserve"> депозиторлар мен кредиторлардың  мүдделеріне қатер төндіретін және (немесе) қаржы жүйесінің тұрақтылығына қатер төндіретін қаржылық жағдайы орнықсыз банктерд</w:t>
      </w:r>
      <w:r w:rsidRPr="00CB7E9C">
        <w:rPr>
          <w:rFonts w:ascii="Times New Roman" w:hAnsi="Times New Roman"/>
          <w:sz w:val="24"/>
          <w:szCs w:val="24"/>
          <w:lang w:val="kk-KZ"/>
        </w:rPr>
        <w:t>ің</w:t>
      </w:r>
      <w:r w:rsidRPr="00CB7E9C">
        <w:rPr>
          <w:rFonts w:ascii="Times New Roman" w:hAnsi="Times New Roman"/>
          <w:sz w:val="24"/>
          <w:szCs w:val="24"/>
          <w:lang w:val="kk"/>
        </w:rPr>
        <w:t>, Қазақстан Республикасының бейрезидент банктер филиалдарының және (немесе) төлемге қабілетсіз банктер</w:t>
      </w:r>
      <w:r w:rsidRPr="00CB7E9C">
        <w:rPr>
          <w:rFonts w:ascii="Times New Roman" w:hAnsi="Times New Roman"/>
          <w:sz w:val="24"/>
          <w:szCs w:val="24"/>
          <w:lang w:val="kk-KZ"/>
        </w:rPr>
        <w:t>дің</w:t>
      </w:r>
      <w:r w:rsidRPr="00CB7E9C">
        <w:rPr>
          <w:rFonts w:ascii="Times New Roman" w:hAnsi="Times New Roman"/>
          <w:sz w:val="24"/>
          <w:szCs w:val="24"/>
          <w:lang w:val="kk"/>
        </w:rPr>
        <w:t>, Қазақстан Республикасының бейрезидент банктер филиалдарының санатына жатқызылған банк (бұдан әрі – орнықсыз және (немесе) төлемге қабілетсіз банк) ұсынған</w:t>
      </w:r>
      <w:r w:rsidRPr="00CB7E9C">
        <w:rPr>
          <w:rFonts w:ascii="Times New Roman" w:hAnsi="Times New Roman"/>
          <w:lang w:val="kk"/>
        </w:rPr>
        <w:t xml:space="preserve"> </w:t>
      </w:r>
      <w:r w:rsidRPr="00CB7E9C">
        <w:rPr>
          <w:rFonts w:ascii="Times New Roman" w:hAnsi="Times New Roman"/>
          <w:sz w:val="24"/>
          <w:szCs w:val="24"/>
          <w:lang w:val="kk"/>
        </w:rPr>
        <w:t>жеке тұлғалардың депозиттері бойынша мәліметтер</w:t>
      </w:r>
      <w:r w:rsidRPr="00CB7E9C">
        <w:rPr>
          <w:rFonts w:ascii="Times New Roman" w:hAnsi="Times New Roman"/>
          <w:sz w:val="24"/>
          <w:szCs w:val="24"/>
          <w:lang w:val="kk-KZ"/>
        </w:rPr>
        <w:t>дің</w:t>
      </w:r>
      <w:r w:rsidRPr="00CB7E9C">
        <w:rPr>
          <w:rFonts w:ascii="Times New Roman" w:hAnsi="Times New Roman"/>
          <w:sz w:val="24"/>
          <w:szCs w:val="24"/>
          <w:lang w:val="kk"/>
        </w:rPr>
        <w:t>, сондай – ақ кредитор мен борышкер бір тұлға болған, оның ішінде банктік және заңмен қорғалатын өзге де құпияны құрайтын жағдайда олардың міндеттемелері жөніндегі мәліметтердің анықтығы (бұдан әрі</w:t>
      </w:r>
      <w:r w:rsidR="00E30D38" w:rsidRPr="00CB7E9C">
        <w:rPr>
          <w:rFonts w:ascii="Times New Roman" w:hAnsi="Times New Roman"/>
          <w:sz w:val="24"/>
          <w:szCs w:val="24"/>
          <w:lang w:val="kk"/>
        </w:rPr>
        <w:t xml:space="preserve"> – </w:t>
      </w:r>
      <w:r w:rsidRPr="00CB7E9C">
        <w:rPr>
          <w:rFonts w:ascii="Times New Roman" w:hAnsi="Times New Roman"/>
          <w:sz w:val="24"/>
          <w:szCs w:val="24"/>
          <w:lang w:val="kk"/>
        </w:rPr>
        <w:t>мәліметтер);</w:t>
      </w:r>
    </w:p>
    <w:p w14:paraId="11CC0033" w14:textId="69C60AA5" w:rsidR="00382F54" w:rsidRPr="00CB7E9C" w:rsidRDefault="00382F54" w:rsidP="00382F54">
      <w:pPr>
        <w:pStyle w:val="ab"/>
        <w:ind w:left="0" w:firstLine="709"/>
        <w:rPr>
          <w:rFonts w:ascii="Times New Roman" w:hAnsi="Times New Roman"/>
          <w:i/>
          <w:color w:val="FF0000"/>
          <w:sz w:val="24"/>
          <w:szCs w:val="24"/>
          <w:lang w:val="kk"/>
        </w:rPr>
      </w:pPr>
      <w:r w:rsidRPr="00CB7E9C">
        <w:rPr>
          <w:rFonts w:ascii="Times New Roman" w:hAnsi="Times New Roman"/>
          <w:i/>
          <w:color w:val="FF0000"/>
          <w:sz w:val="24"/>
          <w:szCs w:val="24"/>
          <w:lang w:val="kk"/>
        </w:rPr>
        <w:t xml:space="preserve">«ҚДКБҚ» АҚ Директорлар кеңесінің 03.09.2021 ж. № 25 шешімімен </w:t>
      </w:r>
      <w:r w:rsidR="006F3E11" w:rsidRPr="00CB7E9C">
        <w:rPr>
          <w:rFonts w:ascii="Times New Roman" w:hAnsi="Times New Roman"/>
          <w:i/>
          <w:color w:val="FF0000"/>
          <w:sz w:val="24"/>
          <w:szCs w:val="24"/>
          <w:lang w:val="kk"/>
        </w:rPr>
        <w:t xml:space="preserve">4) тармақша </w:t>
      </w:r>
      <w:r w:rsidRPr="00CB7E9C">
        <w:rPr>
          <w:rFonts w:ascii="Times New Roman" w:hAnsi="Times New Roman"/>
          <w:i/>
          <w:color w:val="FF0000"/>
          <w:sz w:val="24"/>
          <w:szCs w:val="24"/>
          <w:lang w:val="kk"/>
        </w:rPr>
        <w:t>жаңа редакцияда жазылды (12.11.2021 ж. бастап қолданысқа енгізілді)</w:t>
      </w:r>
      <w:r w:rsidR="00627570" w:rsidRPr="00CB7E9C">
        <w:rPr>
          <w:rFonts w:ascii="Times New Roman" w:hAnsi="Times New Roman"/>
          <w:i/>
          <w:color w:val="FF0000"/>
          <w:sz w:val="24"/>
          <w:szCs w:val="24"/>
          <w:lang w:val="kk"/>
        </w:rPr>
        <w:t xml:space="preserve">, «ҚДКБҚ» АҚ Директорлар кеңесінің </w:t>
      </w:r>
      <w:r w:rsidR="00843D6A" w:rsidRPr="00CB7E9C">
        <w:rPr>
          <w:rFonts w:ascii="Times New Roman" w:hAnsi="Times New Roman"/>
          <w:i/>
          <w:color w:val="FF0000"/>
          <w:sz w:val="24"/>
          <w:szCs w:val="24"/>
          <w:lang w:val="kk"/>
        </w:rPr>
        <w:t>24.02.</w:t>
      </w:r>
      <w:r w:rsidR="00627570" w:rsidRPr="00CB7E9C">
        <w:rPr>
          <w:rFonts w:ascii="Times New Roman" w:hAnsi="Times New Roman"/>
          <w:i/>
          <w:color w:val="FF0000"/>
          <w:sz w:val="24"/>
          <w:szCs w:val="24"/>
          <w:lang w:val="kk"/>
        </w:rPr>
        <w:t>2026</w:t>
      </w:r>
      <w:r w:rsidR="00843D6A" w:rsidRPr="00CB7E9C">
        <w:rPr>
          <w:rFonts w:ascii="Times New Roman" w:hAnsi="Times New Roman"/>
          <w:i/>
          <w:color w:val="FF0000"/>
          <w:sz w:val="24"/>
          <w:szCs w:val="24"/>
          <w:lang w:val="kk"/>
        </w:rPr>
        <w:t xml:space="preserve"> </w:t>
      </w:r>
      <w:r w:rsidR="00627570" w:rsidRPr="00CB7E9C">
        <w:rPr>
          <w:rFonts w:ascii="Times New Roman" w:hAnsi="Times New Roman"/>
          <w:i/>
          <w:color w:val="FF0000"/>
          <w:sz w:val="24"/>
          <w:szCs w:val="24"/>
          <w:lang w:val="kk"/>
        </w:rPr>
        <w:t>ж. №</w:t>
      </w:r>
      <w:r w:rsidR="00843D6A" w:rsidRPr="00CB7E9C">
        <w:rPr>
          <w:rFonts w:ascii="Times New Roman" w:hAnsi="Times New Roman"/>
          <w:i/>
          <w:color w:val="FF0000"/>
          <w:sz w:val="24"/>
          <w:szCs w:val="24"/>
          <w:lang w:val="kk"/>
        </w:rPr>
        <w:t xml:space="preserve"> </w:t>
      </w:r>
      <w:r w:rsidR="00627570" w:rsidRPr="00CB7E9C">
        <w:rPr>
          <w:rFonts w:ascii="Times New Roman" w:hAnsi="Times New Roman"/>
          <w:i/>
          <w:color w:val="FF0000"/>
          <w:sz w:val="24"/>
          <w:szCs w:val="24"/>
          <w:lang w:val="kk"/>
        </w:rPr>
        <w:t xml:space="preserve">4 шешіміне сәйкес өзгерістер енгізілді  </w:t>
      </w:r>
      <w:r w:rsidRPr="00CB7E9C">
        <w:rPr>
          <w:rFonts w:ascii="Times New Roman" w:hAnsi="Times New Roman"/>
          <w:i/>
          <w:color w:val="FF0000"/>
          <w:sz w:val="24"/>
          <w:szCs w:val="24"/>
          <w:lang w:val="kk"/>
        </w:rPr>
        <w:t xml:space="preserve">  </w:t>
      </w:r>
    </w:p>
    <w:p w14:paraId="5A30584D" w14:textId="6D933EEB" w:rsidR="007B0540" w:rsidRPr="00CB7E9C" w:rsidRDefault="00382F54" w:rsidP="00CB7E9C">
      <w:pPr>
        <w:pStyle w:val="MainText"/>
        <w:numPr>
          <w:ilvl w:val="1"/>
          <w:numId w:val="1"/>
        </w:numPr>
        <w:ind w:left="0" w:firstLine="709"/>
        <w:rPr>
          <w:rFonts w:ascii="Times New Roman" w:hAnsi="Times New Roman"/>
          <w:sz w:val="24"/>
          <w:szCs w:val="24"/>
          <w:lang w:val="kk"/>
        </w:rPr>
      </w:pPr>
      <w:r w:rsidRPr="00CB7E9C">
        <w:rPr>
          <w:rFonts w:ascii="Times New Roman" w:hAnsi="Times New Roman"/>
          <w:sz w:val="24"/>
          <w:szCs w:val="24"/>
          <w:lang w:val="kk"/>
        </w:rPr>
        <w:t>«SalT Inspect» ақпараттық жүйесі (бұдан әрі</w:t>
      </w:r>
      <w:r w:rsidR="00E30D38" w:rsidRPr="00CB7E9C">
        <w:rPr>
          <w:rFonts w:ascii="Times New Roman" w:hAnsi="Times New Roman"/>
          <w:sz w:val="24"/>
          <w:szCs w:val="24"/>
          <w:lang w:val="kk"/>
        </w:rPr>
        <w:t xml:space="preserve"> – </w:t>
      </w:r>
      <w:r w:rsidRPr="00CB7E9C">
        <w:rPr>
          <w:rFonts w:ascii="Times New Roman" w:hAnsi="Times New Roman"/>
          <w:sz w:val="24"/>
          <w:szCs w:val="24"/>
          <w:lang w:val="kk"/>
        </w:rPr>
        <w:t>АЖ) арқылы депозиторлар тізілімінің дербес мониторингінің нәтижелері.</w:t>
      </w:r>
    </w:p>
    <w:p w14:paraId="1B3474A1" w14:textId="73B15B9E" w:rsidR="00751186" w:rsidRPr="00CB7E9C" w:rsidRDefault="00EA1ED8" w:rsidP="00CB7E9C">
      <w:pPr>
        <w:pStyle w:val="af9"/>
        <w:ind w:firstLine="708"/>
        <w:jc w:val="both"/>
        <w:rPr>
          <w:rFonts w:ascii="Times New Roman" w:hAnsi="Times New Roman"/>
          <w:i/>
          <w:color w:val="FF0000"/>
          <w:sz w:val="24"/>
          <w:szCs w:val="24"/>
          <w:lang w:val="kk-KZ"/>
        </w:rPr>
      </w:pPr>
      <w:r w:rsidRPr="00CB7E9C">
        <w:rPr>
          <w:rFonts w:ascii="Times New Roman" w:hAnsi="Times New Roman"/>
          <w:i/>
          <w:color w:val="FF0000"/>
          <w:sz w:val="24"/>
          <w:szCs w:val="24"/>
          <w:lang w:val="kk-KZ"/>
        </w:rPr>
        <w:t xml:space="preserve">«ҚДКБҚ» АҚ Директорлар кеңесінің </w:t>
      </w:r>
      <w:r w:rsidR="00843D6A" w:rsidRPr="00CB7E9C">
        <w:rPr>
          <w:rFonts w:ascii="Times New Roman" w:hAnsi="Times New Roman"/>
          <w:i/>
          <w:color w:val="FF0000"/>
          <w:sz w:val="24"/>
          <w:szCs w:val="24"/>
          <w:lang w:val="kk-KZ"/>
        </w:rPr>
        <w:t>24.02.</w:t>
      </w:r>
      <w:r w:rsidRPr="00CB7E9C">
        <w:rPr>
          <w:rFonts w:ascii="Times New Roman" w:hAnsi="Times New Roman"/>
          <w:i/>
          <w:color w:val="FF0000"/>
          <w:sz w:val="24"/>
          <w:szCs w:val="24"/>
          <w:lang w:val="kk-KZ"/>
        </w:rPr>
        <w:t>2026</w:t>
      </w:r>
      <w:r w:rsidR="00843D6A" w:rsidRPr="00CB7E9C">
        <w:rPr>
          <w:rFonts w:ascii="Times New Roman" w:hAnsi="Times New Roman"/>
          <w:i/>
          <w:color w:val="FF0000"/>
          <w:sz w:val="24"/>
          <w:szCs w:val="24"/>
          <w:lang w:val="kk-KZ"/>
        </w:rPr>
        <w:t xml:space="preserve"> </w:t>
      </w:r>
      <w:r w:rsidRPr="00CB7E9C">
        <w:rPr>
          <w:rFonts w:ascii="Times New Roman" w:hAnsi="Times New Roman"/>
          <w:i/>
          <w:color w:val="FF0000"/>
          <w:sz w:val="24"/>
          <w:szCs w:val="24"/>
          <w:lang w:val="kk-KZ"/>
        </w:rPr>
        <w:t>ж. №</w:t>
      </w:r>
      <w:r w:rsidR="00843D6A" w:rsidRPr="00CB7E9C">
        <w:rPr>
          <w:rFonts w:ascii="Times New Roman" w:hAnsi="Times New Roman"/>
          <w:i/>
          <w:color w:val="FF0000"/>
          <w:sz w:val="24"/>
          <w:szCs w:val="24"/>
          <w:lang w:val="kk-KZ"/>
        </w:rPr>
        <w:t xml:space="preserve"> </w:t>
      </w:r>
      <w:r w:rsidRPr="00CB7E9C">
        <w:rPr>
          <w:rFonts w:ascii="Times New Roman" w:hAnsi="Times New Roman"/>
          <w:i/>
          <w:color w:val="FF0000"/>
          <w:sz w:val="24"/>
          <w:szCs w:val="24"/>
          <w:lang w:val="kk-KZ"/>
        </w:rPr>
        <w:t xml:space="preserve">4 </w:t>
      </w:r>
      <w:r w:rsidR="00751186" w:rsidRPr="00CB7E9C">
        <w:rPr>
          <w:rFonts w:ascii="Times New Roman" w:hAnsi="Times New Roman"/>
          <w:i/>
          <w:color w:val="FF0000"/>
          <w:sz w:val="24"/>
          <w:szCs w:val="24"/>
          <w:lang w:val="kk-KZ"/>
        </w:rPr>
        <w:t xml:space="preserve">шешімімен </w:t>
      </w:r>
      <w:r w:rsidRPr="00CB7E9C">
        <w:rPr>
          <w:rFonts w:ascii="Times New Roman" w:hAnsi="Times New Roman"/>
          <w:i/>
          <w:color w:val="FF0000"/>
          <w:sz w:val="24"/>
          <w:szCs w:val="24"/>
          <w:lang w:val="kk-KZ"/>
        </w:rPr>
        <w:t xml:space="preserve">2-тармақтың екінші бөлігі </w:t>
      </w:r>
      <w:r w:rsidR="00751186" w:rsidRPr="00CB7E9C">
        <w:rPr>
          <w:rFonts w:ascii="Times New Roman" w:hAnsi="Times New Roman"/>
          <w:i/>
          <w:color w:val="FF0000"/>
          <w:sz w:val="24"/>
          <w:szCs w:val="24"/>
          <w:lang w:val="kk-KZ"/>
        </w:rPr>
        <w:t>жаңа редакцияда жазылды</w:t>
      </w:r>
    </w:p>
    <w:p w14:paraId="3D9B0A39" w14:textId="77777777" w:rsidR="00EB2271" w:rsidRPr="00CB7E9C" w:rsidRDefault="007A37EB" w:rsidP="00EB2271">
      <w:pPr>
        <w:pStyle w:val="MainText"/>
        <w:tabs>
          <w:tab w:val="left" w:pos="567"/>
          <w:tab w:val="left" w:pos="993"/>
        </w:tabs>
        <w:ind w:firstLine="709"/>
        <w:rPr>
          <w:rFonts w:ascii="Times New Roman" w:hAnsi="Times New Roman"/>
          <w:sz w:val="24"/>
          <w:szCs w:val="24"/>
          <w:lang w:val="kk"/>
        </w:rPr>
      </w:pPr>
      <w:r w:rsidRPr="00CB7E9C">
        <w:rPr>
          <w:rFonts w:ascii="Times New Roman" w:hAnsi="Times New Roman"/>
          <w:sz w:val="24"/>
          <w:szCs w:val="24"/>
          <w:lang w:val="kk"/>
        </w:rPr>
        <w:t>Қор жүргізетін іс-шаралар</w:t>
      </w:r>
      <w:r w:rsidR="001E27B9" w:rsidRPr="00CB7E9C">
        <w:rPr>
          <w:rFonts w:ascii="Times New Roman" w:hAnsi="Times New Roman"/>
          <w:sz w:val="24"/>
          <w:szCs w:val="24"/>
          <w:lang w:val="kk"/>
        </w:rPr>
        <w:t xml:space="preserve"> көтеріңкі жарна және (немесе) жүйелік жарна үшін төленетін </w:t>
      </w:r>
      <w:r w:rsidR="00CB42C0" w:rsidRPr="00CB7E9C">
        <w:rPr>
          <w:rFonts w:ascii="Times New Roman" w:hAnsi="Times New Roman"/>
          <w:sz w:val="24"/>
          <w:szCs w:val="24"/>
          <w:lang w:val="kk"/>
        </w:rPr>
        <w:t xml:space="preserve">жарна үшін негіздеменің бар екендігін белгілеу барысында пайдаланылатын деректерді растау мақсатын көздемейді, сондай-ақ </w:t>
      </w:r>
      <w:r w:rsidRPr="00CB7E9C">
        <w:rPr>
          <w:rFonts w:ascii="Times New Roman" w:hAnsi="Times New Roman"/>
          <w:sz w:val="24"/>
          <w:szCs w:val="24"/>
          <w:lang w:val="kk"/>
        </w:rPr>
        <w:t xml:space="preserve">Қазақстан Республикасының Ұлттық Банкі (бұдан әрі – Ұлттық Банк) және қаржы нарығы мен қаржы ұйымдарын мемлекеттік реттеуді, бақылауды және қадағалауды жүзеге асыратын мемлекеттік орган (бұдан әрі – уәкілетті орган) жүргізетін аудиторлық тексерулер және (немесе) </w:t>
      </w:r>
      <w:r w:rsidR="001F2248" w:rsidRPr="00CB7E9C">
        <w:rPr>
          <w:rFonts w:ascii="Times New Roman" w:hAnsi="Times New Roman"/>
          <w:sz w:val="24"/>
          <w:szCs w:val="24"/>
          <w:lang w:val="kk"/>
        </w:rPr>
        <w:t xml:space="preserve">банктердің </w:t>
      </w:r>
      <w:r w:rsidR="001175BA" w:rsidRPr="00CB7E9C">
        <w:rPr>
          <w:rFonts w:ascii="Times New Roman" w:hAnsi="Times New Roman"/>
          <w:sz w:val="24"/>
          <w:szCs w:val="24"/>
          <w:lang w:val="kk"/>
        </w:rPr>
        <w:t>қызметін тексеру міндеттерін орындамайды</w:t>
      </w:r>
      <w:r w:rsidRPr="00CB7E9C">
        <w:rPr>
          <w:rFonts w:ascii="Times New Roman" w:hAnsi="Times New Roman"/>
          <w:sz w:val="24"/>
          <w:szCs w:val="24"/>
          <w:lang w:val="kk"/>
        </w:rPr>
        <w:t>.</w:t>
      </w:r>
    </w:p>
    <w:p w14:paraId="7FE3FC6D" w14:textId="2BF105AE" w:rsidR="00BA0517" w:rsidRPr="00CB7E9C" w:rsidRDefault="00BA0517"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843D6A" w:rsidRPr="00CB7E9C">
        <w:rPr>
          <w:rFonts w:eastAsia="Calibri"/>
          <w:i/>
          <w:color w:val="FF0000"/>
          <w:lang w:val="kk-KZ" w:eastAsia="en-US"/>
        </w:rPr>
        <w:t>24.02.</w:t>
      </w:r>
      <w:r w:rsidRPr="00CB7E9C">
        <w:rPr>
          <w:rFonts w:eastAsia="Calibri"/>
          <w:i/>
          <w:color w:val="FF0000"/>
          <w:lang w:val="kk-KZ" w:eastAsia="en-US"/>
        </w:rPr>
        <w:t>2026</w:t>
      </w:r>
      <w:r w:rsidR="00843D6A" w:rsidRPr="00CB7E9C">
        <w:rPr>
          <w:rFonts w:eastAsia="Calibri"/>
          <w:i/>
          <w:color w:val="FF0000"/>
          <w:lang w:val="kk-KZ" w:eastAsia="en-US"/>
        </w:rPr>
        <w:t xml:space="preserve"> </w:t>
      </w:r>
      <w:r w:rsidRPr="00CB7E9C">
        <w:rPr>
          <w:rFonts w:eastAsia="Calibri"/>
          <w:i/>
          <w:color w:val="FF0000"/>
          <w:lang w:val="kk-KZ" w:eastAsia="en-US"/>
        </w:rPr>
        <w:t>ж. №</w:t>
      </w:r>
      <w:r w:rsidR="00843D6A" w:rsidRPr="00CB7E9C">
        <w:rPr>
          <w:rFonts w:eastAsia="Calibri"/>
          <w:i/>
          <w:color w:val="FF0000"/>
          <w:lang w:val="kk-KZ" w:eastAsia="en-US"/>
        </w:rPr>
        <w:t xml:space="preserve"> </w:t>
      </w:r>
      <w:r w:rsidRPr="00CB7E9C">
        <w:rPr>
          <w:rFonts w:eastAsia="Calibri"/>
          <w:i/>
          <w:color w:val="FF0000"/>
          <w:lang w:val="kk-KZ" w:eastAsia="en-US"/>
        </w:rPr>
        <w:t>4 шешімі</w:t>
      </w:r>
      <w:r w:rsidR="00751186" w:rsidRPr="00CB7E9C">
        <w:rPr>
          <w:rFonts w:eastAsia="Calibri"/>
          <w:i/>
          <w:color w:val="FF0000"/>
          <w:lang w:val="kk-KZ" w:eastAsia="en-US"/>
        </w:rPr>
        <w:t>м</w:t>
      </w:r>
      <w:r w:rsidRPr="00CB7E9C">
        <w:rPr>
          <w:rFonts w:eastAsia="Calibri"/>
          <w:i/>
          <w:color w:val="FF0000"/>
          <w:lang w:val="kk-KZ" w:eastAsia="en-US"/>
        </w:rPr>
        <w:t>е</w:t>
      </w:r>
      <w:r w:rsidR="00751186" w:rsidRPr="00CB7E9C">
        <w:rPr>
          <w:rFonts w:eastAsia="Calibri"/>
          <w:i/>
          <w:color w:val="FF0000"/>
          <w:lang w:val="kk-KZ" w:eastAsia="en-US"/>
        </w:rPr>
        <w:t>н</w:t>
      </w:r>
      <w:r w:rsidRPr="00CB7E9C">
        <w:rPr>
          <w:rFonts w:eastAsia="Calibri"/>
          <w:i/>
          <w:color w:val="FF0000"/>
          <w:lang w:val="kk-KZ" w:eastAsia="en-US"/>
        </w:rPr>
        <w:t xml:space="preserve"> 3-тармақ </w:t>
      </w:r>
      <w:r w:rsidR="00751186" w:rsidRPr="00CB7E9C">
        <w:rPr>
          <w:i/>
          <w:color w:val="FF0000"/>
          <w:lang w:val="kk-KZ"/>
        </w:rPr>
        <w:t>жаңа редакцияда жазылды</w:t>
      </w:r>
    </w:p>
    <w:p w14:paraId="6857EBFD" w14:textId="77777777" w:rsidR="00B43B10" w:rsidRPr="00CB7E9C" w:rsidRDefault="00252C2A" w:rsidP="00956B06">
      <w:pPr>
        <w:pStyle w:val="MainText"/>
        <w:tabs>
          <w:tab w:val="left" w:pos="1276"/>
        </w:tabs>
        <w:ind w:left="709" w:firstLine="0"/>
        <w:rPr>
          <w:rFonts w:ascii="Times New Roman" w:hAnsi="Times New Roman"/>
          <w:sz w:val="24"/>
          <w:szCs w:val="24"/>
          <w:lang w:val="kk-KZ"/>
        </w:rPr>
      </w:pPr>
      <w:r w:rsidRPr="00CB7E9C">
        <w:rPr>
          <w:rFonts w:ascii="Times New Roman" w:hAnsi="Times New Roman"/>
          <w:sz w:val="24"/>
          <w:szCs w:val="24"/>
          <w:lang w:val="kk-KZ" w:eastAsia="ko-KR"/>
        </w:rPr>
        <w:t xml:space="preserve">3. </w:t>
      </w:r>
      <w:r w:rsidR="00956B06" w:rsidRPr="00CB7E9C">
        <w:rPr>
          <w:rFonts w:ascii="Times New Roman" w:hAnsi="Times New Roman"/>
          <w:sz w:val="24"/>
          <w:szCs w:val="24"/>
          <w:lang w:val="kk-KZ" w:eastAsia="ko-KR"/>
        </w:rPr>
        <w:tab/>
      </w:r>
      <w:r w:rsidR="00956B06" w:rsidRPr="00CB7E9C">
        <w:rPr>
          <w:rFonts w:ascii="Times New Roman" w:hAnsi="Times New Roman"/>
          <w:sz w:val="24"/>
          <w:szCs w:val="24"/>
          <w:lang w:val="kk-KZ" w:eastAsia="ko-KR"/>
        </w:rPr>
        <w:tab/>
      </w:r>
      <w:r w:rsidR="007A37EB" w:rsidRPr="00CB7E9C">
        <w:rPr>
          <w:rFonts w:ascii="Times New Roman" w:hAnsi="Times New Roman"/>
          <w:sz w:val="24"/>
          <w:szCs w:val="24"/>
          <w:lang w:val="kk-KZ"/>
        </w:rPr>
        <w:t>Іс-шаралар келесі түрлерге бөлінеді</w:t>
      </w:r>
      <w:r w:rsidR="00B43B10" w:rsidRPr="00CB7E9C">
        <w:rPr>
          <w:rFonts w:ascii="Times New Roman" w:hAnsi="Times New Roman"/>
          <w:sz w:val="24"/>
          <w:szCs w:val="24"/>
          <w:lang w:val="kk-KZ"/>
        </w:rPr>
        <w:t>:</w:t>
      </w:r>
    </w:p>
    <w:p w14:paraId="100535A2" w14:textId="453CA7F1" w:rsidR="00DA4A0E" w:rsidRPr="00CB7E9C" w:rsidRDefault="00252C2A" w:rsidP="00C225C8">
      <w:pPr>
        <w:pStyle w:val="MainText"/>
        <w:tabs>
          <w:tab w:val="left" w:pos="851"/>
          <w:tab w:val="left" w:pos="993"/>
        </w:tabs>
        <w:ind w:firstLine="709"/>
        <w:rPr>
          <w:rFonts w:ascii="Times New Roman" w:hAnsi="Times New Roman"/>
          <w:sz w:val="24"/>
          <w:szCs w:val="24"/>
          <w:lang w:val="kk-KZ"/>
        </w:rPr>
      </w:pPr>
      <w:r w:rsidRPr="00CB7E9C">
        <w:rPr>
          <w:rFonts w:ascii="Times New Roman" w:hAnsi="Times New Roman"/>
          <w:sz w:val="24"/>
          <w:szCs w:val="24"/>
          <w:lang w:val="kk-KZ" w:eastAsia="ko-KR"/>
        </w:rPr>
        <w:lastRenderedPageBreak/>
        <w:t>1) </w:t>
      </w:r>
      <w:r w:rsidR="007A37EB" w:rsidRPr="00CB7E9C">
        <w:rPr>
          <w:rFonts w:ascii="Times New Roman" w:hAnsi="Times New Roman"/>
          <w:sz w:val="24"/>
          <w:szCs w:val="24"/>
          <w:lang w:val="kk-KZ"/>
        </w:rPr>
        <w:t>жоспарлы – Қордың іс-шараларын өткізудің жыл сайынғы жоспарында көзделген, банктің Қосылу шартында, Заң</w:t>
      </w:r>
      <w:r w:rsidR="00331CF1" w:rsidRPr="00CB7E9C">
        <w:rPr>
          <w:rFonts w:ascii="Times New Roman" w:hAnsi="Times New Roman"/>
          <w:sz w:val="24"/>
          <w:szCs w:val="24"/>
          <w:lang w:val="kk-KZ"/>
        </w:rPr>
        <w:t>да</w:t>
      </w:r>
      <w:r w:rsidR="007A37EB" w:rsidRPr="00CB7E9C">
        <w:rPr>
          <w:rFonts w:ascii="Times New Roman" w:hAnsi="Times New Roman"/>
          <w:sz w:val="24"/>
          <w:szCs w:val="24"/>
          <w:lang w:val="kk-KZ"/>
        </w:rPr>
        <w:t xml:space="preserve"> және </w:t>
      </w:r>
      <w:r w:rsidR="00331CF1" w:rsidRPr="00CB7E9C">
        <w:rPr>
          <w:rFonts w:ascii="Times New Roman" w:hAnsi="Times New Roman"/>
          <w:sz w:val="24"/>
          <w:szCs w:val="24"/>
          <w:lang w:val="kk-KZ"/>
        </w:rPr>
        <w:t xml:space="preserve">Қордың </w:t>
      </w:r>
      <w:r w:rsidR="007A37EB" w:rsidRPr="00CB7E9C">
        <w:rPr>
          <w:rFonts w:ascii="Times New Roman" w:hAnsi="Times New Roman"/>
          <w:sz w:val="24"/>
          <w:szCs w:val="24"/>
          <w:lang w:val="kk-KZ"/>
        </w:rPr>
        <w:t>ішкі құжаттарында белгіленген талаптарды сақтауының сол бір мәселелері бойынша</w:t>
      </w:r>
      <w:r w:rsidR="00BA0517" w:rsidRPr="00CB7E9C">
        <w:rPr>
          <w:rFonts w:ascii="Times New Roman" w:hAnsi="Times New Roman"/>
          <w:sz w:val="24"/>
          <w:szCs w:val="24"/>
          <w:lang w:val="kk-KZ"/>
        </w:rPr>
        <w:t xml:space="preserve"> </w:t>
      </w:r>
      <w:r w:rsidR="00C225C8" w:rsidRPr="00CB7E9C">
        <w:rPr>
          <w:rFonts w:ascii="Times New Roman" w:hAnsi="Times New Roman"/>
          <w:sz w:val="24"/>
          <w:szCs w:val="24"/>
          <w:lang w:val="kk-KZ"/>
        </w:rPr>
        <w:t xml:space="preserve">өткізілетін бастапқы немесе </w:t>
      </w:r>
      <w:r w:rsidR="004E1DEE" w:rsidRPr="00CB7E9C">
        <w:rPr>
          <w:rFonts w:ascii="Times New Roman" w:hAnsi="Times New Roman"/>
          <w:sz w:val="24"/>
          <w:szCs w:val="24"/>
          <w:lang w:val="kk-KZ"/>
        </w:rPr>
        <w:t>қайта</w:t>
      </w:r>
      <w:r w:rsidR="00C225C8" w:rsidRPr="00CB7E9C">
        <w:rPr>
          <w:rFonts w:ascii="Times New Roman" w:hAnsi="Times New Roman"/>
          <w:sz w:val="24"/>
          <w:szCs w:val="24"/>
          <w:lang w:val="kk-KZ"/>
        </w:rPr>
        <w:t xml:space="preserve"> шаралар</w:t>
      </w:r>
      <w:r w:rsidR="00EB2271" w:rsidRPr="00CB7E9C">
        <w:rPr>
          <w:rFonts w:ascii="Times New Roman" w:hAnsi="Times New Roman"/>
          <w:sz w:val="24"/>
          <w:szCs w:val="24"/>
          <w:lang w:val="kk-KZ"/>
        </w:rPr>
        <w:t>;</w:t>
      </w:r>
    </w:p>
    <w:p w14:paraId="32E750D5" w14:textId="77777777" w:rsidR="004419AC" w:rsidRPr="00CB7E9C" w:rsidRDefault="00C225C8" w:rsidP="00733A8D">
      <w:pPr>
        <w:pStyle w:val="MainText"/>
        <w:tabs>
          <w:tab w:val="left" w:pos="851"/>
          <w:tab w:val="left" w:pos="993"/>
        </w:tabs>
        <w:ind w:firstLine="709"/>
        <w:rPr>
          <w:rFonts w:ascii="Times New Roman" w:hAnsi="Times New Roman"/>
          <w:sz w:val="24"/>
          <w:szCs w:val="24"/>
          <w:lang w:val="kk-KZ"/>
        </w:rPr>
      </w:pPr>
      <w:r w:rsidRPr="00CB7E9C">
        <w:rPr>
          <w:rFonts w:ascii="Times New Roman" w:hAnsi="Times New Roman"/>
          <w:sz w:val="24"/>
          <w:szCs w:val="24"/>
          <w:lang w:val="kk-KZ" w:eastAsia="ko-KR"/>
        </w:rPr>
        <w:t>2</w:t>
      </w:r>
      <w:r w:rsidR="00252C2A" w:rsidRPr="00CB7E9C">
        <w:rPr>
          <w:rFonts w:ascii="Times New Roman" w:hAnsi="Times New Roman"/>
          <w:sz w:val="24"/>
          <w:szCs w:val="24"/>
          <w:lang w:val="kk-KZ" w:eastAsia="ko-KR"/>
        </w:rPr>
        <w:t>)</w:t>
      </w:r>
      <w:r w:rsidR="00DA4A0E" w:rsidRPr="00CB7E9C">
        <w:rPr>
          <w:rFonts w:ascii="Times New Roman" w:hAnsi="Times New Roman"/>
          <w:sz w:val="24"/>
          <w:szCs w:val="24"/>
          <w:lang w:val="kk-KZ"/>
        </w:rPr>
        <w:t xml:space="preserve"> </w:t>
      </w:r>
      <w:r w:rsidR="00956B06" w:rsidRPr="00CB7E9C">
        <w:rPr>
          <w:rFonts w:ascii="Times New Roman" w:hAnsi="Times New Roman"/>
          <w:sz w:val="24"/>
          <w:szCs w:val="24"/>
          <w:lang w:val="kk-KZ"/>
        </w:rPr>
        <w:tab/>
      </w:r>
      <w:r w:rsidR="007A37EB" w:rsidRPr="00CB7E9C">
        <w:rPr>
          <w:rFonts w:ascii="Times New Roman" w:hAnsi="Times New Roman"/>
          <w:sz w:val="24"/>
          <w:szCs w:val="24"/>
          <w:lang w:val="kk-KZ"/>
        </w:rPr>
        <w:t xml:space="preserve">жоспардан тыс – банктің Қосылу шартында, Заңда және Қордың ішкі құжаттарында белгіленген талаптарды сақтауының жекелеген мәселелері бойынша, оның ішінде Қордың басқару органының шешімі негізінде </w:t>
      </w:r>
      <w:r w:rsidR="007143B1" w:rsidRPr="00CB7E9C">
        <w:rPr>
          <w:rFonts w:ascii="Times New Roman" w:hAnsi="Times New Roman"/>
          <w:sz w:val="24"/>
          <w:szCs w:val="24"/>
          <w:lang w:val="kk-KZ"/>
        </w:rPr>
        <w:t xml:space="preserve">Қағидалардың </w:t>
      </w:r>
      <w:r w:rsidR="007A37EB" w:rsidRPr="00CB7E9C">
        <w:rPr>
          <w:rFonts w:ascii="Times New Roman" w:hAnsi="Times New Roman"/>
          <w:sz w:val="24"/>
          <w:szCs w:val="24"/>
          <w:lang w:val="kk-KZ"/>
        </w:rPr>
        <w:t>2-тармағының 3) тармақшасында көзделген жағдайларда Қор жүргізетін іс-шаралар</w:t>
      </w:r>
      <w:r w:rsidR="00DA4A0E" w:rsidRPr="00CB7E9C">
        <w:rPr>
          <w:rFonts w:ascii="Times New Roman" w:hAnsi="Times New Roman"/>
          <w:snapToGrid w:val="0"/>
          <w:sz w:val="24"/>
          <w:szCs w:val="24"/>
          <w:lang w:val="kk-KZ"/>
        </w:rPr>
        <w:t>.</w:t>
      </w:r>
    </w:p>
    <w:p w14:paraId="6F14D212" w14:textId="77777777" w:rsidR="00DA4A0E" w:rsidRPr="00CB7E9C" w:rsidRDefault="005A6E86" w:rsidP="0084503F">
      <w:pPr>
        <w:ind w:firstLine="709"/>
        <w:jc w:val="both"/>
        <w:rPr>
          <w:color w:val="000000"/>
          <w:lang w:val="kk-KZ"/>
        </w:rPr>
      </w:pPr>
      <w:r w:rsidRPr="00CB7E9C">
        <w:rPr>
          <w:color w:val="000000"/>
          <w:lang w:val="kk-KZ"/>
        </w:rPr>
        <w:t>4.</w:t>
      </w:r>
      <w:r w:rsidRPr="00CB7E9C">
        <w:rPr>
          <w:color w:val="000000"/>
          <w:lang w:val="kk-KZ"/>
        </w:rPr>
        <w:tab/>
      </w:r>
      <w:r w:rsidR="007A37EB" w:rsidRPr="00CB7E9C">
        <w:rPr>
          <w:color w:val="000000"/>
          <w:lang w:val="kk-KZ"/>
        </w:rPr>
        <w:t>Қор Қазақстан Республикасының заңнамасына сәйкес уәкілетті орган жүргізетін банк қызметін тексеру шеңберінде іс-шаралар жүргізуге құқылы.</w:t>
      </w:r>
    </w:p>
    <w:p w14:paraId="0CCBDC73" w14:textId="77777777" w:rsidR="005A6E86" w:rsidRPr="00CB7E9C" w:rsidRDefault="005A6E86" w:rsidP="008D72DD">
      <w:pPr>
        <w:ind w:firstLine="709"/>
        <w:jc w:val="both"/>
        <w:rPr>
          <w:color w:val="000000"/>
          <w:lang w:val="kk-KZ"/>
        </w:rPr>
      </w:pPr>
      <w:r w:rsidRPr="00CB7E9C">
        <w:rPr>
          <w:color w:val="000000"/>
          <w:lang w:val="kk-KZ"/>
        </w:rPr>
        <w:t>5.</w:t>
      </w:r>
      <w:r w:rsidRPr="00CB7E9C">
        <w:rPr>
          <w:color w:val="000000"/>
          <w:lang w:val="kk-KZ"/>
        </w:rPr>
        <w:tab/>
      </w:r>
      <w:r w:rsidR="007A37EB" w:rsidRPr="00CB7E9C">
        <w:rPr>
          <w:color w:val="000000"/>
          <w:lang w:val="kk-KZ"/>
        </w:rPr>
        <w:t>Қор кез келген іс-шараларды АЖ арқылы өткізуге, сондай-ақ осындай іс-шараларды өткізу тәсілін айқындауға құқылы</w:t>
      </w:r>
      <w:r w:rsidR="008D72DD" w:rsidRPr="00CB7E9C">
        <w:rPr>
          <w:color w:val="000000"/>
          <w:lang w:val="kk-KZ"/>
        </w:rPr>
        <w:t>:</w:t>
      </w:r>
      <w:r w:rsidRPr="00CB7E9C">
        <w:rPr>
          <w:color w:val="000000"/>
          <w:lang w:val="kk-KZ"/>
        </w:rPr>
        <w:t xml:space="preserve"> </w:t>
      </w:r>
    </w:p>
    <w:p w14:paraId="03D4EE70" w14:textId="77777777" w:rsidR="005A6E86" w:rsidRPr="00CB7E9C" w:rsidRDefault="005A6E86" w:rsidP="005A6E86">
      <w:pPr>
        <w:ind w:firstLine="709"/>
        <w:jc w:val="both"/>
        <w:rPr>
          <w:rStyle w:val="s1"/>
          <w:rFonts w:ascii="Times New Roman" w:hAnsi="Times New Roman"/>
          <w:b w:val="0"/>
          <w:bCs w:val="0"/>
          <w:sz w:val="24"/>
          <w:szCs w:val="24"/>
          <w:lang w:val="kk-KZ"/>
        </w:rPr>
      </w:pPr>
      <w:r w:rsidRPr="00CB7E9C">
        <w:rPr>
          <w:rStyle w:val="s1"/>
          <w:rFonts w:ascii="Times New Roman" w:hAnsi="Times New Roman"/>
          <w:b w:val="0"/>
          <w:bCs w:val="0"/>
          <w:sz w:val="24"/>
          <w:szCs w:val="24"/>
          <w:lang w:val="kk-KZ"/>
        </w:rPr>
        <w:t xml:space="preserve">1) </w:t>
      </w:r>
      <w:r w:rsidR="008D72DD" w:rsidRPr="00CB7E9C">
        <w:rPr>
          <w:rStyle w:val="s1"/>
          <w:rFonts w:ascii="Times New Roman" w:hAnsi="Times New Roman"/>
          <w:b w:val="0"/>
          <w:bCs w:val="0"/>
          <w:sz w:val="24"/>
          <w:szCs w:val="24"/>
          <w:lang w:val="kk-KZ"/>
        </w:rPr>
        <w:tab/>
      </w:r>
      <w:r w:rsidR="007A37EB" w:rsidRPr="00CB7E9C">
        <w:rPr>
          <w:rStyle w:val="s1"/>
          <w:rFonts w:ascii="Times New Roman" w:hAnsi="Times New Roman"/>
          <w:b w:val="0"/>
          <w:bCs w:val="0"/>
          <w:sz w:val="24"/>
          <w:szCs w:val="24"/>
          <w:lang w:val="kk-KZ"/>
        </w:rPr>
        <w:t>Қосылу шартына 6-қосымшада белгіленген АЖ орнатуға арналған жабдыққа қойылатын ең төменгі техникалық талаптардан төмен емес техникалық сипаттамалары бар банктің жеке компьютерлік құрылғысында немесе серверлік жабдығында</w:t>
      </w:r>
      <w:r w:rsidRPr="00CB7E9C">
        <w:rPr>
          <w:rStyle w:val="s1"/>
          <w:rFonts w:ascii="Times New Roman" w:hAnsi="Times New Roman"/>
          <w:b w:val="0"/>
          <w:bCs w:val="0"/>
          <w:sz w:val="24"/>
          <w:szCs w:val="24"/>
          <w:lang w:val="kk-KZ"/>
        </w:rPr>
        <w:t>;</w:t>
      </w:r>
    </w:p>
    <w:p w14:paraId="1ACBFD2E" w14:textId="77777777" w:rsidR="005A6E86" w:rsidRPr="00CB7E9C" w:rsidRDefault="005A6E86" w:rsidP="005A6E86">
      <w:pPr>
        <w:tabs>
          <w:tab w:val="left" w:pos="34"/>
        </w:tabs>
        <w:ind w:firstLine="709"/>
        <w:jc w:val="both"/>
        <w:rPr>
          <w:rStyle w:val="s1"/>
          <w:rFonts w:ascii="Times New Roman" w:hAnsi="Times New Roman"/>
          <w:b w:val="0"/>
          <w:bCs w:val="0"/>
          <w:sz w:val="24"/>
          <w:szCs w:val="24"/>
        </w:rPr>
      </w:pPr>
      <w:r w:rsidRPr="00CB7E9C">
        <w:rPr>
          <w:rStyle w:val="s1"/>
          <w:rFonts w:ascii="Times New Roman" w:hAnsi="Times New Roman"/>
          <w:b w:val="0"/>
          <w:bCs w:val="0"/>
          <w:sz w:val="24"/>
          <w:szCs w:val="24"/>
        </w:rPr>
        <w:t xml:space="preserve">2)  </w:t>
      </w:r>
      <w:r w:rsidR="008D72DD" w:rsidRPr="00CB7E9C">
        <w:rPr>
          <w:rStyle w:val="s1"/>
          <w:rFonts w:ascii="Times New Roman" w:hAnsi="Times New Roman"/>
          <w:b w:val="0"/>
          <w:bCs w:val="0"/>
          <w:sz w:val="24"/>
          <w:szCs w:val="24"/>
        </w:rPr>
        <w:tab/>
      </w:r>
      <w:proofErr w:type="spellStart"/>
      <w:r w:rsidR="007A37EB" w:rsidRPr="00CB7E9C">
        <w:rPr>
          <w:rStyle w:val="s1"/>
          <w:rFonts w:ascii="Times New Roman" w:hAnsi="Times New Roman"/>
          <w:b w:val="0"/>
          <w:bCs w:val="0"/>
          <w:sz w:val="24"/>
          <w:szCs w:val="24"/>
        </w:rPr>
        <w:t>Қордың</w:t>
      </w:r>
      <w:proofErr w:type="spellEnd"/>
      <w:r w:rsidR="007A37EB" w:rsidRPr="00CB7E9C">
        <w:rPr>
          <w:rStyle w:val="s1"/>
          <w:rFonts w:ascii="Times New Roman" w:hAnsi="Times New Roman"/>
          <w:b w:val="0"/>
          <w:bCs w:val="0"/>
          <w:sz w:val="24"/>
          <w:szCs w:val="24"/>
        </w:rPr>
        <w:t xml:space="preserve"> </w:t>
      </w:r>
      <w:proofErr w:type="spellStart"/>
      <w:r w:rsidR="007A37EB" w:rsidRPr="00CB7E9C">
        <w:rPr>
          <w:rStyle w:val="s1"/>
          <w:rFonts w:ascii="Times New Roman" w:hAnsi="Times New Roman"/>
          <w:b w:val="0"/>
          <w:bCs w:val="0"/>
          <w:sz w:val="24"/>
          <w:szCs w:val="24"/>
        </w:rPr>
        <w:t>компьютерлік</w:t>
      </w:r>
      <w:proofErr w:type="spellEnd"/>
      <w:r w:rsidR="007A37EB" w:rsidRPr="00CB7E9C">
        <w:rPr>
          <w:rStyle w:val="s1"/>
          <w:rFonts w:ascii="Times New Roman" w:hAnsi="Times New Roman"/>
          <w:b w:val="0"/>
          <w:bCs w:val="0"/>
          <w:sz w:val="24"/>
          <w:szCs w:val="24"/>
        </w:rPr>
        <w:t xml:space="preserve"> </w:t>
      </w:r>
      <w:proofErr w:type="spellStart"/>
      <w:r w:rsidR="007A37EB" w:rsidRPr="00CB7E9C">
        <w:rPr>
          <w:rStyle w:val="s1"/>
          <w:rFonts w:ascii="Times New Roman" w:hAnsi="Times New Roman"/>
          <w:b w:val="0"/>
          <w:bCs w:val="0"/>
          <w:sz w:val="24"/>
          <w:szCs w:val="24"/>
        </w:rPr>
        <w:t>құрылғысында</w:t>
      </w:r>
      <w:proofErr w:type="spellEnd"/>
      <w:r w:rsidR="007A37EB" w:rsidRPr="00CB7E9C">
        <w:rPr>
          <w:rStyle w:val="s1"/>
          <w:rFonts w:ascii="Times New Roman" w:hAnsi="Times New Roman"/>
          <w:b w:val="0"/>
          <w:bCs w:val="0"/>
          <w:sz w:val="24"/>
          <w:szCs w:val="24"/>
        </w:rPr>
        <w:t xml:space="preserve"> (</w:t>
      </w:r>
      <w:proofErr w:type="spellStart"/>
      <w:r w:rsidR="007A37EB" w:rsidRPr="00CB7E9C">
        <w:rPr>
          <w:rStyle w:val="s1"/>
          <w:rFonts w:ascii="Times New Roman" w:hAnsi="Times New Roman"/>
          <w:b w:val="0"/>
          <w:bCs w:val="0"/>
          <w:sz w:val="24"/>
          <w:szCs w:val="24"/>
        </w:rPr>
        <w:t>ноутбукте</w:t>
      </w:r>
      <w:proofErr w:type="spellEnd"/>
      <w:r w:rsidR="007A37EB" w:rsidRPr="00CB7E9C">
        <w:rPr>
          <w:rStyle w:val="s1"/>
          <w:rFonts w:ascii="Times New Roman" w:hAnsi="Times New Roman"/>
          <w:b w:val="0"/>
          <w:bCs w:val="0"/>
          <w:sz w:val="24"/>
          <w:szCs w:val="24"/>
        </w:rPr>
        <w:t>)</w:t>
      </w:r>
      <w:r w:rsidRPr="00CB7E9C">
        <w:rPr>
          <w:rStyle w:val="s1"/>
          <w:rFonts w:ascii="Times New Roman" w:hAnsi="Times New Roman"/>
          <w:b w:val="0"/>
          <w:bCs w:val="0"/>
          <w:sz w:val="24"/>
          <w:szCs w:val="24"/>
        </w:rPr>
        <w:t xml:space="preserve">. </w:t>
      </w:r>
    </w:p>
    <w:p w14:paraId="1EBC93EC" w14:textId="77777777" w:rsidR="008D72DD" w:rsidRPr="00CB7E9C" w:rsidRDefault="008D72DD" w:rsidP="0084503F">
      <w:pPr>
        <w:ind w:firstLine="709"/>
        <w:jc w:val="both"/>
        <w:rPr>
          <w:color w:val="000000"/>
        </w:rPr>
      </w:pPr>
    </w:p>
    <w:p w14:paraId="43837FC7" w14:textId="77777777" w:rsidR="009B13C4" w:rsidRPr="00CB7E9C" w:rsidRDefault="007A37EB" w:rsidP="009C4017">
      <w:pPr>
        <w:ind w:firstLine="709"/>
        <w:jc w:val="center"/>
        <w:rPr>
          <w:b/>
          <w:color w:val="000000"/>
        </w:rPr>
      </w:pPr>
      <w:r w:rsidRPr="00CB7E9C">
        <w:rPr>
          <w:b/>
          <w:color w:val="000000"/>
          <w:lang w:val="kk-KZ"/>
        </w:rPr>
        <w:t>2 тарау</w:t>
      </w:r>
      <w:r w:rsidR="009B13C4" w:rsidRPr="00CB7E9C">
        <w:rPr>
          <w:b/>
          <w:color w:val="000000"/>
        </w:rPr>
        <w:t xml:space="preserve">. </w:t>
      </w:r>
      <w:proofErr w:type="spellStart"/>
      <w:r w:rsidRPr="00CB7E9C">
        <w:rPr>
          <w:b/>
          <w:color w:val="000000"/>
        </w:rPr>
        <w:t>Жұмыс</w:t>
      </w:r>
      <w:proofErr w:type="spellEnd"/>
      <w:r w:rsidRPr="00CB7E9C">
        <w:rPr>
          <w:b/>
          <w:color w:val="000000"/>
        </w:rPr>
        <w:t xml:space="preserve"> </w:t>
      </w:r>
      <w:proofErr w:type="spellStart"/>
      <w:r w:rsidRPr="00CB7E9C">
        <w:rPr>
          <w:b/>
          <w:color w:val="000000"/>
        </w:rPr>
        <w:t>тобының</w:t>
      </w:r>
      <w:proofErr w:type="spellEnd"/>
      <w:r w:rsidRPr="00CB7E9C">
        <w:rPr>
          <w:b/>
          <w:color w:val="000000"/>
        </w:rPr>
        <w:t xml:space="preserve"> </w:t>
      </w:r>
      <w:proofErr w:type="spellStart"/>
      <w:r w:rsidRPr="00CB7E9C">
        <w:rPr>
          <w:b/>
          <w:color w:val="000000"/>
        </w:rPr>
        <w:t>құқықтары</w:t>
      </w:r>
      <w:proofErr w:type="spellEnd"/>
      <w:r w:rsidRPr="00CB7E9C">
        <w:rPr>
          <w:b/>
          <w:color w:val="000000"/>
        </w:rPr>
        <w:t xml:space="preserve">, </w:t>
      </w:r>
      <w:proofErr w:type="spellStart"/>
      <w:r w:rsidRPr="00CB7E9C">
        <w:rPr>
          <w:b/>
          <w:color w:val="000000"/>
        </w:rPr>
        <w:t>міндеттері</w:t>
      </w:r>
      <w:proofErr w:type="spellEnd"/>
      <w:r w:rsidRPr="00CB7E9C">
        <w:rPr>
          <w:b/>
          <w:color w:val="000000"/>
        </w:rPr>
        <w:t xml:space="preserve"> </w:t>
      </w:r>
      <w:proofErr w:type="spellStart"/>
      <w:r w:rsidRPr="00CB7E9C">
        <w:rPr>
          <w:b/>
          <w:color w:val="000000"/>
        </w:rPr>
        <w:t>және</w:t>
      </w:r>
      <w:proofErr w:type="spellEnd"/>
      <w:r w:rsidRPr="00CB7E9C">
        <w:rPr>
          <w:b/>
          <w:color w:val="000000"/>
        </w:rPr>
        <w:t xml:space="preserve"> </w:t>
      </w:r>
      <w:proofErr w:type="spellStart"/>
      <w:r w:rsidRPr="00CB7E9C">
        <w:rPr>
          <w:b/>
          <w:color w:val="000000"/>
        </w:rPr>
        <w:t>жауапкершілігі</w:t>
      </w:r>
      <w:proofErr w:type="spellEnd"/>
      <w:r w:rsidR="009B13C4" w:rsidRPr="00CB7E9C">
        <w:rPr>
          <w:b/>
          <w:color w:val="000000"/>
        </w:rPr>
        <w:t xml:space="preserve"> </w:t>
      </w:r>
      <w:r w:rsidR="00EE0EF0" w:rsidRPr="00CB7E9C">
        <w:rPr>
          <w:b/>
          <w:color w:val="000000"/>
        </w:rPr>
        <w:t xml:space="preserve"> </w:t>
      </w:r>
    </w:p>
    <w:p w14:paraId="26C9D43B" w14:textId="56840EF4" w:rsidR="004F49FC" w:rsidRPr="00CB7E9C" w:rsidRDefault="004F49FC"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FE55C1" w:rsidRPr="00CB7E9C">
        <w:rPr>
          <w:rFonts w:eastAsia="Calibri"/>
          <w:i/>
          <w:color w:val="FF0000"/>
          <w:lang w:val="kk-KZ" w:eastAsia="en-US"/>
        </w:rPr>
        <w:t>24.02.</w:t>
      </w:r>
      <w:r w:rsidRPr="00CB7E9C">
        <w:rPr>
          <w:rFonts w:eastAsia="Calibri"/>
          <w:i/>
          <w:color w:val="FF0000"/>
          <w:lang w:val="kk-KZ" w:eastAsia="en-US"/>
        </w:rPr>
        <w:t>2026</w:t>
      </w:r>
      <w:r w:rsidR="00FE55C1" w:rsidRPr="00CB7E9C">
        <w:rPr>
          <w:rFonts w:eastAsia="Calibri"/>
          <w:i/>
          <w:color w:val="FF0000"/>
          <w:lang w:val="kk-KZ" w:eastAsia="en-US"/>
        </w:rPr>
        <w:t xml:space="preserve"> </w:t>
      </w:r>
      <w:r w:rsidRPr="00CB7E9C">
        <w:rPr>
          <w:rFonts w:eastAsia="Calibri"/>
          <w:i/>
          <w:color w:val="FF0000"/>
          <w:lang w:val="kk-KZ" w:eastAsia="en-US"/>
        </w:rPr>
        <w:t>ж. №</w:t>
      </w:r>
      <w:r w:rsidR="00FE55C1" w:rsidRPr="00CB7E9C">
        <w:rPr>
          <w:rFonts w:eastAsia="Calibri"/>
          <w:i/>
          <w:color w:val="FF0000"/>
          <w:lang w:val="kk-KZ" w:eastAsia="en-US"/>
        </w:rPr>
        <w:t xml:space="preserve"> </w:t>
      </w:r>
      <w:r w:rsidRPr="00CB7E9C">
        <w:rPr>
          <w:rFonts w:eastAsia="Calibri"/>
          <w:i/>
          <w:color w:val="FF0000"/>
          <w:lang w:val="kk-KZ" w:eastAsia="en-US"/>
        </w:rPr>
        <w:t xml:space="preserve">4 шешіміне сәйкес </w:t>
      </w:r>
      <w:r w:rsidR="00E30D38" w:rsidRPr="00CB7E9C">
        <w:rPr>
          <w:rFonts w:eastAsia="Calibri"/>
          <w:i/>
          <w:color w:val="FF0000"/>
          <w:lang w:val="kk-KZ" w:eastAsia="en-US"/>
        </w:rPr>
        <w:t>6</w:t>
      </w:r>
      <w:r w:rsidRPr="00CB7E9C">
        <w:rPr>
          <w:rFonts w:eastAsia="Calibri"/>
          <w:i/>
          <w:color w:val="FF0000"/>
          <w:lang w:val="kk-KZ" w:eastAsia="en-US"/>
        </w:rPr>
        <w:t xml:space="preserve">-тармаққа өзгеріс енгізілді  </w:t>
      </w:r>
    </w:p>
    <w:p w14:paraId="27DF943B" w14:textId="77777777" w:rsidR="009B13C4" w:rsidRPr="00CB7E9C" w:rsidRDefault="008D72DD" w:rsidP="009C4017">
      <w:pPr>
        <w:ind w:firstLine="709"/>
        <w:jc w:val="both"/>
        <w:rPr>
          <w:color w:val="000000"/>
          <w:lang w:val="kk-KZ"/>
        </w:rPr>
      </w:pPr>
      <w:r w:rsidRPr="00CB7E9C">
        <w:rPr>
          <w:color w:val="000000"/>
          <w:lang w:val="kk-KZ"/>
        </w:rPr>
        <w:t>6</w:t>
      </w:r>
      <w:r w:rsidR="009B13C4" w:rsidRPr="00CB7E9C">
        <w:rPr>
          <w:color w:val="000000"/>
          <w:lang w:val="kk-KZ"/>
        </w:rPr>
        <w:t xml:space="preserve">. </w:t>
      </w:r>
      <w:r w:rsidR="006711AA" w:rsidRPr="00CB7E9C">
        <w:rPr>
          <w:color w:val="000000"/>
          <w:lang w:val="kk-KZ"/>
        </w:rPr>
        <w:tab/>
      </w:r>
      <w:r w:rsidR="007A37EB" w:rsidRPr="00CB7E9C">
        <w:rPr>
          <w:color w:val="000000"/>
          <w:lang w:val="kk-KZ"/>
        </w:rPr>
        <w:t xml:space="preserve">Іс-шараларды өткізу кезінде жұмыс тобы Заңды, Қазақстан Республикасының өзге де нормативтік құқықтық актілерін, Қосылу шартын, </w:t>
      </w:r>
      <w:r w:rsidR="007143B1" w:rsidRPr="00CB7E9C">
        <w:rPr>
          <w:color w:val="000000"/>
          <w:lang w:val="kk-KZ"/>
        </w:rPr>
        <w:t>Қағидаларды</w:t>
      </w:r>
      <w:r w:rsidR="007A37EB" w:rsidRPr="00CB7E9C">
        <w:rPr>
          <w:color w:val="000000"/>
          <w:lang w:val="kk-KZ"/>
        </w:rPr>
        <w:t xml:space="preserve">, </w:t>
      </w:r>
      <w:r w:rsidR="00084AAD" w:rsidRPr="00CB7E9C">
        <w:rPr>
          <w:color w:val="000000"/>
          <w:lang w:val="kk-KZ"/>
        </w:rPr>
        <w:t>Ж</w:t>
      </w:r>
      <w:r w:rsidR="007A37EB" w:rsidRPr="00CB7E9C">
        <w:rPr>
          <w:color w:val="000000"/>
          <w:lang w:val="kk-KZ"/>
        </w:rPr>
        <w:t>арналарды төлеу қағидаларын, Қор органдарының шешімдерін, жауапты бөлімшелер туралы ережелерді, жауапты бөлімшелер қызметкерлерінің лауазымдық нұсқаулықтарын, сондай-ақ Қордың өзге де ішкі құжаттарын басшылыққа алады.</w:t>
      </w:r>
    </w:p>
    <w:p w14:paraId="47466922" w14:textId="77777777" w:rsidR="00D00480" w:rsidRPr="00CB7E9C" w:rsidRDefault="008D72DD" w:rsidP="009C4017">
      <w:pPr>
        <w:ind w:firstLine="709"/>
        <w:jc w:val="both"/>
        <w:rPr>
          <w:color w:val="000000"/>
          <w:lang w:val="kk-KZ"/>
        </w:rPr>
      </w:pPr>
      <w:r w:rsidRPr="00CB7E9C">
        <w:rPr>
          <w:color w:val="000000"/>
          <w:lang w:val="kk-KZ"/>
        </w:rPr>
        <w:t>7</w:t>
      </w:r>
      <w:r w:rsidR="00FB56C3" w:rsidRPr="00CB7E9C">
        <w:rPr>
          <w:color w:val="000000"/>
          <w:lang w:val="kk-KZ"/>
        </w:rPr>
        <w:t xml:space="preserve">. </w:t>
      </w:r>
      <w:r w:rsidR="006711AA" w:rsidRPr="00CB7E9C">
        <w:rPr>
          <w:color w:val="000000"/>
          <w:lang w:val="kk-KZ"/>
        </w:rPr>
        <w:tab/>
      </w:r>
      <w:r w:rsidR="007A37EB" w:rsidRPr="00CB7E9C">
        <w:rPr>
          <w:color w:val="000000"/>
          <w:lang w:val="kk-KZ"/>
        </w:rPr>
        <w:t>Жұмыс тобының басшысы және (немесе) мүшелері іс-шараларды өткізу кезеңінде алынған құжаттардың (ақпараттың) көшірмелерін қоспағанда, банктен алынған мүліктің, құжаттардың сақталуын және қайтарылуын қамтамасыз етеді.</w:t>
      </w:r>
    </w:p>
    <w:p w14:paraId="733C250D" w14:textId="77777777" w:rsidR="00A635BB" w:rsidRPr="00CB7E9C" w:rsidRDefault="007A37EB" w:rsidP="009C4017">
      <w:pPr>
        <w:ind w:firstLine="709"/>
        <w:jc w:val="both"/>
        <w:rPr>
          <w:color w:val="000000"/>
          <w:lang w:val="kk-KZ"/>
        </w:rPr>
      </w:pPr>
      <w:r w:rsidRPr="00CB7E9C">
        <w:rPr>
          <w:color w:val="000000"/>
          <w:lang w:val="kk-KZ"/>
        </w:rPr>
        <w:t>Қордың іс-шараларды өткізу кезеңінде алынған құжаттар мен ақпаратты танысу үшін Ұлттық Банкке және уәкілетті органға ұсынуына жол беріледі.</w:t>
      </w:r>
    </w:p>
    <w:p w14:paraId="65664C8C" w14:textId="77777777" w:rsidR="009B13C4" w:rsidRPr="00CB7E9C" w:rsidRDefault="008D72DD" w:rsidP="009C4017">
      <w:pPr>
        <w:tabs>
          <w:tab w:val="left" w:pos="851"/>
        </w:tabs>
        <w:ind w:firstLine="709"/>
        <w:jc w:val="both"/>
        <w:rPr>
          <w:color w:val="000000"/>
          <w:lang w:val="kk-KZ"/>
        </w:rPr>
      </w:pPr>
      <w:r w:rsidRPr="00CB7E9C">
        <w:rPr>
          <w:color w:val="000000"/>
          <w:lang w:val="kk-KZ"/>
        </w:rPr>
        <w:t>8</w:t>
      </w:r>
      <w:r w:rsidR="00FB56C3" w:rsidRPr="00CB7E9C">
        <w:rPr>
          <w:color w:val="000000"/>
          <w:lang w:val="kk-KZ"/>
        </w:rPr>
        <w:t>.  </w:t>
      </w:r>
      <w:r w:rsidR="006711AA" w:rsidRPr="00CB7E9C">
        <w:rPr>
          <w:color w:val="000000"/>
          <w:lang w:val="kk-KZ"/>
        </w:rPr>
        <w:tab/>
      </w:r>
      <w:r w:rsidR="007A37EB" w:rsidRPr="00CB7E9C">
        <w:rPr>
          <w:color w:val="000000"/>
          <w:lang w:val="kk-KZ"/>
        </w:rPr>
        <w:t>Жұмыс тобының басшысы іс-шараларды өткізудің барлық мәселелері бойынша жұмыс тобының банкпен өзара іс-қимылын ұйымдастыруды қамтамасыз етеді.</w:t>
      </w:r>
      <w:r w:rsidR="00183A33" w:rsidRPr="00CB7E9C">
        <w:rPr>
          <w:color w:val="000000"/>
          <w:lang w:val="kk-KZ"/>
        </w:rPr>
        <w:t xml:space="preserve"> </w:t>
      </w:r>
    </w:p>
    <w:p w14:paraId="20937532" w14:textId="77777777" w:rsidR="006F3E11" w:rsidRPr="00CB7E9C" w:rsidRDefault="006F3E11" w:rsidP="006F3E11">
      <w:pPr>
        <w:pStyle w:val="ab"/>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 xml:space="preserve">«ҚДКБҚ» АҚ Директорлар кеңесінің 03.09.2021 ж. № 25 шешімімен 9 тармақшаның бірінші абзац жаңа редакцияда жазылды (12.11.2021 ж. бастап қолданысқа енгізілді)  </w:t>
      </w:r>
    </w:p>
    <w:p w14:paraId="5403CCF0" w14:textId="77777777" w:rsidR="009B13C4" w:rsidRPr="00CB7E9C" w:rsidRDefault="001A4969" w:rsidP="006F3E11">
      <w:pPr>
        <w:tabs>
          <w:tab w:val="left" w:pos="851"/>
        </w:tabs>
        <w:ind w:firstLine="709"/>
        <w:jc w:val="both"/>
        <w:rPr>
          <w:color w:val="000000"/>
          <w:lang w:val="kk-KZ"/>
        </w:rPr>
      </w:pPr>
      <w:r w:rsidRPr="00CB7E9C">
        <w:rPr>
          <w:color w:val="000000"/>
          <w:lang w:val="kk-KZ"/>
        </w:rPr>
        <w:t>9</w:t>
      </w:r>
      <w:r w:rsidR="009B13C4" w:rsidRPr="00CB7E9C">
        <w:rPr>
          <w:color w:val="000000"/>
          <w:lang w:val="kk-KZ"/>
        </w:rPr>
        <w:t xml:space="preserve">. </w:t>
      </w:r>
      <w:r w:rsidR="006711AA" w:rsidRPr="00CB7E9C">
        <w:rPr>
          <w:color w:val="000000"/>
          <w:lang w:val="kk-KZ"/>
        </w:rPr>
        <w:tab/>
      </w:r>
      <w:r w:rsidR="006F3E11" w:rsidRPr="00CB7E9C">
        <w:rPr>
          <w:color w:val="000000"/>
          <w:lang w:val="kk-KZ"/>
        </w:rPr>
        <w:t>Жүргізілетін шаралардың түріне тәуелсіз жұмыс тобының басшысы және (немесе) мүшелері:</w:t>
      </w:r>
    </w:p>
    <w:p w14:paraId="30DA01DC" w14:textId="77777777" w:rsidR="00097516" w:rsidRPr="00CB7E9C" w:rsidRDefault="00183A33" w:rsidP="009C4017">
      <w:pPr>
        <w:autoSpaceDE w:val="0"/>
        <w:autoSpaceDN w:val="0"/>
        <w:adjustRightInd w:val="0"/>
        <w:ind w:firstLine="709"/>
        <w:jc w:val="both"/>
        <w:rPr>
          <w:color w:val="000000"/>
          <w:lang w:val="kk-KZ"/>
        </w:rPr>
      </w:pPr>
      <w:r w:rsidRPr="00CB7E9C">
        <w:rPr>
          <w:color w:val="000000"/>
          <w:lang w:val="kk-KZ"/>
        </w:rPr>
        <w:t>1)</w:t>
      </w:r>
      <w:r w:rsidR="009B13C4" w:rsidRPr="00CB7E9C">
        <w:rPr>
          <w:color w:val="000000"/>
          <w:lang w:val="kk-KZ"/>
        </w:rPr>
        <w:t xml:space="preserve"> </w:t>
      </w:r>
      <w:r w:rsidR="006711AA" w:rsidRPr="00CB7E9C">
        <w:rPr>
          <w:color w:val="000000"/>
          <w:lang w:val="kk-KZ"/>
        </w:rPr>
        <w:tab/>
      </w:r>
      <w:r w:rsidR="007A37EB" w:rsidRPr="00CB7E9C">
        <w:rPr>
          <w:color w:val="000000"/>
          <w:lang w:val="kk-KZ"/>
        </w:rPr>
        <w:t>банк ғимаратына (үй – жайларына), оның ішінде қажет болған кезде-банктің жауапты қызметкерлерінің ілесіп жүруімен кіруге</w:t>
      </w:r>
      <w:r w:rsidR="00097516" w:rsidRPr="00CB7E9C">
        <w:rPr>
          <w:color w:val="000000"/>
          <w:lang w:val="kk-KZ"/>
        </w:rPr>
        <w:t>;</w:t>
      </w:r>
    </w:p>
    <w:p w14:paraId="36861343" w14:textId="77777777" w:rsidR="009B13C4" w:rsidRPr="00CB7E9C" w:rsidRDefault="00183A33" w:rsidP="009C4017">
      <w:pPr>
        <w:autoSpaceDE w:val="0"/>
        <w:autoSpaceDN w:val="0"/>
        <w:adjustRightInd w:val="0"/>
        <w:ind w:firstLine="709"/>
        <w:jc w:val="both"/>
        <w:rPr>
          <w:color w:val="000000"/>
          <w:lang w:val="kk-KZ"/>
        </w:rPr>
      </w:pPr>
      <w:r w:rsidRPr="00CB7E9C">
        <w:rPr>
          <w:color w:val="000000"/>
          <w:lang w:val="kk-KZ"/>
        </w:rPr>
        <w:t>2)</w:t>
      </w:r>
      <w:r w:rsidR="009B13C4" w:rsidRPr="00CB7E9C">
        <w:rPr>
          <w:color w:val="000000"/>
          <w:lang w:val="kk-KZ"/>
        </w:rPr>
        <w:t xml:space="preserve"> </w:t>
      </w:r>
      <w:r w:rsidR="006711AA" w:rsidRPr="00CB7E9C">
        <w:rPr>
          <w:color w:val="000000"/>
          <w:lang w:val="kk-KZ"/>
        </w:rPr>
        <w:tab/>
      </w:r>
      <w:r w:rsidR="007A37EB" w:rsidRPr="00CB7E9C">
        <w:rPr>
          <w:color w:val="000000"/>
          <w:lang w:val="kk-KZ"/>
        </w:rPr>
        <w:t>жұмыс тобының іс-шараларын өткізу және қызметін ұйымдастыру үшін қажетті техникалық құралдарды пайдалануға, оның ішінде АЖ-</w:t>
      </w:r>
      <w:r w:rsidR="00E06A1F" w:rsidRPr="00CB7E9C">
        <w:rPr>
          <w:color w:val="000000"/>
          <w:lang w:val="kk-KZ"/>
        </w:rPr>
        <w:t xml:space="preserve">ін </w:t>
      </w:r>
      <w:r w:rsidR="007A37EB" w:rsidRPr="00CB7E9C">
        <w:rPr>
          <w:color w:val="000000"/>
          <w:lang w:val="kk-KZ"/>
        </w:rPr>
        <w:t>қоса алғанда, жұмыс тобының мүшелеріне немесе Қорға тиесілі ұйымдық-техникалық құралдарды банктің үй-жайына кіргізу және шығару</w:t>
      </w:r>
      <w:r w:rsidR="00E8451B" w:rsidRPr="00CB7E9C">
        <w:rPr>
          <w:color w:val="000000"/>
          <w:lang w:val="kk-KZ"/>
        </w:rPr>
        <w:t>ға</w:t>
      </w:r>
      <w:r w:rsidR="005A6E86" w:rsidRPr="00CB7E9C">
        <w:rPr>
          <w:color w:val="000000"/>
          <w:lang w:val="kk-KZ"/>
        </w:rPr>
        <w:t>;</w:t>
      </w:r>
    </w:p>
    <w:p w14:paraId="509DCFF9" w14:textId="77777777" w:rsidR="009B13C4" w:rsidRPr="00CB7E9C" w:rsidRDefault="00183A33" w:rsidP="009C4017">
      <w:pPr>
        <w:autoSpaceDE w:val="0"/>
        <w:autoSpaceDN w:val="0"/>
        <w:adjustRightInd w:val="0"/>
        <w:ind w:firstLine="709"/>
        <w:jc w:val="both"/>
        <w:rPr>
          <w:color w:val="000000"/>
          <w:lang w:val="kk-KZ"/>
        </w:rPr>
      </w:pPr>
      <w:r w:rsidRPr="00CB7E9C">
        <w:rPr>
          <w:color w:val="000000"/>
          <w:lang w:val="kk-KZ"/>
        </w:rPr>
        <w:t xml:space="preserve">3) </w:t>
      </w:r>
      <w:r w:rsidR="006711AA" w:rsidRPr="00CB7E9C">
        <w:rPr>
          <w:color w:val="000000"/>
          <w:lang w:val="kk-KZ"/>
        </w:rPr>
        <w:tab/>
      </w:r>
      <w:r w:rsidR="007A37EB" w:rsidRPr="00CB7E9C">
        <w:rPr>
          <w:color w:val="000000"/>
          <w:lang w:val="kk-KZ"/>
        </w:rPr>
        <w:t>іс-шараларды өткізу мақсаттарына қол жеткізу үшін қажетті барлық құжаттарды (ақпаратты) банктен сұрату</w:t>
      </w:r>
      <w:r w:rsidR="00E8451B" w:rsidRPr="00CB7E9C">
        <w:rPr>
          <w:color w:val="000000"/>
          <w:lang w:val="kk-KZ"/>
        </w:rPr>
        <w:t>ға</w:t>
      </w:r>
      <w:r w:rsidR="007A37EB" w:rsidRPr="00CB7E9C">
        <w:rPr>
          <w:color w:val="000000"/>
          <w:lang w:val="kk-KZ"/>
        </w:rPr>
        <w:t xml:space="preserve"> және алу</w:t>
      </w:r>
      <w:r w:rsidR="00E8451B" w:rsidRPr="00CB7E9C">
        <w:rPr>
          <w:color w:val="000000"/>
          <w:lang w:val="kk-KZ"/>
        </w:rPr>
        <w:t>ға</w:t>
      </w:r>
      <w:r w:rsidR="006A3A46" w:rsidRPr="00CB7E9C">
        <w:rPr>
          <w:color w:val="000000"/>
          <w:lang w:val="kk-KZ"/>
        </w:rPr>
        <w:t>;</w:t>
      </w:r>
    </w:p>
    <w:p w14:paraId="51406D1B" w14:textId="77777777" w:rsidR="006F3E11" w:rsidRPr="00CB7E9C" w:rsidRDefault="006F3E11" w:rsidP="006F3E11">
      <w:pPr>
        <w:ind w:firstLine="709"/>
        <w:jc w:val="both"/>
        <w:rPr>
          <w:bCs/>
          <w:i/>
          <w:color w:val="FF0000"/>
          <w:lang w:val="kk-KZ"/>
        </w:rPr>
      </w:pPr>
      <w:r w:rsidRPr="00CB7E9C">
        <w:rPr>
          <w:i/>
          <w:color w:val="FF0000"/>
          <w:lang w:val="kk-KZ"/>
        </w:rPr>
        <w:t xml:space="preserve">«ҚДКБҚ» АҚ Директорлар кеңесінің 03.09.2021 ж. № 25 шешімімен 4) тармақша жаңа редакцияда </w:t>
      </w:r>
      <w:r w:rsidRPr="00CB7E9C">
        <w:rPr>
          <w:bCs/>
          <w:i/>
          <w:color w:val="FF0000"/>
          <w:lang w:val="kk-KZ"/>
        </w:rPr>
        <w:t>жазылды</w:t>
      </w:r>
      <w:r w:rsidRPr="00CB7E9C">
        <w:rPr>
          <w:i/>
          <w:color w:val="FF0000"/>
          <w:lang w:val="kk-KZ"/>
        </w:rPr>
        <w:t xml:space="preserve"> (12.11.2021 ж.</w:t>
      </w:r>
      <w:r w:rsidRPr="00CB7E9C">
        <w:rPr>
          <w:bCs/>
          <w:i/>
          <w:color w:val="FF0000"/>
          <w:lang w:val="kk-KZ"/>
        </w:rPr>
        <w:t xml:space="preserve"> бастап қолданысқа енгізіледі) </w:t>
      </w:r>
    </w:p>
    <w:p w14:paraId="2FA682FF" w14:textId="77777777" w:rsidR="004D0579" w:rsidRPr="00CB7E9C" w:rsidRDefault="004D0579" w:rsidP="00EE108D">
      <w:pPr>
        <w:autoSpaceDE w:val="0"/>
        <w:autoSpaceDN w:val="0"/>
        <w:ind w:firstLine="708"/>
        <w:jc w:val="both"/>
        <w:rPr>
          <w:rStyle w:val="s0"/>
          <w:color w:val="auto"/>
          <w:lang w:val="kk-KZ"/>
        </w:rPr>
      </w:pPr>
      <w:r w:rsidRPr="00CB7E9C">
        <w:rPr>
          <w:rStyle w:val="s0"/>
          <w:color w:val="auto"/>
          <w:lang w:val="kk-KZ"/>
        </w:rPr>
        <w:t>4)</w:t>
      </w:r>
      <w:r w:rsidR="00EE108D" w:rsidRPr="00CB7E9C">
        <w:rPr>
          <w:rStyle w:val="s0"/>
          <w:color w:val="auto"/>
          <w:lang w:val="kk-KZ"/>
        </w:rPr>
        <w:t xml:space="preserve"> </w:t>
      </w:r>
      <w:r w:rsidR="006711AA" w:rsidRPr="00CB7E9C">
        <w:rPr>
          <w:rStyle w:val="s0"/>
          <w:color w:val="auto"/>
          <w:lang w:val="kk-KZ"/>
        </w:rPr>
        <w:tab/>
      </w:r>
      <w:r w:rsidR="006F3E11" w:rsidRPr="00CB7E9C">
        <w:rPr>
          <w:rStyle w:val="s0"/>
          <w:color w:val="auto"/>
          <w:lang w:val="kk-KZ"/>
        </w:rPr>
        <w:t xml:space="preserve">автоматтандырылған банктік ақпараттық жүйелерден (бұдан әрі – АБАЖ) депозиторлар тізілімін не Банк депозиттерін автоматтандырылған есепке алу жөніндегі </w:t>
      </w:r>
      <w:r w:rsidR="005B4722" w:rsidRPr="00CB7E9C">
        <w:rPr>
          <w:rStyle w:val="s0"/>
          <w:color w:val="auto"/>
          <w:lang w:val="kk-KZ"/>
        </w:rPr>
        <w:t>бағдарламалық жасақтаманы</w:t>
      </w:r>
      <w:r w:rsidR="006F3E11" w:rsidRPr="00CB7E9C">
        <w:rPr>
          <w:rStyle w:val="s0"/>
          <w:color w:val="auto"/>
          <w:lang w:val="kk-KZ"/>
        </w:rPr>
        <w:t xml:space="preserve"> дайындау кезінде өзінің қатысуын талап етуге құқылы</w:t>
      </w:r>
      <w:r w:rsidR="000D1803" w:rsidRPr="00CB7E9C">
        <w:rPr>
          <w:rStyle w:val="s0"/>
          <w:color w:val="auto"/>
          <w:lang w:val="kk-KZ"/>
        </w:rPr>
        <w:t>;</w:t>
      </w:r>
      <w:r w:rsidR="00BB751E" w:rsidRPr="00CB7E9C">
        <w:rPr>
          <w:rStyle w:val="s0"/>
          <w:color w:val="auto"/>
          <w:lang w:val="kk-KZ"/>
        </w:rPr>
        <w:t xml:space="preserve"> </w:t>
      </w:r>
    </w:p>
    <w:p w14:paraId="21FC307A" w14:textId="77777777" w:rsidR="00184262" w:rsidRPr="00CB7E9C" w:rsidRDefault="007B160E" w:rsidP="004D0579">
      <w:pPr>
        <w:autoSpaceDE w:val="0"/>
        <w:autoSpaceDN w:val="0"/>
        <w:ind w:firstLine="708"/>
        <w:jc w:val="both"/>
        <w:rPr>
          <w:lang w:val="kk-KZ"/>
        </w:rPr>
      </w:pPr>
      <w:r w:rsidRPr="00CB7E9C">
        <w:rPr>
          <w:rStyle w:val="s0"/>
          <w:color w:val="auto"/>
          <w:lang w:val="kk-KZ"/>
        </w:rPr>
        <w:t>5</w:t>
      </w:r>
      <w:r w:rsidR="004D0579" w:rsidRPr="00CB7E9C">
        <w:rPr>
          <w:rStyle w:val="s0"/>
          <w:color w:val="auto"/>
          <w:lang w:val="kk-KZ"/>
        </w:rPr>
        <w:t xml:space="preserve">) </w:t>
      </w:r>
      <w:r w:rsidR="006711AA" w:rsidRPr="00CB7E9C">
        <w:rPr>
          <w:rStyle w:val="s0"/>
          <w:color w:val="auto"/>
          <w:lang w:val="kk-KZ"/>
        </w:rPr>
        <w:tab/>
      </w:r>
      <w:r w:rsidR="00B8230B" w:rsidRPr="00CB7E9C">
        <w:rPr>
          <w:rStyle w:val="s0"/>
          <w:color w:val="auto"/>
          <w:lang w:val="kk-KZ"/>
        </w:rPr>
        <w:t>көрсетілген мерзімде өткізілетін іс-шараларға байланысты мәселелер бойынша банктен жазбаша сұраулар жолдау және түсініктемелер алу</w:t>
      </w:r>
      <w:r w:rsidR="00E8451B" w:rsidRPr="00CB7E9C">
        <w:rPr>
          <w:rStyle w:val="s0"/>
          <w:color w:val="auto"/>
          <w:lang w:val="kk-KZ"/>
        </w:rPr>
        <w:t>ға</w:t>
      </w:r>
      <w:r w:rsidR="00887EC0" w:rsidRPr="00CB7E9C">
        <w:rPr>
          <w:lang w:val="kk-KZ"/>
        </w:rPr>
        <w:t>;</w:t>
      </w:r>
    </w:p>
    <w:p w14:paraId="62DC88DE" w14:textId="77777777" w:rsidR="006F3E11" w:rsidRPr="00CB7E9C" w:rsidRDefault="006F3E11" w:rsidP="006F3E11">
      <w:pPr>
        <w:ind w:firstLine="709"/>
        <w:jc w:val="both"/>
        <w:rPr>
          <w:bCs/>
          <w:i/>
          <w:color w:val="FF0000"/>
          <w:lang w:val="kk-KZ"/>
        </w:rPr>
      </w:pPr>
      <w:r w:rsidRPr="00CB7E9C">
        <w:rPr>
          <w:i/>
          <w:color w:val="FF0000"/>
          <w:lang w:val="kk-KZ"/>
        </w:rPr>
        <w:t>«ҚДКБҚ» АҚ Дирек</w:t>
      </w:r>
      <w:r w:rsidR="006B558A" w:rsidRPr="00CB7E9C">
        <w:rPr>
          <w:i/>
          <w:color w:val="FF0000"/>
          <w:lang w:val="kk-KZ"/>
        </w:rPr>
        <w:t xml:space="preserve">торлар кеңесінің </w:t>
      </w:r>
      <w:r w:rsidRPr="00CB7E9C">
        <w:rPr>
          <w:i/>
          <w:color w:val="FF0000"/>
          <w:lang w:val="kk-KZ"/>
        </w:rPr>
        <w:t>3</w:t>
      </w:r>
      <w:r w:rsidR="006B558A" w:rsidRPr="00CB7E9C">
        <w:rPr>
          <w:i/>
          <w:color w:val="FF0000"/>
          <w:lang w:val="kk-KZ"/>
        </w:rPr>
        <w:t>1.03.2023 ж. № 8</w:t>
      </w:r>
      <w:r w:rsidRPr="00CB7E9C">
        <w:rPr>
          <w:i/>
          <w:color w:val="FF0000"/>
          <w:lang w:val="kk-KZ"/>
        </w:rPr>
        <w:t xml:space="preserve"> шешімімен 6) тармақша</w:t>
      </w:r>
      <w:r w:rsidR="005B4722" w:rsidRPr="00CB7E9C">
        <w:rPr>
          <w:i/>
          <w:color w:val="FF0000"/>
          <w:lang w:val="kk-KZ"/>
        </w:rPr>
        <w:t xml:space="preserve">ға </w:t>
      </w:r>
      <w:r w:rsidR="005B4722" w:rsidRPr="00CB7E9C">
        <w:rPr>
          <w:bCs/>
          <w:i/>
          <w:color w:val="FF0000"/>
          <w:lang w:val="kk-KZ"/>
        </w:rPr>
        <w:t xml:space="preserve">өзгерістер енгізілді </w:t>
      </w:r>
    </w:p>
    <w:p w14:paraId="417B909A" w14:textId="77777777" w:rsidR="00AB2CAE" w:rsidRPr="00CB7E9C" w:rsidRDefault="007B160E" w:rsidP="006F3E11">
      <w:pPr>
        <w:autoSpaceDE w:val="0"/>
        <w:autoSpaceDN w:val="0"/>
        <w:ind w:firstLine="708"/>
        <w:jc w:val="both"/>
        <w:rPr>
          <w:rStyle w:val="s0"/>
          <w:color w:val="auto"/>
          <w:lang w:val="kk-KZ"/>
        </w:rPr>
      </w:pPr>
      <w:r w:rsidRPr="00CB7E9C">
        <w:rPr>
          <w:rStyle w:val="s0"/>
          <w:color w:val="auto"/>
          <w:lang w:val="kk-KZ"/>
        </w:rPr>
        <w:lastRenderedPageBreak/>
        <w:t>6</w:t>
      </w:r>
      <w:r w:rsidR="0050057A" w:rsidRPr="00CB7E9C">
        <w:rPr>
          <w:rStyle w:val="s0"/>
          <w:color w:val="auto"/>
          <w:lang w:val="kk-KZ"/>
        </w:rPr>
        <w:t xml:space="preserve">) </w:t>
      </w:r>
      <w:r w:rsidR="005943B9" w:rsidRPr="00CB7E9C">
        <w:rPr>
          <w:rStyle w:val="s0"/>
          <w:color w:val="auto"/>
          <w:lang w:val="kk-KZ"/>
        </w:rPr>
        <w:tab/>
      </w:r>
      <w:r w:rsidR="006B558A" w:rsidRPr="00CB7E9C">
        <w:rPr>
          <w:rStyle w:val="s0"/>
          <w:color w:val="auto"/>
          <w:lang w:val="kk-KZ"/>
        </w:rPr>
        <w:t>орнықсыз және (нем</w:t>
      </w:r>
      <w:r w:rsidR="00B57437" w:rsidRPr="00CB7E9C">
        <w:rPr>
          <w:rStyle w:val="s0"/>
          <w:color w:val="auto"/>
          <w:lang w:val="kk-KZ"/>
        </w:rPr>
        <w:t>есе) төлемге қабілетсіз банктен</w:t>
      </w:r>
      <w:r w:rsidR="0057078A" w:rsidRPr="00CB7E9C">
        <w:rPr>
          <w:rStyle w:val="s0"/>
          <w:color w:val="auto"/>
          <w:lang w:val="kk-KZ"/>
        </w:rPr>
        <w:t xml:space="preserve"> </w:t>
      </w:r>
      <w:r w:rsidR="006F3E11" w:rsidRPr="00CB7E9C">
        <w:rPr>
          <w:rStyle w:val="s0"/>
          <w:color w:val="auto"/>
          <w:lang w:val="kk-KZ"/>
        </w:rPr>
        <w:t>мәліметтер сұрату;</w:t>
      </w:r>
    </w:p>
    <w:p w14:paraId="10EDCF6B" w14:textId="77777777" w:rsidR="00D3016D" w:rsidRPr="00CB7E9C" w:rsidRDefault="00D3016D" w:rsidP="00D3016D">
      <w:pPr>
        <w:autoSpaceDE w:val="0"/>
        <w:autoSpaceDN w:val="0"/>
        <w:adjustRightInd w:val="0"/>
        <w:ind w:firstLine="708"/>
        <w:jc w:val="both"/>
        <w:rPr>
          <w:color w:val="000000"/>
          <w:lang w:val="kk-KZ"/>
        </w:rPr>
      </w:pPr>
      <w:r w:rsidRPr="00CB7E9C">
        <w:rPr>
          <w:color w:val="000000"/>
          <w:lang w:val="kk-KZ"/>
        </w:rPr>
        <w:t>7</w:t>
      </w:r>
      <w:r w:rsidRPr="00CB7E9C">
        <w:rPr>
          <w:color w:val="000000"/>
          <w:lang w:val="kk-KZ" w:eastAsia="ko-KR"/>
        </w:rPr>
        <w:t>)</w:t>
      </w:r>
      <w:r w:rsidRPr="00CB7E9C">
        <w:rPr>
          <w:color w:val="000000"/>
          <w:lang w:val="kk-KZ"/>
        </w:rPr>
        <w:t xml:space="preserve"> </w:t>
      </w:r>
      <w:r w:rsidR="00BB44F6" w:rsidRPr="00CB7E9C">
        <w:rPr>
          <w:color w:val="000000"/>
          <w:lang w:val="kk-KZ"/>
        </w:rPr>
        <w:tab/>
      </w:r>
      <w:r w:rsidR="00B8230B" w:rsidRPr="00CB7E9C">
        <w:rPr>
          <w:color w:val="000000"/>
          <w:lang w:val="kk-KZ"/>
        </w:rPr>
        <w:t>іс-шараларды өткізу мақсаттары үшін АЖ пайдалану</w:t>
      </w:r>
      <w:r w:rsidR="00E8451B" w:rsidRPr="00CB7E9C">
        <w:rPr>
          <w:color w:val="000000"/>
          <w:lang w:val="kk-KZ"/>
        </w:rPr>
        <w:t>ға</w:t>
      </w:r>
      <w:r w:rsidR="00310FE4" w:rsidRPr="00CB7E9C">
        <w:rPr>
          <w:color w:val="000000"/>
          <w:lang w:val="kk-KZ"/>
        </w:rPr>
        <w:t>;</w:t>
      </w:r>
    </w:p>
    <w:p w14:paraId="0E3AF891" w14:textId="77777777" w:rsidR="0025645A" w:rsidRPr="00CB7E9C" w:rsidRDefault="007D6F0F" w:rsidP="0025645A">
      <w:pPr>
        <w:autoSpaceDE w:val="0"/>
        <w:autoSpaceDN w:val="0"/>
        <w:adjustRightInd w:val="0"/>
        <w:ind w:firstLine="708"/>
        <w:jc w:val="both"/>
        <w:rPr>
          <w:color w:val="000000"/>
          <w:lang w:val="kk-KZ" w:eastAsia="ko-KR"/>
        </w:rPr>
      </w:pPr>
      <w:r w:rsidRPr="00CB7E9C">
        <w:rPr>
          <w:color w:val="000000"/>
          <w:lang w:val="kk-KZ" w:eastAsia="ko-KR"/>
        </w:rPr>
        <w:t>8)</w:t>
      </w:r>
      <w:r w:rsidR="0025645A" w:rsidRPr="00CB7E9C">
        <w:rPr>
          <w:color w:val="000000"/>
          <w:lang w:val="kk-KZ" w:eastAsia="ko-KR"/>
        </w:rPr>
        <w:t xml:space="preserve"> </w:t>
      </w:r>
      <w:r w:rsidR="00BB44F6" w:rsidRPr="00CB7E9C">
        <w:rPr>
          <w:color w:val="000000"/>
          <w:lang w:val="kk-KZ" w:eastAsia="ko-KR"/>
        </w:rPr>
        <w:tab/>
      </w:r>
      <w:r w:rsidR="00B8230B" w:rsidRPr="00CB7E9C">
        <w:rPr>
          <w:color w:val="000000"/>
          <w:lang w:val="kk-KZ" w:eastAsia="ko-KR"/>
        </w:rPr>
        <w:t xml:space="preserve">банк депозиторларының </w:t>
      </w:r>
      <w:r w:rsidR="009A1AE8" w:rsidRPr="00CB7E9C">
        <w:rPr>
          <w:color w:val="000000"/>
          <w:lang w:val="kk-KZ" w:eastAsia="ko-KR"/>
        </w:rPr>
        <w:t xml:space="preserve">құжаттамасын </w:t>
      </w:r>
      <w:r w:rsidR="00B8230B" w:rsidRPr="00CB7E9C">
        <w:rPr>
          <w:color w:val="000000"/>
          <w:lang w:val="kk-KZ" w:eastAsia="ko-KR"/>
        </w:rPr>
        <w:t>іріктеуді жүзеге асыру</w:t>
      </w:r>
      <w:r w:rsidR="00E8451B" w:rsidRPr="00CB7E9C">
        <w:rPr>
          <w:color w:val="000000"/>
          <w:lang w:val="kk-KZ" w:eastAsia="ko-KR"/>
        </w:rPr>
        <w:t>ға</w:t>
      </w:r>
      <w:r w:rsidR="00310FE4" w:rsidRPr="00CB7E9C">
        <w:rPr>
          <w:color w:val="000000"/>
          <w:lang w:val="kk-KZ" w:eastAsia="ko-KR"/>
        </w:rPr>
        <w:t>;</w:t>
      </w:r>
    </w:p>
    <w:p w14:paraId="075E8B1A" w14:textId="77777777" w:rsidR="00A01DAC" w:rsidRPr="00CB7E9C" w:rsidRDefault="00A01DAC" w:rsidP="00A01DAC">
      <w:pPr>
        <w:autoSpaceDE w:val="0"/>
        <w:autoSpaceDN w:val="0"/>
        <w:adjustRightInd w:val="0"/>
        <w:ind w:firstLine="708"/>
        <w:jc w:val="both"/>
        <w:rPr>
          <w:i/>
          <w:color w:val="FF0000"/>
          <w:lang w:val="kk-KZ"/>
        </w:rPr>
      </w:pPr>
      <w:r w:rsidRPr="00CB7E9C">
        <w:rPr>
          <w:color w:val="000000"/>
          <w:lang w:val="kk-KZ"/>
        </w:rPr>
        <w:t>9)</w:t>
      </w:r>
      <w:r w:rsidRPr="00CB7E9C">
        <w:rPr>
          <w:color w:val="000000"/>
          <w:lang w:val="kk-KZ"/>
        </w:rPr>
        <w:tab/>
      </w:r>
      <w:r w:rsidRPr="00CB7E9C">
        <w:rPr>
          <w:i/>
          <w:color w:val="FF0000"/>
          <w:lang w:val="kk-KZ"/>
        </w:rPr>
        <w:t>«ҚДКБҚ» АҚ Директорлар кеңесінің 03.09.2021 ж. № 25 шешімімен алынып тасталды (12.11.2021 ж. бастап қолданысқа енгізілді);</w:t>
      </w:r>
    </w:p>
    <w:p w14:paraId="510B0F4E" w14:textId="77777777" w:rsidR="00026B64" w:rsidRPr="00CB7E9C" w:rsidRDefault="00BB44F6" w:rsidP="009C4017">
      <w:pPr>
        <w:autoSpaceDE w:val="0"/>
        <w:autoSpaceDN w:val="0"/>
        <w:adjustRightInd w:val="0"/>
        <w:ind w:firstLine="708"/>
        <w:jc w:val="both"/>
        <w:rPr>
          <w:color w:val="000000"/>
          <w:lang w:val="kk-KZ"/>
        </w:rPr>
      </w:pPr>
      <w:r w:rsidRPr="00CB7E9C">
        <w:rPr>
          <w:color w:val="000000"/>
          <w:lang w:val="kk-KZ"/>
        </w:rPr>
        <w:t xml:space="preserve">10) </w:t>
      </w:r>
      <w:r w:rsidRPr="00CB7E9C">
        <w:rPr>
          <w:color w:val="000000"/>
          <w:lang w:val="kk-KZ"/>
        </w:rPr>
        <w:tab/>
      </w:r>
      <w:r w:rsidR="00B8230B" w:rsidRPr="00CB7E9C">
        <w:rPr>
          <w:color w:val="000000"/>
          <w:lang w:val="kk-KZ"/>
        </w:rPr>
        <w:t xml:space="preserve">Қазақстан Республикасының заңнамасында және </w:t>
      </w:r>
      <w:r w:rsidR="007143B1" w:rsidRPr="00CB7E9C">
        <w:rPr>
          <w:color w:val="000000"/>
          <w:lang w:val="kk-KZ"/>
        </w:rPr>
        <w:t xml:space="preserve">Қағидаларда </w:t>
      </w:r>
      <w:r w:rsidR="00B8230B" w:rsidRPr="00CB7E9C">
        <w:rPr>
          <w:color w:val="000000"/>
          <w:lang w:val="kk-KZ"/>
        </w:rPr>
        <w:t>көзделген өзге де құқықтар</w:t>
      </w:r>
      <w:r w:rsidR="00026B64" w:rsidRPr="00CB7E9C">
        <w:rPr>
          <w:color w:val="000000"/>
          <w:lang w:val="kk-KZ"/>
        </w:rPr>
        <w:t>.</w:t>
      </w:r>
    </w:p>
    <w:p w14:paraId="3056F948" w14:textId="77777777" w:rsidR="001A0672" w:rsidRPr="00CB7E9C" w:rsidRDefault="003A4C13" w:rsidP="009C4017">
      <w:pPr>
        <w:tabs>
          <w:tab w:val="left" w:pos="709"/>
          <w:tab w:val="left" w:pos="993"/>
          <w:tab w:val="left" w:pos="1134"/>
        </w:tabs>
        <w:autoSpaceDE w:val="0"/>
        <w:autoSpaceDN w:val="0"/>
        <w:adjustRightInd w:val="0"/>
        <w:ind w:firstLine="708"/>
        <w:jc w:val="both"/>
        <w:rPr>
          <w:color w:val="000000"/>
          <w:lang w:val="kk-KZ"/>
        </w:rPr>
      </w:pPr>
      <w:r w:rsidRPr="00CB7E9C">
        <w:rPr>
          <w:color w:val="000000"/>
          <w:lang w:val="kk-KZ"/>
        </w:rPr>
        <w:tab/>
      </w:r>
      <w:r w:rsidR="001A4969" w:rsidRPr="00CB7E9C">
        <w:rPr>
          <w:color w:val="000000"/>
          <w:lang w:val="kk-KZ"/>
        </w:rPr>
        <w:t>10</w:t>
      </w:r>
      <w:r w:rsidR="009B13C4" w:rsidRPr="00CB7E9C">
        <w:rPr>
          <w:color w:val="000000"/>
          <w:lang w:val="kk-KZ"/>
        </w:rPr>
        <w:t>.</w:t>
      </w:r>
      <w:r w:rsidRPr="00CB7E9C">
        <w:rPr>
          <w:color w:val="000000"/>
          <w:lang w:val="kk-KZ"/>
        </w:rPr>
        <w:t xml:space="preserve"> </w:t>
      </w:r>
      <w:r w:rsidR="00BB44F6" w:rsidRPr="00CB7E9C">
        <w:rPr>
          <w:color w:val="000000"/>
          <w:lang w:val="kk-KZ"/>
        </w:rPr>
        <w:tab/>
      </w:r>
      <w:r w:rsidR="00BB44F6" w:rsidRPr="00CB7E9C">
        <w:rPr>
          <w:color w:val="000000"/>
          <w:lang w:val="kk-KZ"/>
        </w:rPr>
        <w:tab/>
      </w:r>
      <w:r w:rsidR="00B8230B" w:rsidRPr="00CB7E9C">
        <w:rPr>
          <w:color w:val="000000"/>
          <w:lang w:val="kk-KZ"/>
        </w:rPr>
        <w:t>Қор қызметкерлері, оның ішінде жұмыс тобының басшысы мен мүшелері өз функцияларын жүзеге асыру процесінде белгілі болған банк және олардың депозиторлары туралы ақпаратты тек қана қызметтік мақсаттарда пайдалануға міндетті.</w:t>
      </w:r>
    </w:p>
    <w:p w14:paraId="13A5FFBF" w14:textId="77777777" w:rsidR="009B13C4" w:rsidRPr="00CB7E9C" w:rsidRDefault="001A4969" w:rsidP="009C4017">
      <w:pPr>
        <w:autoSpaceDE w:val="0"/>
        <w:autoSpaceDN w:val="0"/>
        <w:adjustRightInd w:val="0"/>
        <w:ind w:firstLine="708"/>
        <w:jc w:val="both"/>
        <w:rPr>
          <w:color w:val="000000"/>
          <w:lang w:val="kk-KZ"/>
        </w:rPr>
      </w:pPr>
      <w:r w:rsidRPr="00CB7E9C">
        <w:rPr>
          <w:color w:val="000000"/>
          <w:lang w:val="kk-KZ"/>
        </w:rPr>
        <w:t>11</w:t>
      </w:r>
      <w:r w:rsidR="00A3746D" w:rsidRPr="00CB7E9C">
        <w:rPr>
          <w:color w:val="000000"/>
          <w:lang w:val="kk-KZ"/>
        </w:rPr>
        <w:t xml:space="preserve">. </w:t>
      </w:r>
      <w:r w:rsidR="00DD19E5" w:rsidRPr="00CB7E9C">
        <w:rPr>
          <w:color w:val="000000"/>
          <w:lang w:val="kk-KZ"/>
        </w:rPr>
        <w:tab/>
      </w:r>
      <w:r w:rsidR="00B8230B" w:rsidRPr="00CB7E9C">
        <w:rPr>
          <w:color w:val="000000"/>
          <w:lang w:val="kk-KZ"/>
        </w:rPr>
        <w:t>Жұмыс тобының басшысы және (немесе) мүшелері іс-шараларды жүргізу барысында алынған және банктік және заңмен қорғалатын өзге де құпияны құрайтын мәліметтерді жария еткені үшін Қазақстан Республикасының заңнамасына және Қосылу шартына сәйкес жауапты болады.</w:t>
      </w:r>
    </w:p>
    <w:p w14:paraId="62510BE4" w14:textId="77777777" w:rsidR="006711AA" w:rsidRPr="00CB7E9C" w:rsidRDefault="00EE6DC0" w:rsidP="001C558C">
      <w:pPr>
        <w:autoSpaceDE w:val="0"/>
        <w:autoSpaceDN w:val="0"/>
        <w:adjustRightInd w:val="0"/>
        <w:rPr>
          <w:color w:val="000000"/>
          <w:lang w:val="kk-KZ"/>
        </w:rPr>
      </w:pPr>
      <w:r w:rsidRPr="00CB7E9C">
        <w:rPr>
          <w:color w:val="000000"/>
          <w:lang w:val="kk-KZ"/>
        </w:rPr>
        <w:tab/>
      </w:r>
      <w:bookmarkStart w:id="1" w:name="SUB15051400"/>
      <w:bookmarkEnd w:id="1"/>
    </w:p>
    <w:p w14:paraId="5A420AEF" w14:textId="77777777" w:rsidR="00164A4F" w:rsidRPr="00CB7E9C" w:rsidRDefault="00B8230B" w:rsidP="00EE6DC0">
      <w:pPr>
        <w:autoSpaceDE w:val="0"/>
        <w:autoSpaceDN w:val="0"/>
        <w:adjustRightInd w:val="0"/>
        <w:jc w:val="center"/>
        <w:rPr>
          <w:b/>
          <w:color w:val="000000"/>
          <w:lang w:val="kk-KZ"/>
        </w:rPr>
      </w:pPr>
      <w:r w:rsidRPr="00CB7E9C">
        <w:rPr>
          <w:b/>
          <w:color w:val="000000"/>
          <w:lang w:val="kk-KZ"/>
        </w:rPr>
        <w:t>3 тарау</w:t>
      </w:r>
      <w:r w:rsidR="00164A4F" w:rsidRPr="00CB7E9C">
        <w:rPr>
          <w:b/>
          <w:color w:val="000000"/>
          <w:lang w:val="kk-KZ"/>
        </w:rPr>
        <w:t xml:space="preserve">. </w:t>
      </w:r>
      <w:r w:rsidRPr="00CB7E9C">
        <w:rPr>
          <w:b/>
          <w:color w:val="000000"/>
          <w:lang w:val="kk-KZ"/>
        </w:rPr>
        <w:t>Банктің және оның қызметкерлерінің құқықтары мен міндеттері</w:t>
      </w:r>
    </w:p>
    <w:p w14:paraId="32AA5C40" w14:textId="77777777" w:rsidR="00346000" w:rsidRPr="00CB7E9C" w:rsidRDefault="00346000" w:rsidP="00346000">
      <w:pPr>
        <w:autoSpaceDE w:val="0"/>
        <w:autoSpaceDN w:val="0"/>
        <w:adjustRightInd w:val="0"/>
        <w:rPr>
          <w:b/>
          <w:color w:val="000000"/>
          <w:lang w:val="kk-KZ"/>
        </w:rPr>
      </w:pPr>
    </w:p>
    <w:p w14:paraId="4CA1CC88" w14:textId="77777777" w:rsidR="00164A4F" w:rsidRPr="00CB7E9C" w:rsidRDefault="00D10959" w:rsidP="009C4017">
      <w:pPr>
        <w:autoSpaceDE w:val="0"/>
        <w:autoSpaceDN w:val="0"/>
        <w:adjustRightInd w:val="0"/>
        <w:ind w:firstLine="708"/>
        <w:jc w:val="both"/>
        <w:rPr>
          <w:color w:val="000000"/>
          <w:lang w:val="kk-KZ"/>
        </w:rPr>
      </w:pPr>
      <w:r w:rsidRPr="00CB7E9C">
        <w:rPr>
          <w:color w:val="000000"/>
          <w:lang w:val="kk-KZ"/>
        </w:rPr>
        <w:t>1</w:t>
      </w:r>
      <w:r w:rsidR="001A4969" w:rsidRPr="00CB7E9C">
        <w:rPr>
          <w:color w:val="000000"/>
          <w:lang w:val="kk-KZ"/>
        </w:rPr>
        <w:t>2</w:t>
      </w:r>
      <w:r w:rsidR="00164A4F" w:rsidRPr="00CB7E9C">
        <w:rPr>
          <w:color w:val="000000"/>
          <w:lang w:val="kk-KZ"/>
        </w:rPr>
        <w:t xml:space="preserve">. </w:t>
      </w:r>
      <w:r w:rsidR="00346000" w:rsidRPr="00CB7E9C">
        <w:rPr>
          <w:color w:val="000000"/>
          <w:lang w:val="kk-KZ"/>
        </w:rPr>
        <w:tab/>
      </w:r>
      <w:r w:rsidR="00B8230B" w:rsidRPr="00CB7E9C">
        <w:rPr>
          <w:color w:val="000000"/>
          <w:lang w:val="kk-KZ"/>
        </w:rPr>
        <w:t>Банк басшысы іс-шараларды өткізу басталғаннан кейінгі келесі жұмыс күнінен кешіктірмей міндетті</w:t>
      </w:r>
      <w:r w:rsidR="00164A4F" w:rsidRPr="00CB7E9C">
        <w:rPr>
          <w:color w:val="000000"/>
          <w:lang w:val="kk-KZ"/>
        </w:rPr>
        <w:t>:</w:t>
      </w:r>
    </w:p>
    <w:p w14:paraId="7630499B" w14:textId="77777777" w:rsidR="00164A4F" w:rsidRPr="00CB7E9C" w:rsidRDefault="00150A1A" w:rsidP="009C4017">
      <w:pPr>
        <w:autoSpaceDE w:val="0"/>
        <w:autoSpaceDN w:val="0"/>
        <w:adjustRightInd w:val="0"/>
        <w:ind w:firstLine="708"/>
        <w:jc w:val="both"/>
        <w:rPr>
          <w:color w:val="000000"/>
          <w:lang w:val="kk-KZ"/>
        </w:rPr>
      </w:pPr>
      <w:r w:rsidRPr="00CB7E9C">
        <w:rPr>
          <w:color w:val="000000"/>
          <w:lang w:val="kk-KZ"/>
        </w:rPr>
        <w:t xml:space="preserve">1) </w:t>
      </w:r>
      <w:r w:rsidR="00346000" w:rsidRPr="00CB7E9C">
        <w:rPr>
          <w:color w:val="000000"/>
          <w:lang w:val="kk-KZ"/>
        </w:rPr>
        <w:tab/>
      </w:r>
      <w:r w:rsidR="00B8230B" w:rsidRPr="00CB7E9C">
        <w:rPr>
          <w:color w:val="000000"/>
          <w:lang w:val="kk-KZ"/>
        </w:rPr>
        <w:t>жұмыс тобының басшысымен және (немесе) мүшелерімен өзара іс-қимыл жасайтын банктің жауапты қызметкерлерін, олардың іс-шараларды өткізу үшін қажетті (қажетті) құжаттарға (ақпаратқа) қол жеткізуді қамтамасыз ету, АБАЖ не банк депозиттерін автоматтандырылған есепке алу жөніндегі бағдарламалық қамтамасыз ету, сондай-ақ іс-шараларды өткізу үшін қажетті өзге де шарттарды қамтамасыз ету жөніндегі құзыреті мен жауапкершілігін айқындау</w:t>
      </w:r>
      <w:r w:rsidR="00C57A3F" w:rsidRPr="00CB7E9C">
        <w:rPr>
          <w:color w:val="000000"/>
          <w:lang w:val="kk-KZ"/>
        </w:rPr>
        <w:t>ға</w:t>
      </w:r>
      <w:r w:rsidR="00164A4F" w:rsidRPr="00CB7E9C">
        <w:rPr>
          <w:color w:val="000000"/>
          <w:lang w:val="kk-KZ"/>
        </w:rPr>
        <w:t>;</w:t>
      </w:r>
    </w:p>
    <w:p w14:paraId="3584B519" w14:textId="77777777" w:rsidR="00164A4F" w:rsidRPr="00CB7E9C" w:rsidRDefault="00150A1A" w:rsidP="00941809">
      <w:pPr>
        <w:tabs>
          <w:tab w:val="left" w:pos="993"/>
        </w:tabs>
        <w:autoSpaceDE w:val="0"/>
        <w:autoSpaceDN w:val="0"/>
        <w:adjustRightInd w:val="0"/>
        <w:ind w:firstLine="708"/>
        <w:jc w:val="both"/>
        <w:rPr>
          <w:color w:val="000000"/>
          <w:lang w:val="kk-KZ"/>
        </w:rPr>
      </w:pPr>
      <w:r w:rsidRPr="00CB7E9C">
        <w:rPr>
          <w:color w:val="000000"/>
          <w:lang w:val="kk-KZ"/>
        </w:rPr>
        <w:t>2)</w:t>
      </w:r>
      <w:r w:rsidR="00164A4F" w:rsidRPr="00CB7E9C">
        <w:rPr>
          <w:color w:val="000000"/>
          <w:lang w:val="kk-KZ"/>
        </w:rPr>
        <w:t xml:space="preserve"> </w:t>
      </w:r>
      <w:r w:rsidR="00346000" w:rsidRPr="00CB7E9C">
        <w:rPr>
          <w:color w:val="000000"/>
          <w:lang w:val="kk-KZ"/>
        </w:rPr>
        <w:tab/>
      </w:r>
      <w:r w:rsidR="00346000" w:rsidRPr="00CB7E9C">
        <w:rPr>
          <w:color w:val="000000"/>
          <w:lang w:val="kk-KZ"/>
        </w:rPr>
        <w:tab/>
      </w:r>
      <w:r w:rsidR="00B8230B" w:rsidRPr="00CB7E9C">
        <w:rPr>
          <w:color w:val="000000"/>
          <w:lang w:val="kk-KZ"/>
        </w:rPr>
        <w:t>банктің жауапты қызметкерлері туралы жұмыс тобының басшысын және (немесе) мүшесін хабардар ету</w:t>
      </w:r>
      <w:r w:rsidR="00C57A3F" w:rsidRPr="00CB7E9C">
        <w:rPr>
          <w:color w:val="000000"/>
          <w:lang w:val="kk-KZ"/>
        </w:rPr>
        <w:t>ге</w:t>
      </w:r>
      <w:r w:rsidR="00443AE6" w:rsidRPr="00CB7E9C">
        <w:rPr>
          <w:color w:val="000000"/>
          <w:lang w:val="kk-KZ"/>
        </w:rPr>
        <w:t>.</w:t>
      </w:r>
    </w:p>
    <w:p w14:paraId="3F24483D" w14:textId="77777777" w:rsidR="00164A4F" w:rsidRPr="00CB7E9C" w:rsidRDefault="00D10959" w:rsidP="009C4017">
      <w:pPr>
        <w:autoSpaceDE w:val="0"/>
        <w:autoSpaceDN w:val="0"/>
        <w:adjustRightInd w:val="0"/>
        <w:ind w:firstLine="708"/>
        <w:jc w:val="both"/>
        <w:rPr>
          <w:color w:val="000000"/>
          <w:lang w:val="kk-KZ"/>
        </w:rPr>
      </w:pPr>
      <w:r w:rsidRPr="00CB7E9C">
        <w:rPr>
          <w:color w:val="000000"/>
          <w:lang w:val="kk-KZ"/>
        </w:rPr>
        <w:t>1</w:t>
      </w:r>
      <w:r w:rsidR="001A4969" w:rsidRPr="00CB7E9C">
        <w:rPr>
          <w:color w:val="000000"/>
          <w:lang w:val="kk-KZ"/>
        </w:rPr>
        <w:t>3</w:t>
      </w:r>
      <w:r w:rsidR="00EE6DC0" w:rsidRPr="00CB7E9C">
        <w:rPr>
          <w:color w:val="000000"/>
          <w:lang w:val="kk-KZ"/>
        </w:rPr>
        <w:t xml:space="preserve">. </w:t>
      </w:r>
      <w:r w:rsidR="00346000" w:rsidRPr="00CB7E9C">
        <w:rPr>
          <w:color w:val="000000"/>
          <w:lang w:val="kk-KZ"/>
        </w:rPr>
        <w:tab/>
      </w:r>
      <w:r w:rsidR="00B8230B" w:rsidRPr="00CB7E9C">
        <w:rPr>
          <w:color w:val="000000"/>
          <w:lang w:val="kk-KZ"/>
        </w:rPr>
        <w:t>Банктің басшысы немесе оның тапсырмасы бойынша әрекет ететін жауапты қызметкерлері міндетті</w:t>
      </w:r>
      <w:r w:rsidR="00164A4F" w:rsidRPr="00CB7E9C">
        <w:rPr>
          <w:color w:val="000000"/>
          <w:lang w:val="kk-KZ"/>
        </w:rPr>
        <w:t>:</w:t>
      </w:r>
    </w:p>
    <w:p w14:paraId="6DF422ED" w14:textId="77777777" w:rsidR="00164A4F" w:rsidRPr="00CB7E9C" w:rsidRDefault="00150A1A" w:rsidP="00367EAF">
      <w:pPr>
        <w:tabs>
          <w:tab w:val="left" w:pos="993"/>
        </w:tabs>
        <w:autoSpaceDE w:val="0"/>
        <w:autoSpaceDN w:val="0"/>
        <w:adjustRightInd w:val="0"/>
        <w:ind w:firstLine="708"/>
        <w:jc w:val="both"/>
        <w:rPr>
          <w:color w:val="000000"/>
          <w:lang w:val="kk-KZ"/>
        </w:rPr>
      </w:pPr>
      <w:r w:rsidRPr="00CB7E9C">
        <w:rPr>
          <w:color w:val="000000"/>
          <w:lang w:val="kk-KZ"/>
        </w:rPr>
        <w:t>1)</w:t>
      </w:r>
      <w:r w:rsidR="00367EAF" w:rsidRPr="00CB7E9C">
        <w:rPr>
          <w:color w:val="000000"/>
          <w:lang w:val="kk-KZ"/>
        </w:rPr>
        <w:t xml:space="preserve"> </w:t>
      </w:r>
      <w:r w:rsidR="00346000" w:rsidRPr="00CB7E9C">
        <w:rPr>
          <w:color w:val="000000"/>
          <w:lang w:val="kk-KZ"/>
        </w:rPr>
        <w:tab/>
      </w:r>
      <w:r w:rsidR="00346000" w:rsidRPr="00CB7E9C">
        <w:rPr>
          <w:color w:val="000000"/>
          <w:lang w:val="kk-KZ"/>
        </w:rPr>
        <w:tab/>
      </w:r>
      <w:r w:rsidR="00B8230B" w:rsidRPr="00CB7E9C">
        <w:rPr>
          <w:color w:val="000000"/>
          <w:lang w:val="kk-KZ"/>
        </w:rPr>
        <w:t>жұмыс тобының басшысына және (немесе) мүшелеріне іс-шараларды өткізу басталған күннен бастап және банк қорытынды есепке қол қойған күнге дейін банктің үй-жайларына (оның ішінде мереке және демалыс күндері) кедергісіз кіруді қамтамасыз ету</w:t>
      </w:r>
      <w:r w:rsidR="00C57A3F" w:rsidRPr="00CB7E9C">
        <w:rPr>
          <w:color w:val="000000"/>
          <w:lang w:val="kk-KZ"/>
        </w:rPr>
        <w:t>ге</w:t>
      </w:r>
      <w:r w:rsidR="00A10DCE" w:rsidRPr="00CB7E9C">
        <w:rPr>
          <w:color w:val="000000"/>
          <w:lang w:val="kk-KZ"/>
        </w:rPr>
        <w:t>;</w:t>
      </w:r>
    </w:p>
    <w:p w14:paraId="49ECC4F9" w14:textId="77777777" w:rsidR="00164A4F" w:rsidRPr="00CB7E9C" w:rsidRDefault="00150A1A" w:rsidP="009C4017">
      <w:pPr>
        <w:autoSpaceDE w:val="0"/>
        <w:autoSpaceDN w:val="0"/>
        <w:adjustRightInd w:val="0"/>
        <w:ind w:firstLine="708"/>
        <w:jc w:val="both"/>
        <w:rPr>
          <w:color w:val="000000"/>
          <w:lang w:val="kk-KZ"/>
        </w:rPr>
      </w:pPr>
      <w:r w:rsidRPr="00CB7E9C">
        <w:rPr>
          <w:color w:val="000000"/>
          <w:lang w:val="kk-KZ"/>
        </w:rPr>
        <w:t>2)</w:t>
      </w:r>
      <w:r w:rsidR="00164A4F" w:rsidRPr="00CB7E9C">
        <w:rPr>
          <w:color w:val="000000"/>
          <w:lang w:val="kk-KZ"/>
        </w:rPr>
        <w:t xml:space="preserve"> </w:t>
      </w:r>
      <w:r w:rsidR="00346000" w:rsidRPr="00CB7E9C">
        <w:rPr>
          <w:color w:val="000000"/>
          <w:lang w:val="kk-KZ"/>
        </w:rPr>
        <w:tab/>
      </w:r>
      <w:r w:rsidR="00B8230B" w:rsidRPr="00CB7E9C">
        <w:rPr>
          <w:color w:val="000000"/>
          <w:lang w:val="kk-KZ"/>
        </w:rPr>
        <w:t>жұмыс тобының басшысы мен мүшелеріне банктің қызметкерлерінен және бөгде адамдардан оқшауланған, күзетуге тапсырылатын және қажетті жиһазбен, құжаттарды сақтауға арналған, сондай-ақ Қордың ұйымдастырушылық-техникалық құралдарын сақтауға арналған жанбайтын шкафтармен жабдықталған қызметтік үй-жайында жұмыс орындарын ұсыну</w:t>
      </w:r>
      <w:r w:rsidR="00C57A3F" w:rsidRPr="00CB7E9C">
        <w:rPr>
          <w:color w:val="000000"/>
          <w:lang w:val="kk-KZ"/>
        </w:rPr>
        <w:t>ға</w:t>
      </w:r>
      <w:r w:rsidR="00164A4F" w:rsidRPr="00CB7E9C">
        <w:rPr>
          <w:color w:val="000000"/>
          <w:lang w:val="kk-KZ"/>
        </w:rPr>
        <w:t>;</w:t>
      </w:r>
    </w:p>
    <w:p w14:paraId="1B4D6D6F" w14:textId="77777777" w:rsidR="00517FE2" w:rsidRPr="00CB7E9C" w:rsidRDefault="00517FE2" w:rsidP="00443AE6">
      <w:pPr>
        <w:autoSpaceDE w:val="0"/>
        <w:autoSpaceDN w:val="0"/>
        <w:adjustRightInd w:val="0"/>
        <w:ind w:firstLine="708"/>
        <w:jc w:val="both"/>
        <w:rPr>
          <w:color w:val="000000"/>
          <w:lang w:val="kk-KZ"/>
        </w:rPr>
      </w:pPr>
      <w:r w:rsidRPr="00CB7E9C">
        <w:rPr>
          <w:color w:val="000000"/>
          <w:lang w:val="kk-KZ"/>
        </w:rPr>
        <w:t xml:space="preserve">3) </w:t>
      </w:r>
      <w:r w:rsidR="00346000" w:rsidRPr="00CB7E9C">
        <w:rPr>
          <w:color w:val="000000"/>
          <w:lang w:val="kk-KZ"/>
        </w:rPr>
        <w:tab/>
      </w:r>
      <w:r w:rsidR="00B8230B" w:rsidRPr="00CB7E9C">
        <w:rPr>
          <w:color w:val="000000"/>
          <w:lang w:val="kk-KZ"/>
        </w:rPr>
        <w:t>жұмыс тобына банктің жауапты қызметкерлерімен банктің ішкі электрондық поштасы арқылы электрондық түрде ақпарат алмасу мүмкіндігін беру, оның ішінде анықталған сәйкессіздіктердің нәтижелері бойынша статистикалық деректерді және жұмыс тобы мүшелерінің сұрау салуларына жауаптарды жұмыс тобының электрондық мекен-жайына жіберу</w:t>
      </w:r>
      <w:r w:rsidR="00C57A3F" w:rsidRPr="00CB7E9C">
        <w:rPr>
          <w:color w:val="000000"/>
          <w:lang w:val="kk-KZ"/>
        </w:rPr>
        <w:t>ге</w:t>
      </w:r>
      <w:r w:rsidR="00D10959" w:rsidRPr="00CB7E9C">
        <w:rPr>
          <w:color w:val="000000"/>
          <w:lang w:val="kk-KZ"/>
        </w:rPr>
        <w:t>;</w:t>
      </w:r>
      <w:r w:rsidR="00065000" w:rsidRPr="00CB7E9C">
        <w:rPr>
          <w:color w:val="000000"/>
          <w:lang w:val="kk-KZ"/>
        </w:rPr>
        <w:t xml:space="preserve"> </w:t>
      </w:r>
    </w:p>
    <w:p w14:paraId="046C0129" w14:textId="77777777" w:rsidR="00517FE2" w:rsidRPr="00CB7E9C" w:rsidRDefault="00443AE6" w:rsidP="00B0662D">
      <w:pPr>
        <w:tabs>
          <w:tab w:val="left" w:pos="993"/>
        </w:tabs>
        <w:autoSpaceDE w:val="0"/>
        <w:autoSpaceDN w:val="0"/>
        <w:adjustRightInd w:val="0"/>
        <w:ind w:firstLine="708"/>
        <w:jc w:val="both"/>
        <w:rPr>
          <w:color w:val="000000"/>
          <w:lang w:val="kk-KZ"/>
        </w:rPr>
      </w:pPr>
      <w:r w:rsidRPr="00CB7E9C">
        <w:rPr>
          <w:color w:val="000000"/>
          <w:lang w:val="kk-KZ"/>
        </w:rPr>
        <w:t>4</w:t>
      </w:r>
      <w:r w:rsidR="00517FE2" w:rsidRPr="00CB7E9C">
        <w:rPr>
          <w:color w:val="000000"/>
          <w:lang w:val="kk-KZ"/>
        </w:rPr>
        <w:t xml:space="preserve">) </w:t>
      </w:r>
      <w:r w:rsidR="004C4021" w:rsidRPr="00CB7E9C">
        <w:rPr>
          <w:color w:val="000000"/>
          <w:lang w:val="kk-KZ"/>
        </w:rPr>
        <w:tab/>
      </w:r>
      <w:r w:rsidR="004C4021" w:rsidRPr="00CB7E9C">
        <w:rPr>
          <w:color w:val="000000"/>
          <w:lang w:val="kk-KZ"/>
        </w:rPr>
        <w:tab/>
      </w:r>
      <w:r w:rsidR="00B8230B" w:rsidRPr="00CB7E9C">
        <w:rPr>
          <w:color w:val="000000"/>
          <w:lang w:val="kk-KZ"/>
        </w:rPr>
        <w:t xml:space="preserve">жұмыс тобының басшысына және (немесе) мүшелеріне </w:t>
      </w:r>
      <w:r w:rsidR="007143B1" w:rsidRPr="00CB7E9C">
        <w:rPr>
          <w:color w:val="000000"/>
          <w:lang w:val="kk-KZ"/>
        </w:rPr>
        <w:t xml:space="preserve">Қағидалардың </w:t>
      </w:r>
      <w:r w:rsidR="00B8230B" w:rsidRPr="00CB7E9C">
        <w:rPr>
          <w:color w:val="000000"/>
          <w:lang w:val="kk-KZ"/>
        </w:rPr>
        <w:t xml:space="preserve">24 – тармағында айқындалған тәртіппен жасалған Қордың іс-шараларды өткізуге арналған тапсырмасында (бұдан әрі – тапсырма) көрсетілген күннен бастап немесе оны банк басшысына тапсырған күннен бастап </w:t>
      </w:r>
      <w:r w:rsidR="007143B1" w:rsidRPr="00CB7E9C">
        <w:rPr>
          <w:color w:val="000000"/>
          <w:lang w:val="kk-KZ"/>
        </w:rPr>
        <w:t xml:space="preserve">Қағидаларға </w:t>
      </w:r>
      <w:r w:rsidR="00B8230B" w:rsidRPr="00CB7E9C">
        <w:rPr>
          <w:color w:val="000000"/>
          <w:lang w:val="kk-KZ"/>
        </w:rPr>
        <w:t>сәйкес іс-шараларды жүргізуге жәрдем көрсету</w:t>
      </w:r>
      <w:r w:rsidR="00C57A3F" w:rsidRPr="00CB7E9C">
        <w:rPr>
          <w:color w:val="000000"/>
          <w:lang w:val="kk-KZ"/>
        </w:rPr>
        <w:t>ге</w:t>
      </w:r>
      <w:r w:rsidR="00517FE2" w:rsidRPr="00CB7E9C">
        <w:rPr>
          <w:color w:val="000000"/>
          <w:lang w:val="kk-KZ"/>
        </w:rPr>
        <w:t>;</w:t>
      </w:r>
    </w:p>
    <w:p w14:paraId="3E754076" w14:textId="77777777" w:rsidR="00164A4F" w:rsidRPr="00CB7E9C" w:rsidRDefault="00443AE6" w:rsidP="00B1328C">
      <w:pPr>
        <w:autoSpaceDE w:val="0"/>
        <w:autoSpaceDN w:val="0"/>
        <w:adjustRightInd w:val="0"/>
        <w:ind w:firstLine="708"/>
        <w:jc w:val="both"/>
        <w:rPr>
          <w:color w:val="000000"/>
          <w:lang w:val="kk-KZ"/>
        </w:rPr>
      </w:pPr>
      <w:r w:rsidRPr="00CB7E9C">
        <w:rPr>
          <w:color w:val="000000"/>
          <w:lang w:val="kk-KZ"/>
        </w:rPr>
        <w:t>5</w:t>
      </w:r>
      <w:r w:rsidR="00150A1A" w:rsidRPr="00CB7E9C">
        <w:rPr>
          <w:color w:val="000000"/>
          <w:lang w:val="kk-KZ"/>
        </w:rPr>
        <w:t xml:space="preserve">) </w:t>
      </w:r>
      <w:r w:rsidR="004C4021" w:rsidRPr="00CB7E9C">
        <w:rPr>
          <w:color w:val="000000"/>
          <w:lang w:val="kk-KZ"/>
        </w:rPr>
        <w:tab/>
      </w:r>
      <w:r w:rsidR="00DC0DE8" w:rsidRPr="00CB7E9C">
        <w:rPr>
          <w:color w:val="000000"/>
          <w:lang w:val="kk-KZ"/>
        </w:rPr>
        <w:t xml:space="preserve">жұмыс тобының басшысына және (немесе) мүшелеріне іс-шараларды өткізу үшін қажетті (қажетті) құжаттарға (ақпаратқа) қол жеткізуді, </w:t>
      </w:r>
      <w:r w:rsidR="00AB5261" w:rsidRPr="00CB7E9C">
        <w:rPr>
          <w:color w:val="000000"/>
          <w:lang w:val="kk-KZ"/>
        </w:rPr>
        <w:t>б</w:t>
      </w:r>
      <w:r w:rsidR="00DC0DE8" w:rsidRPr="00CB7E9C">
        <w:rPr>
          <w:color w:val="000000"/>
          <w:lang w:val="kk-KZ"/>
        </w:rPr>
        <w:t xml:space="preserve">анктің депозиттерін автоматтандырылған есепке алу жөніндегі АБАЖ-не не бағдарламалық қамтамасыз етуге қол жеткізуді, депозиттерге міндетті кепілдік беру жүйесінің жұмыс істеуін қамтамасыз ету үшін қажетті өзге де ақпаратқа, оның ішінде банктік және заңмен қорғалатын өзге де құпияны құрайтын мәліметтерге қол жеткізуді </w:t>
      </w:r>
      <w:r w:rsidR="007143B1" w:rsidRPr="00CB7E9C">
        <w:rPr>
          <w:color w:val="000000"/>
          <w:lang w:val="kk-KZ"/>
        </w:rPr>
        <w:t xml:space="preserve">Қағидаларда </w:t>
      </w:r>
      <w:r w:rsidR="00DC0DE8" w:rsidRPr="00CB7E9C">
        <w:rPr>
          <w:color w:val="000000"/>
          <w:lang w:val="kk-KZ"/>
        </w:rPr>
        <w:t>белгіленген тәртіппен қамтамасыз ету</w:t>
      </w:r>
      <w:r w:rsidR="00C57A3F" w:rsidRPr="00CB7E9C">
        <w:rPr>
          <w:color w:val="000000"/>
          <w:lang w:val="kk-KZ"/>
        </w:rPr>
        <w:t>ге</w:t>
      </w:r>
      <w:r w:rsidR="00164A4F" w:rsidRPr="00CB7E9C">
        <w:rPr>
          <w:color w:val="000000"/>
          <w:lang w:val="kk-KZ"/>
        </w:rPr>
        <w:t>;</w:t>
      </w:r>
    </w:p>
    <w:p w14:paraId="3336BC0B" w14:textId="04B89521" w:rsidR="005943B9" w:rsidRPr="00CB7E9C" w:rsidRDefault="005943B9" w:rsidP="005943B9">
      <w:pPr>
        <w:autoSpaceDE w:val="0"/>
        <w:autoSpaceDN w:val="0"/>
        <w:adjustRightInd w:val="0"/>
        <w:ind w:firstLine="708"/>
        <w:jc w:val="both"/>
        <w:rPr>
          <w:rFonts w:eastAsia="Times New Roman"/>
          <w:color w:val="000000"/>
          <w:lang w:val="kk-KZ"/>
        </w:rPr>
      </w:pPr>
      <w:r w:rsidRPr="00CB7E9C">
        <w:rPr>
          <w:color w:val="000000"/>
          <w:lang w:val="kk-KZ"/>
        </w:rPr>
        <w:lastRenderedPageBreak/>
        <w:t xml:space="preserve">6) </w:t>
      </w:r>
      <w:r w:rsidR="004C4021" w:rsidRPr="00CB7E9C">
        <w:rPr>
          <w:color w:val="000000"/>
          <w:lang w:val="kk-KZ"/>
        </w:rPr>
        <w:tab/>
      </w:r>
      <w:r w:rsidR="00AB5261" w:rsidRPr="00CB7E9C">
        <w:rPr>
          <w:color w:val="000000"/>
          <w:lang w:val="kk-KZ"/>
        </w:rPr>
        <w:t>жұмыс тобынан сұрау салуды алған күні не сұрау салуда белгіленген мерзімде барлық қажетті мәліметтер мен құжаттарды, оның ішінде олардың көшірмелерін ұсыну, сондай-ақ жұмыс тобының сұрақтарына (ауызша және жазбаша) түсініктемелер беруді қамтамасыз ету</w:t>
      </w:r>
      <w:r w:rsidR="00C57A3F" w:rsidRPr="00CB7E9C">
        <w:rPr>
          <w:color w:val="000000"/>
          <w:lang w:val="kk-KZ"/>
        </w:rPr>
        <w:t>ге</w:t>
      </w:r>
      <w:r w:rsidR="0092211E" w:rsidRPr="00CB7E9C">
        <w:rPr>
          <w:rFonts w:eastAsia="Times New Roman"/>
          <w:color w:val="000000"/>
          <w:lang w:val="kk-KZ"/>
        </w:rPr>
        <w:t>;</w:t>
      </w:r>
    </w:p>
    <w:p w14:paraId="55D8CF48" w14:textId="0CFF3561" w:rsidR="00F35620" w:rsidRPr="00CB7E9C" w:rsidRDefault="00651B0F" w:rsidP="005943B9">
      <w:pPr>
        <w:autoSpaceDE w:val="0"/>
        <w:autoSpaceDN w:val="0"/>
        <w:adjustRightInd w:val="0"/>
        <w:ind w:firstLine="708"/>
        <w:jc w:val="both"/>
        <w:rPr>
          <w:rFonts w:eastAsia="Times New Roman"/>
          <w:color w:val="000000"/>
          <w:lang w:val="kk-KZ"/>
        </w:rPr>
      </w:pPr>
      <w:r w:rsidRPr="00CB7E9C">
        <w:rPr>
          <w:bCs/>
          <w:i/>
          <w:color w:val="FF0000"/>
          <w:lang w:val="kk-KZ"/>
        </w:rPr>
        <w:t xml:space="preserve">«ҚДКБҚ» АҚ Директорлар кеңесінің 24.02.2026 ж. № 4 шешімімен 13-тармақ 6-1) тармақшамен толықтырылды </w:t>
      </w:r>
      <w:r w:rsidR="00F35620" w:rsidRPr="00CB7E9C">
        <w:rPr>
          <w:rFonts w:eastAsia="Times New Roman"/>
          <w:color w:val="000000"/>
          <w:lang w:val="kk-KZ"/>
        </w:rPr>
        <w:t xml:space="preserve">6-1) </w:t>
      </w:r>
      <w:r w:rsidR="005A5F6C" w:rsidRPr="00CB7E9C">
        <w:rPr>
          <w:rFonts w:eastAsia="Times New Roman"/>
          <w:color w:val="000000"/>
          <w:lang w:val="kk-KZ"/>
        </w:rPr>
        <w:t>Қордың бастапқы шараларын өткізу аясында банктің берген және жұмыс тобы қалыптастырған электронды нысандағы (жұмыс тобы) шифрленген материалдардың барлығының сақталуын қамтамасыз ету. Аталған материалдар қайтадан шаралар өткізу барысында жұмыс тобына беру мақсатында сақталуға жатады</w:t>
      </w:r>
      <w:r w:rsidR="00FE55C1" w:rsidRPr="00CB7E9C">
        <w:rPr>
          <w:rFonts w:eastAsia="Times New Roman"/>
          <w:color w:val="000000"/>
          <w:lang w:val="kk-KZ"/>
        </w:rPr>
        <w:t>;</w:t>
      </w:r>
    </w:p>
    <w:p w14:paraId="7994DC76" w14:textId="77777777" w:rsidR="0092211E" w:rsidRPr="00CB7E9C" w:rsidRDefault="005943B9" w:rsidP="0092211E">
      <w:pPr>
        <w:autoSpaceDE w:val="0"/>
        <w:autoSpaceDN w:val="0"/>
        <w:adjustRightInd w:val="0"/>
        <w:ind w:firstLine="708"/>
        <w:jc w:val="both"/>
        <w:rPr>
          <w:color w:val="000000"/>
          <w:lang w:val="kk-KZ"/>
        </w:rPr>
      </w:pPr>
      <w:r w:rsidRPr="00CB7E9C">
        <w:rPr>
          <w:color w:val="000000"/>
          <w:lang w:val="kk-KZ"/>
        </w:rPr>
        <w:t>7</w:t>
      </w:r>
      <w:r w:rsidR="00404CCD" w:rsidRPr="00CB7E9C">
        <w:rPr>
          <w:color w:val="000000"/>
          <w:lang w:val="kk-KZ"/>
        </w:rPr>
        <w:t xml:space="preserve">) </w:t>
      </w:r>
      <w:r w:rsidR="004C4021" w:rsidRPr="00CB7E9C">
        <w:rPr>
          <w:color w:val="000000"/>
          <w:lang w:val="kk-KZ"/>
        </w:rPr>
        <w:tab/>
      </w:r>
      <w:r w:rsidR="007143B1" w:rsidRPr="00CB7E9C">
        <w:rPr>
          <w:color w:val="000000"/>
          <w:lang w:val="kk-KZ"/>
        </w:rPr>
        <w:t xml:space="preserve">Қағидаларда </w:t>
      </w:r>
      <w:r w:rsidR="00AB5261" w:rsidRPr="00CB7E9C">
        <w:rPr>
          <w:color w:val="000000"/>
          <w:lang w:val="kk-KZ"/>
        </w:rPr>
        <w:t>көзделген өзге де міндеттер</w:t>
      </w:r>
      <w:r w:rsidR="00404CCD" w:rsidRPr="00CB7E9C">
        <w:rPr>
          <w:color w:val="000000"/>
          <w:lang w:val="kk-KZ"/>
        </w:rPr>
        <w:t>.</w:t>
      </w:r>
    </w:p>
    <w:p w14:paraId="5EDA9CDE" w14:textId="77777777" w:rsidR="00164A4F" w:rsidRPr="00CB7E9C" w:rsidRDefault="00512DB8" w:rsidP="00512DB8">
      <w:pPr>
        <w:autoSpaceDE w:val="0"/>
        <w:autoSpaceDN w:val="0"/>
        <w:adjustRightInd w:val="0"/>
        <w:jc w:val="both"/>
        <w:rPr>
          <w:color w:val="000000"/>
          <w:lang w:val="kk-KZ"/>
        </w:rPr>
      </w:pPr>
      <w:r w:rsidRPr="00CB7E9C">
        <w:rPr>
          <w:color w:val="000000"/>
          <w:lang w:val="kk-KZ"/>
        </w:rPr>
        <w:tab/>
      </w:r>
      <w:r w:rsidR="00C361C7" w:rsidRPr="00CB7E9C">
        <w:rPr>
          <w:color w:val="000000"/>
          <w:lang w:val="kk-KZ"/>
        </w:rPr>
        <w:t>1</w:t>
      </w:r>
      <w:r w:rsidR="001A4969" w:rsidRPr="00CB7E9C">
        <w:rPr>
          <w:color w:val="000000"/>
          <w:lang w:val="kk-KZ"/>
        </w:rPr>
        <w:t>4</w:t>
      </w:r>
      <w:r w:rsidR="00421533" w:rsidRPr="00CB7E9C">
        <w:rPr>
          <w:color w:val="000000"/>
          <w:lang w:val="kk-KZ"/>
        </w:rPr>
        <w:t xml:space="preserve">. </w:t>
      </w:r>
      <w:r w:rsidR="004C4021" w:rsidRPr="00CB7E9C">
        <w:rPr>
          <w:color w:val="000000"/>
          <w:lang w:val="kk-KZ"/>
        </w:rPr>
        <w:tab/>
      </w:r>
      <w:r w:rsidR="00AB5261" w:rsidRPr="00CB7E9C">
        <w:rPr>
          <w:color w:val="000000"/>
          <w:lang w:val="kk-KZ"/>
        </w:rPr>
        <w:t>Құжаттар (ақпарат) болмаған және (немесе) оларды сұрау салуда белгіленген мерзімде беруге кедергі келтіретін өзге де мән-жайлар туындаған жағдайда, банктің жауапты қызметкерлері жұмыс тобының басшысына және (немесе) мүшесіне сұрау салуда белгіленген құжаттарды (ақпаратты) ұсыну мерзімі өткенге дейін сұрау салудың орындалмау себептеріне жазбаша түсініктеме беруге тиіс.</w:t>
      </w:r>
    </w:p>
    <w:p w14:paraId="03C0D030" w14:textId="77777777" w:rsidR="00164A4F" w:rsidRPr="00CB7E9C" w:rsidRDefault="00C361C7" w:rsidP="009C4017">
      <w:pPr>
        <w:autoSpaceDE w:val="0"/>
        <w:autoSpaceDN w:val="0"/>
        <w:adjustRightInd w:val="0"/>
        <w:ind w:firstLine="709"/>
        <w:jc w:val="both"/>
        <w:rPr>
          <w:color w:val="000000"/>
          <w:lang w:val="kk-KZ"/>
        </w:rPr>
      </w:pPr>
      <w:r w:rsidRPr="00CB7E9C">
        <w:rPr>
          <w:color w:val="000000"/>
          <w:lang w:val="kk-KZ"/>
        </w:rPr>
        <w:t>1</w:t>
      </w:r>
      <w:r w:rsidR="001A4969" w:rsidRPr="00CB7E9C">
        <w:rPr>
          <w:color w:val="000000"/>
          <w:lang w:val="kk-KZ"/>
        </w:rPr>
        <w:t>5</w:t>
      </w:r>
      <w:r w:rsidR="00421533" w:rsidRPr="00CB7E9C">
        <w:rPr>
          <w:color w:val="000000"/>
          <w:lang w:val="kk-KZ"/>
        </w:rPr>
        <w:t>.</w:t>
      </w:r>
      <w:r w:rsidR="000465CE" w:rsidRPr="00CB7E9C">
        <w:rPr>
          <w:color w:val="000000"/>
          <w:lang w:val="kk-KZ"/>
        </w:rPr>
        <w:t xml:space="preserve"> </w:t>
      </w:r>
      <w:r w:rsidR="004C4021" w:rsidRPr="00CB7E9C">
        <w:rPr>
          <w:color w:val="000000"/>
          <w:lang w:val="kk-KZ"/>
        </w:rPr>
        <w:tab/>
      </w:r>
      <w:r w:rsidR="00AB5261" w:rsidRPr="00CB7E9C">
        <w:rPr>
          <w:color w:val="000000"/>
          <w:lang w:val="kk-KZ"/>
        </w:rPr>
        <w:t>Банктің басшысы және жауапты қызметкерлері, сондай-ақ шарттар негізінде банкті қорғауды жүзеге асыратын өзге де ұйымдардың қызметкерлері тұлғасында банктің құқығы жоқ</w:t>
      </w:r>
      <w:r w:rsidR="00164A4F" w:rsidRPr="00CB7E9C">
        <w:rPr>
          <w:color w:val="000000"/>
          <w:lang w:val="kk-KZ"/>
        </w:rPr>
        <w:t>:</w:t>
      </w:r>
    </w:p>
    <w:p w14:paraId="16FF6542" w14:textId="77777777" w:rsidR="00164A4F" w:rsidRPr="00CB7E9C" w:rsidRDefault="00851567" w:rsidP="00696342">
      <w:pPr>
        <w:autoSpaceDE w:val="0"/>
        <w:autoSpaceDN w:val="0"/>
        <w:adjustRightInd w:val="0"/>
        <w:ind w:firstLine="709"/>
        <w:jc w:val="both"/>
        <w:rPr>
          <w:color w:val="000000"/>
          <w:lang w:val="kk-KZ"/>
        </w:rPr>
      </w:pPr>
      <w:r w:rsidRPr="00CB7E9C">
        <w:rPr>
          <w:color w:val="000000"/>
          <w:lang w:val="kk-KZ"/>
        </w:rPr>
        <w:t>1)</w:t>
      </w:r>
      <w:r w:rsidR="00164A4F" w:rsidRPr="00CB7E9C">
        <w:rPr>
          <w:color w:val="000000"/>
          <w:lang w:val="kk-KZ"/>
        </w:rPr>
        <w:t xml:space="preserve"> </w:t>
      </w:r>
      <w:r w:rsidR="004C4021" w:rsidRPr="00CB7E9C">
        <w:rPr>
          <w:color w:val="000000"/>
          <w:lang w:val="kk-KZ"/>
        </w:rPr>
        <w:tab/>
      </w:r>
      <w:r w:rsidR="00AB5261" w:rsidRPr="00CB7E9C">
        <w:rPr>
          <w:color w:val="000000"/>
          <w:lang w:val="kk-KZ"/>
        </w:rPr>
        <w:t>жұмыс тобы басшысының және (немесе) мүшелерінің пайдалануындағы ұйымдастырушылық-техникалық құралдарды тексеру, қызметтік және өзге де құжаттарды алу және тексеру немесе оларды іс-шаралар өткізу кезінде пайдалану мүмкіндігінен айыру</w:t>
      </w:r>
      <w:r w:rsidR="00C57A3F" w:rsidRPr="00CB7E9C">
        <w:rPr>
          <w:color w:val="000000"/>
          <w:lang w:val="kk-KZ"/>
        </w:rPr>
        <w:t>ға</w:t>
      </w:r>
      <w:r w:rsidR="00164A4F" w:rsidRPr="00CB7E9C">
        <w:rPr>
          <w:color w:val="000000"/>
          <w:lang w:val="kk-KZ"/>
        </w:rPr>
        <w:t>;</w:t>
      </w:r>
    </w:p>
    <w:p w14:paraId="5EDC41B5" w14:textId="77777777" w:rsidR="00164A4F" w:rsidRPr="00CB7E9C" w:rsidRDefault="00851567" w:rsidP="009C4017">
      <w:pPr>
        <w:autoSpaceDE w:val="0"/>
        <w:autoSpaceDN w:val="0"/>
        <w:adjustRightInd w:val="0"/>
        <w:ind w:firstLine="709"/>
        <w:jc w:val="both"/>
        <w:rPr>
          <w:color w:val="000000"/>
          <w:lang w:val="kk-KZ"/>
        </w:rPr>
      </w:pPr>
      <w:r w:rsidRPr="00CB7E9C">
        <w:rPr>
          <w:color w:val="000000"/>
          <w:lang w:val="kk-KZ"/>
        </w:rPr>
        <w:t>2)</w:t>
      </w:r>
      <w:r w:rsidR="00164A4F" w:rsidRPr="00CB7E9C">
        <w:rPr>
          <w:color w:val="000000"/>
          <w:lang w:val="kk-KZ"/>
        </w:rPr>
        <w:t xml:space="preserve"> </w:t>
      </w:r>
      <w:r w:rsidR="004C4021" w:rsidRPr="00CB7E9C">
        <w:rPr>
          <w:color w:val="000000"/>
          <w:lang w:val="kk-KZ"/>
        </w:rPr>
        <w:tab/>
      </w:r>
      <w:r w:rsidR="00D42D91" w:rsidRPr="00CB7E9C">
        <w:rPr>
          <w:color w:val="000000"/>
          <w:lang w:val="kk-KZ"/>
        </w:rPr>
        <w:t>жұмыс тобының басшысынан және (немесе) мүшелерінен ауызша және жазбаша түсініктемелерді және (немесе) іс-шараларды өткізуге байланысты емес міндеттемелерді орындауды талап ету</w:t>
      </w:r>
      <w:r w:rsidR="00C57A3F" w:rsidRPr="00CB7E9C">
        <w:rPr>
          <w:color w:val="000000"/>
          <w:lang w:val="kk-KZ"/>
        </w:rPr>
        <w:t>ге</w:t>
      </w:r>
      <w:r w:rsidR="00164A4F" w:rsidRPr="00CB7E9C">
        <w:rPr>
          <w:color w:val="000000"/>
          <w:lang w:val="kk-KZ"/>
        </w:rPr>
        <w:t>;</w:t>
      </w:r>
    </w:p>
    <w:p w14:paraId="42D1A774" w14:textId="35AF7A0B" w:rsidR="00164A4F" w:rsidRPr="00CB7E9C" w:rsidRDefault="00851567" w:rsidP="007143B1">
      <w:pPr>
        <w:tabs>
          <w:tab w:val="left" w:pos="6521"/>
        </w:tabs>
        <w:autoSpaceDE w:val="0"/>
        <w:autoSpaceDN w:val="0"/>
        <w:adjustRightInd w:val="0"/>
        <w:ind w:firstLine="709"/>
        <w:jc w:val="both"/>
        <w:rPr>
          <w:color w:val="000000"/>
          <w:lang w:val="kk-KZ"/>
        </w:rPr>
      </w:pPr>
      <w:r w:rsidRPr="00CB7E9C">
        <w:rPr>
          <w:color w:val="000000"/>
          <w:lang w:val="kk-KZ"/>
        </w:rPr>
        <w:t>3)</w:t>
      </w:r>
      <w:r w:rsidR="00164A4F" w:rsidRPr="00CB7E9C">
        <w:rPr>
          <w:color w:val="000000"/>
          <w:lang w:val="kk-KZ"/>
        </w:rPr>
        <w:t xml:space="preserve"> </w:t>
      </w:r>
      <w:r w:rsidR="00FE55C1" w:rsidRPr="00CB7E9C">
        <w:rPr>
          <w:color w:val="000000"/>
          <w:lang w:val="kk-KZ"/>
        </w:rPr>
        <w:t xml:space="preserve">       </w:t>
      </w:r>
      <w:r w:rsidR="00D42D91" w:rsidRPr="00CB7E9C">
        <w:rPr>
          <w:color w:val="000000"/>
          <w:lang w:val="kk-KZ"/>
        </w:rPr>
        <w:t xml:space="preserve">жұмыс тобының басшысына және (немесе) мүшелеріне Қазақстан Республикасының заңнамасында, Қосылу шартында және </w:t>
      </w:r>
      <w:r w:rsidR="007143B1" w:rsidRPr="00CB7E9C">
        <w:rPr>
          <w:color w:val="000000"/>
          <w:lang w:val="kk-KZ"/>
        </w:rPr>
        <w:t xml:space="preserve">Қағидаларында </w:t>
      </w:r>
      <w:r w:rsidR="00D42D91" w:rsidRPr="00CB7E9C">
        <w:rPr>
          <w:color w:val="000000"/>
          <w:lang w:val="kk-KZ"/>
        </w:rPr>
        <w:t>көзделмеген өзге де талаптар қою</w:t>
      </w:r>
      <w:r w:rsidR="00C57A3F" w:rsidRPr="00CB7E9C">
        <w:rPr>
          <w:color w:val="000000"/>
          <w:lang w:val="kk-KZ"/>
        </w:rPr>
        <w:t>ға</w:t>
      </w:r>
      <w:r w:rsidR="00164A4F" w:rsidRPr="00CB7E9C">
        <w:rPr>
          <w:color w:val="000000"/>
          <w:lang w:val="kk-KZ"/>
        </w:rPr>
        <w:t>.</w:t>
      </w:r>
    </w:p>
    <w:p w14:paraId="0011D9CC" w14:textId="77777777" w:rsidR="009C2E51" w:rsidRPr="00CB7E9C" w:rsidRDefault="009C2E51" w:rsidP="00851567">
      <w:pPr>
        <w:autoSpaceDE w:val="0"/>
        <w:autoSpaceDN w:val="0"/>
        <w:adjustRightInd w:val="0"/>
        <w:ind w:firstLine="550"/>
        <w:jc w:val="both"/>
        <w:rPr>
          <w:color w:val="000000"/>
          <w:lang w:val="kk-KZ"/>
        </w:rPr>
      </w:pPr>
    </w:p>
    <w:p w14:paraId="47DD139E" w14:textId="77777777" w:rsidR="00A01DAC" w:rsidRPr="00CB7E9C" w:rsidRDefault="00A01DAC" w:rsidP="004E1DEE">
      <w:pPr>
        <w:autoSpaceDE w:val="0"/>
        <w:autoSpaceDN w:val="0"/>
        <w:adjustRightInd w:val="0"/>
        <w:ind w:firstLine="709"/>
        <w:jc w:val="both"/>
        <w:rPr>
          <w:bCs/>
          <w:i/>
          <w:color w:val="FF0000"/>
          <w:lang w:val="kk-KZ"/>
        </w:rPr>
      </w:pPr>
      <w:r w:rsidRPr="00CB7E9C">
        <w:rPr>
          <w:bCs/>
          <w:i/>
          <w:color w:val="FF0000"/>
          <w:lang w:val="kk-KZ"/>
        </w:rPr>
        <w:t xml:space="preserve">«ҚДКБҚ» АҚ Директорлар кеңесінің 03.09.2021 ж. № 25 шешімімен 4-тарау тақырыбының атауы жаңа редакцияда жазылды (12.11.2021 ж. бастап қолданысқа енгізілді)  </w:t>
      </w:r>
    </w:p>
    <w:p w14:paraId="07466A32" w14:textId="77777777" w:rsidR="00A01DAC" w:rsidRPr="00CB7E9C" w:rsidRDefault="00A01DAC" w:rsidP="00205D88">
      <w:pPr>
        <w:autoSpaceDE w:val="0"/>
        <w:autoSpaceDN w:val="0"/>
        <w:adjustRightInd w:val="0"/>
        <w:ind w:firstLine="708"/>
        <w:jc w:val="center"/>
        <w:rPr>
          <w:b/>
          <w:color w:val="000000"/>
          <w:lang w:val="kk-KZ"/>
        </w:rPr>
      </w:pPr>
      <w:r w:rsidRPr="00CB7E9C">
        <w:rPr>
          <w:b/>
          <w:color w:val="000000"/>
          <w:lang w:val="kk-KZ"/>
        </w:rPr>
        <w:t xml:space="preserve">4-тарау. Банктің АЖ арқылы депозиторлар тізілімінің дербес мониторингі нәтижелерін  ұсыну тәртібі </w:t>
      </w:r>
    </w:p>
    <w:p w14:paraId="3364C074" w14:textId="7752406B" w:rsidR="007C7DA4" w:rsidRPr="00CB7E9C" w:rsidRDefault="007C7DA4"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FE55C1" w:rsidRPr="00CB7E9C">
        <w:rPr>
          <w:rFonts w:eastAsia="Calibri"/>
          <w:i/>
          <w:color w:val="FF0000"/>
          <w:lang w:val="kk-KZ" w:eastAsia="en-US"/>
        </w:rPr>
        <w:t>24.02.</w:t>
      </w:r>
      <w:r w:rsidRPr="00CB7E9C">
        <w:rPr>
          <w:rFonts w:eastAsia="Calibri"/>
          <w:i/>
          <w:color w:val="FF0000"/>
          <w:lang w:val="kk-KZ" w:eastAsia="en-US"/>
        </w:rPr>
        <w:t>2026ж. №</w:t>
      </w:r>
      <w:r w:rsidR="00FE55C1" w:rsidRPr="00CB7E9C">
        <w:rPr>
          <w:rFonts w:eastAsia="Calibri"/>
          <w:i/>
          <w:color w:val="FF0000"/>
          <w:lang w:val="kk-KZ" w:eastAsia="en-US"/>
        </w:rPr>
        <w:t xml:space="preserve"> </w:t>
      </w:r>
      <w:r w:rsidRPr="00CB7E9C">
        <w:rPr>
          <w:rFonts w:eastAsia="Calibri"/>
          <w:i/>
          <w:color w:val="FF0000"/>
          <w:lang w:val="kk-KZ" w:eastAsia="en-US"/>
        </w:rPr>
        <w:t>4 шешімі</w:t>
      </w:r>
      <w:r w:rsidR="00E30D38" w:rsidRPr="00CB7E9C">
        <w:rPr>
          <w:rFonts w:eastAsia="Calibri"/>
          <w:i/>
          <w:color w:val="FF0000"/>
          <w:lang w:val="kk-KZ" w:eastAsia="en-US"/>
        </w:rPr>
        <w:t>м</w:t>
      </w:r>
      <w:r w:rsidRPr="00CB7E9C">
        <w:rPr>
          <w:rFonts w:eastAsia="Calibri"/>
          <w:i/>
          <w:color w:val="FF0000"/>
          <w:lang w:val="kk-KZ" w:eastAsia="en-US"/>
        </w:rPr>
        <w:t>е</w:t>
      </w:r>
      <w:r w:rsidR="00E30D38" w:rsidRPr="00CB7E9C">
        <w:rPr>
          <w:rFonts w:eastAsia="Calibri"/>
          <w:i/>
          <w:color w:val="FF0000"/>
          <w:lang w:val="kk-KZ" w:eastAsia="en-US"/>
        </w:rPr>
        <w:t>н</w:t>
      </w:r>
      <w:r w:rsidRPr="00CB7E9C">
        <w:rPr>
          <w:rFonts w:eastAsia="Calibri"/>
          <w:i/>
          <w:color w:val="FF0000"/>
          <w:lang w:val="kk-KZ" w:eastAsia="en-US"/>
        </w:rPr>
        <w:t xml:space="preserve"> 16-тармақ </w:t>
      </w:r>
      <w:r w:rsidR="00E30D38" w:rsidRPr="00CB7E9C">
        <w:rPr>
          <w:i/>
          <w:color w:val="FF0000"/>
          <w:lang w:val="kk-KZ"/>
        </w:rPr>
        <w:t>жаңа редакцияда жазылды</w:t>
      </w:r>
    </w:p>
    <w:p w14:paraId="3B37F623" w14:textId="77777777" w:rsidR="00E33937" w:rsidRPr="00CB7E9C" w:rsidRDefault="00EA2E10" w:rsidP="00E33937">
      <w:pPr>
        <w:pStyle w:val="HTML"/>
        <w:tabs>
          <w:tab w:val="clear" w:pos="1832"/>
          <w:tab w:val="left" w:pos="1418"/>
        </w:tabs>
        <w:ind w:firstLine="709"/>
        <w:jc w:val="both"/>
        <w:rPr>
          <w:rStyle w:val="s1"/>
          <w:rFonts w:ascii="Times New Roman" w:hAnsi="Times New Roman"/>
          <w:b w:val="0"/>
          <w:bCs w:val="0"/>
          <w:sz w:val="24"/>
          <w:szCs w:val="24"/>
          <w:lang w:val="kk-KZ"/>
        </w:rPr>
      </w:pPr>
      <w:r w:rsidRPr="00CB7E9C">
        <w:rPr>
          <w:rFonts w:ascii="Times New Roman" w:hAnsi="Times New Roman"/>
          <w:color w:val="000000"/>
          <w:sz w:val="24"/>
          <w:szCs w:val="24"/>
          <w:lang w:val="kk-KZ"/>
        </w:rPr>
        <w:t>1</w:t>
      </w:r>
      <w:r w:rsidR="001A4969" w:rsidRPr="00CB7E9C">
        <w:rPr>
          <w:rFonts w:ascii="Times New Roman" w:hAnsi="Times New Roman"/>
          <w:color w:val="000000"/>
          <w:sz w:val="24"/>
          <w:szCs w:val="24"/>
          <w:lang w:val="kk-KZ"/>
        </w:rPr>
        <w:t>6</w:t>
      </w:r>
      <w:r w:rsidR="0010762C" w:rsidRPr="00CB7E9C">
        <w:rPr>
          <w:rFonts w:ascii="Times New Roman" w:hAnsi="Times New Roman"/>
          <w:color w:val="000000"/>
          <w:sz w:val="24"/>
          <w:szCs w:val="24"/>
        </w:rPr>
        <w:t>.</w:t>
      </w:r>
      <w:r w:rsidR="00271617" w:rsidRPr="00CB7E9C">
        <w:rPr>
          <w:rFonts w:ascii="Times New Roman" w:hAnsi="Times New Roman"/>
          <w:color w:val="000000"/>
          <w:sz w:val="24"/>
          <w:szCs w:val="24"/>
          <w:lang w:val="kk-KZ"/>
        </w:rPr>
        <w:t xml:space="preserve"> </w:t>
      </w:r>
      <w:r w:rsidR="0005287D" w:rsidRPr="00CB7E9C">
        <w:rPr>
          <w:rFonts w:ascii="Times New Roman" w:hAnsi="Times New Roman"/>
          <w:color w:val="000000"/>
          <w:sz w:val="24"/>
          <w:szCs w:val="24"/>
          <w:lang w:val="kk-KZ"/>
        </w:rPr>
        <w:tab/>
      </w:r>
      <w:r w:rsidR="00527711" w:rsidRPr="00CB7E9C">
        <w:rPr>
          <w:rFonts w:ascii="Times New Roman" w:hAnsi="Times New Roman"/>
          <w:color w:val="000000"/>
          <w:sz w:val="24"/>
          <w:szCs w:val="24"/>
          <w:lang w:val="kk-KZ"/>
        </w:rPr>
        <w:t>АЖ-ны банктің компьютерлік құрылғысына немесе серверлік жабдығына орнату депозиттерге міндетті кепілдік беру жүйесіне қатысушы банкке қосылу шартында және Келісімде белгіленген тәртіппен жасалған «SalT Inspect» ақпараттық жүйесін пайдалану құқығын өтеусіз беру туралы үлгілік келісімнің (бұдан әрі – Келісім) негізінде жүзеге асырылады.</w:t>
      </w:r>
      <w:r w:rsidR="00E33937" w:rsidRPr="00CB7E9C">
        <w:rPr>
          <w:rStyle w:val="s1"/>
          <w:rFonts w:ascii="Times New Roman" w:hAnsi="Times New Roman"/>
          <w:b w:val="0"/>
          <w:bCs w:val="0"/>
          <w:sz w:val="24"/>
          <w:szCs w:val="24"/>
          <w:lang w:val="kk-KZ"/>
        </w:rPr>
        <w:t xml:space="preserve"> </w:t>
      </w:r>
      <w:r w:rsidR="007C7DA4" w:rsidRPr="00CB7E9C">
        <w:rPr>
          <w:rStyle w:val="s1"/>
          <w:rFonts w:ascii="Times New Roman" w:hAnsi="Times New Roman"/>
          <w:b w:val="0"/>
          <w:bCs w:val="0"/>
          <w:sz w:val="24"/>
          <w:szCs w:val="24"/>
          <w:lang w:val="kk-KZ"/>
        </w:rPr>
        <w:t xml:space="preserve">Банк Қосылу шартының 4-тарауында айқындалған тәртіпте Келісімге қосылу бойынша міндеттемелерді орындамаған </w:t>
      </w:r>
      <w:r w:rsidR="00527711" w:rsidRPr="00CB7E9C">
        <w:rPr>
          <w:rStyle w:val="s1"/>
          <w:rFonts w:ascii="Times New Roman" w:hAnsi="Times New Roman"/>
          <w:b w:val="0"/>
          <w:bCs w:val="0"/>
          <w:sz w:val="24"/>
          <w:szCs w:val="24"/>
          <w:lang w:val="kk-KZ"/>
        </w:rPr>
        <w:t>жағдайда банк Қосылу шартында және Келісімде көзделген жауаптылықта болады.</w:t>
      </w:r>
      <w:r w:rsidR="00E33937" w:rsidRPr="00CB7E9C">
        <w:rPr>
          <w:rStyle w:val="s1"/>
          <w:rFonts w:ascii="Times New Roman" w:hAnsi="Times New Roman"/>
          <w:b w:val="0"/>
          <w:bCs w:val="0"/>
          <w:sz w:val="24"/>
          <w:szCs w:val="24"/>
          <w:lang w:val="kk-KZ"/>
        </w:rPr>
        <w:t xml:space="preserve"> </w:t>
      </w:r>
    </w:p>
    <w:p w14:paraId="6CEA67F1" w14:textId="5AAA50CC" w:rsidR="00A01DAC" w:rsidRPr="00CB7E9C" w:rsidRDefault="00A01DAC" w:rsidP="00A01DAC">
      <w:pPr>
        <w:ind w:firstLine="709"/>
        <w:jc w:val="both"/>
        <w:rPr>
          <w:bCs/>
          <w:i/>
          <w:color w:val="FF0000"/>
          <w:lang w:val="kk-KZ"/>
        </w:rPr>
      </w:pPr>
      <w:r w:rsidRPr="00CB7E9C">
        <w:rPr>
          <w:i/>
          <w:color w:val="FF0000"/>
          <w:lang w:val="kk-KZ"/>
        </w:rPr>
        <w:t>«ҚД</w:t>
      </w:r>
      <w:r w:rsidR="007B70A1" w:rsidRPr="00CB7E9C">
        <w:rPr>
          <w:i/>
          <w:color w:val="FF0000"/>
          <w:lang w:val="kk-KZ"/>
        </w:rPr>
        <w:t>КБҚ» АҚ Директорлар кеңесінің 31.03.2023</w:t>
      </w:r>
      <w:r w:rsidRPr="00CB7E9C">
        <w:rPr>
          <w:i/>
          <w:color w:val="FF0000"/>
          <w:lang w:val="kk-KZ"/>
        </w:rPr>
        <w:t xml:space="preserve"> ж. № </w:t>
      </w:r>
      <w:r w:rsidR="007B70A1" w:rsidRPr="00CB7E9C">
        <w:rPr>
          <w:i/>
          <w:color w:val="FF0000"/>
          <w:lang w:val="kk-KZ"/>
        </w:rPr>
        <w:t>8</w:t>
      </w:r>
      <w:r w:rsidR="00253A25" w:rsidRPr="00E93DB8">
        <w:rPr>
          <w:i/>
          <w:color w:val="FF0000"/>
          <w:lang w:val="kk-KZ"/>
        </w:rPr>
        <w:t xml:space="preserve">, </w:t>
      </w:r>
      <w:r w:rsidR="00253A25" w:rsidRPr="006F629A">
        <w:rPr>
          <w:bCs/>
          <w:i/>
          <w:color w:val="FF0000"/>
          <w:lang w:val="kk-KZ"/>
        </w:rPr>
        <w:t>19.12.2025 ж. №28</w:t>
      </w:r>
      <w:r w:rsidR="00253A25">
        <w:rPr>
          <w:bCs/>
          <w:i/>
          <w:color w:val="FF0000"/>
          <w:lang w:val="kk-KZ"/>
        </w:rPr>
        <w:t xml:space="preserve"> </w:t>
      </w:r>
      <w:r w:rsidR="00253A25" w:rsidRPr="006F629A">
        <w:rPr>
          <w:bCs/>
          <w:i/>
          <w:color w:val="FF0000"/>
          <w:lang w:val="kk-KZ"/>
        </w:rPr>
        <w:t>(01.04.2026 ж. бастап қолданысқа енгізілді)</w:t>
      </w:r>
      <w:r w:rsidR="00253A25">
        <w:rPr>
          <w:bCs/>
          <w:i/>
          <w:color w:val="FF0000"/>
          <w:lang w:val="kk-KZ"/>
        </w:rPr>
        <w:t xml:space="preserve"> </w:t>
      </w:r>
      <w:r w:rsidR="00253A25" w:rsidRPr="006F629A">
        <w:rPr>
          <w:bCs/>
          <w:i/>
          <w:color w:val="FF0000"/>
          <w:lang w:val="kk-KZ"/>
        </w:rPr>
        <w:t xml:space="preserve"> </w:t>
      </w:r>
      <w:r w:rsidR="00253A25" w:rsidRPr="00CB7E9C">
        <w:rPr>
          <w:i/>
          <w:color w:val="FF0000"/>
          <w:lang w:val="kk-KZ"/>
        </w:rPr>
        <w:t xml:space="preserve">шешімдерімен </w:t>
      </w:r>
      <w:r w:rsidRPr="00CB7E9C">
        <w:rPr>
          <w:i/>
          <w:color w:val="FF0000"/>
          <w:lang w:val="kk-KZ"/>
        </w:rPr>
        <w:t xml:space="preserve">17 тармақ жаңа редакцияда </w:t>
      </w:r>
      <w:r w:rsidRPr="00CB7E9C">
        <w:rPr>
          <w:bCs/>
          <w:i/>
          <w:color w:val="FF0000"/>
          <w:lang w:val="kk-KZ"/>
        </w:rPr>
        <w:t>жа</w:t>
      </w:r>
      <w:r w:rsidR="009A0895" w:rsidRPr="00CB7E9C">
        <w:rPr>
          <w:bCs/>
          <w:i/>
          <w:color w:val="FF0000"/>
          <w:lang w:val="kk-KZ"/>
        </w:rPr>
        <w:t>зылды</w:t>
      </w:r>
      <w:r w:rsidR="006F629A" w:rsidRPr="006F629A">
        <w:rPr>
          <w:lang w:val="kk-KZ"/>
        </w:rPr>
        <w:t xml:space="preserve"> </w:t>
      </w:r>
    </w:p>
    <w:p w14:paraId="77A27079" w14:textId="6AF14A5E" w:rsidR="009814C9" w:rsidRPr="00CB7E9C" w:rsidRDefault="00EA2E10" w:rsidP="009814C9">
      <w:pPr>
        <w:ind w:firstLine="709"/>
        <w:jc w:val="both"/>
        <w:rPr>
          <w:rFonts w:eastAsia="Arial Unicode MS"/>
          <w:color w:val="000000"/>
          <w:lang w:val="kk-KZ"/>
        </w:rPr>
      </w:pPr>
      <w:r w:rsidRPr="00CB7E9C">
        <w:rPr>
          <w:color w:val="000000"/>
          <w:lang w:val="kk-KZ"/>
        </w:rPr>
        <w:t>1</w:t>
      </w:r>
      <w:r w:rsidR="001A4969" w:rsidRPr="00CB7E9C">
        <w:rPr>
          <w:color w:val="000000"/>
          <w:lang w:val="kk-KZ"/>
        </w:rPr>
        <w:t>7</w:t>
      </w:r>
      <w:r w:rsidR="00891BC3" w:rsidRPr="00CB7E9C">
        <w:rPr>
          <w:color w:val="000000"/>
          <w:lang w:val="kk-KZ"/>
        </w:rPr>
        <w:t xml:space="preserve">. </w:t>
      </w:r>
      <w:r w:rsidR="009814C9" w:rsidRPr="00CB7E9C">
        <w:rPr>
          <w:sz w:val="28"/>
          <w:szCs w:val="28"/>
          <w:lang w:val="kk-KZ"/>
        </w:rPr>
        <w:t xml:space="preserve"> </w:t>
      </w:r>
      <w:r w:rsidR="006F629A" w:rsidRPr="006F629A">
        <w:rPr>
          <w:rFonts w:eastAsia="Arial Unicode MS"/>
          <w:color w:val="000000"/>
          <w:lang w:val="kk-KZ"/>
        </w:rPr>
        <w:t>Банк тоқсан сайын есепті тоқсаннан кейінгі айдың бірінші күніндегі жағдай бойынша Депозиторлар тізілімін және есепті тоқсанның соңғы жұмыс күні үшін баланстық және баланстан тыс шоттардағы қалдықтар туралы есепті АЖ-ге жүктеу арқылы дербес мониторингті жүзеге асырады. Бұл ретте, төртінші тоқсандағы баланстық және баланстан тыс шоттардағы қалдықтар туралы есеп банкішілік операциялар бойынша қорытынды айналымдар ескеріле отырып жүктеледі (есепті күн ретінде аяқталған қаржы жылынан кейінгі жылдың 01 қаңтары көрсетіледі).</w:t>
      </w:r>
      <w:r w:rsidR="0057078A" w:rsidRPr="00CB7E9C">
        <w:rPr>
          <w:rFonts w:eastAsia="Arial Unicode MS"/>
          <w:color w:val="000000"/>
          <w:lang w:val="kk-KZ"/>
        </w:rPr>
        <w:t>.</w:t>
      </w:r>
      <w:r w:rsidR="009814C9" w:rsidRPr="00CB7E9C">
        <w:rPr>
          <w:rFonts w:eastAsia="Arial Unicode MS"/>
          <w:color w:val="000000"/>
          <w:lang w:val="kk-KZ"/>
        </w:rPr>
        <w:t xml:space="preserve">  </w:t>
      </w:r>
    </w:p>
    <w:p w14:paraId="2BF77770" w14:textId="7FD3D38A" w:rsidR="00A01DAC" w:rsidRPr="00CB7E9C" w:rsidRDefault="00A01DAC" w:rsidP="009814C9">
      <w:pPr>
        <w:tabs>
          <w:tab w:val="left" w:pos="1134"/>
        </w:tabs>
        <w:ind w:firstLine="709"/>
        <w:jc w:val="both"/>
        <w:rPr>
          <w:bCs/>
          <w:i/>
          <w:color w:val="FF0000"/>
          <w:lang w:val="kk-KZ"/>
        </w:rPr>
      </w:pPr>
      <w:r w:rsidRPr="00CB7E9C">
        <w:rPr>
          <w:i/>
          <w:color w:val="FF0000"/>
          <w:lang w:val="kk-KZ"/>
        </w:rPr>
        <w:lastRenderedPageBreak/>
        <w:t>«ҚДКБҚ» АҚ Директорлар кеңесінің 03.09.2021 ж. № 25</w:t>
      </w:r>
      <w:r w:rsidR="00253A25">
        <w:rPr>
          <w:i/>
          <w:color w:val="FF0000"/>
          <w:lang w:val="kk-KZ"/>
        </w:rPr>
        <w:t xml:space="preserve"> </w:t>
      </w:r>
      <w:r w:rsidR="00253A25" w:rsidRPr="00CB7E9C">
        <w:rPr>
          <w:i/>
          <w:color w:val="FF0000"/>
          <w:lang w:val="kk-KZ"/>
        </w:rPr>
        <w:t>(12.11.2021 ж.</w:t>
      </w:r>
      <w:r w:rsidR="00253A25" w:rsidRPr="00CB7E9C">
        <w:rPr>
          <w:bCs/>
          <w:i/>
          <w:color w:val="FF0000"/>
          <w:lang w:val="kk-KZ"/>
        </w:rPr>
        <w:t xml:space="preserve"> бастап қолданысқа енгізілді)</w:t>
      </w:r>
      <w:r w:rsidR="00253A25">
        <w:rPr>
          <w:i/>
          <w:color w:val="FF0000"/>
          <w:lang w:val="kk-KZ"/>
        </w:rPr>
        <w:t xml:space="preserve">, </w:t>
      </w:r>
      <w:r w:rsidRPr="00CB7E9C">
        <w:rPr>
          <w:i/>
          <w:color w:val="FF0000"/>
          <w:lang w:val="kk-KZ"/>
        </w:rPr>
        <w:t xml:space="preserve"> </w:t>
      </w:r>
      <w:r w:rsidR="00253A25" w:rsidRPr="006F629A">
        <w:rPr>
          <w:bCs/>
          <w:i/>
          <w:color w:val="FF0000"/>
          <w:lang w:val="kk-KZ"/>
        </w:rPr>
        <w:t xml:space="preserve">24.02.2026 ж. №4 </w:t>
      </w:r>
      <w:r w:rsidR="00253A25" w:rsidRPr="006F629A">
        <w:rPr>
          <w:bCs/>
          <w:i/>
          <w:color w:val="FF0000"/>
          <w:lang w:val="kk-KZ"/>
        </w:rPr>
        <w:t>(01.04.2026 ж. бастап қолданысқа енгізілді)</w:t>
      </w:r>
      <w:r w:rsidR="00253A25">
        <w:rPr>
          <w:bCs/>
          <w:i/>
          <w:color w:val="FF0000"/>
          <w:lang w:val="kk-KZ"/>
        </w:rPr>
        <w:t xml:space="preserve"> </w:t>
      </w:r>
      <w:r w:rsidR="00253A25" w:rsidRPr="00CB7E9C">
        <w:rPr>
          <w:i/>
          <w:color w:val="FF0000"/>
          <w:lang w:val="kk-KZ"/>
        </w:rPr>
        <w:t xml:space="preserve">шешімдерімен </w:t>
      </w:r>
      <w:r w:rsidRPr="00CB7E9C">
        <w:rPr>
          <w:i/>
          <w:color w:val="FF0000"/>
          <w:lang w:val="kk-KZ"/>
        </w:rPr>
        <w:t xml:space="preserve">18 тармақ жаңа редакцияда </w:t>
      </w:r>
      <w:r w:rsidRPr="00CB7E9C">
        <w:rPr>
          <w:bCs/>
          <w:i/>
          <w:color w:val="FF0000"/>
          <w:lang w:val="kk-KZ"/>
        </w:rPr>
        <w:t xml:space="preserve">жазылды </w:t>
      </w:r>
      <w:r w:rsidR="006F629A">
        <w:rPr>
          <w:bCs/>
          <w:i/>
          <w:color w:val="FF0000"/>
          <w:lang w:val="kk-KZ"/>
        </w:rPr>
        <w:t xml:space="preserve"> </w:t>
      </w:r>
    </w:p>
    <w:p w14:paraId="719DF093" w14:textId="7C67509C" w:rsidR="006F629A" w:rsidRDefault="00EA2E10" w:rsidP="006F629A">
      <w:pPr>
        <w:tabs>
          <w:tab w:val="left" w:pos="1134"/>
        </w:tabs>
        <w:ind w:firstLine="709"/>
        <w:jc w:val="both"/>
        <w:rPr>
          <w:color w:val="000000"/>
          <w:lang w:val="kk-KZ"/>
        </w:rPr>
      </w:pPr>
      <w:r w:rsidRPr="00CB7E9C">
        <w:rPr>
          <w:color w:val="000000"/>
          <w:lang w:val="kk-KZ"/>
        </w:rPr>
        <w:t>1</w:t>
      </w:r>
      <w:r w:rsidR="001A4969" w:rsidRPr="00CB7E9C">
        <w:rPr>
          <w:color w:val="000000"/>
          <w:lang w:val="kk-KZ"/>
        </w:rPr>
        <w:t>8</w:t>
      </w:r>
      <w:r w:rsidR="00F5493D" w:rsidRPr="00CB7E9C">
        <w:rPr>
          <w:color w:val="000000"/>
          <w:lang w:val="kk-KZ"/>
        </w:rPr>
        <w:t xml:space="preserve">. </w:t>
      </w:r>
      <w:r w:rsidR="0005287D" w:rsidRPr="00CB7E9C">
        <w:rPr>
          <w:color w:val="000000"/>
          <w:lang w:val="kk-KZ"/>
        </w:rPr>
        <w:tab/>
      </w:r>
      <w:r w:rsidR="0005287D" w:rsidRPr="00CB7E9C">
        <w:rPr>
          <w:color w:val="000000"/>
          <w:lang w:val="kk-KZ"/>
        </w:rPr>
        <w:tab/>
      </w:r>
      <w:r w:rsidR="006F629A" w:rsidRPr="006F629A">
        <w:rPr>
          <w:color w:val="000000"/>
          <w:lang w:val="kk-KZ"/>
        </w:rPr>
        <w:t>Қағидалардың 17-</w:t>
      </w:r>
      <w:r w:rsidR="00F53929">
        <w:rPr>
          <w:color w:val="000000"/>
          <w:lang w:val="kk-KZ"/>
        </w:rPr>
        <w:tab/>
      </w:r>
      <w:r w:rsidR="006F629A" w:rsidRPr="006F629A">
        <w:rPr>
          <w:color w:val="000000"/>
          <w:lang w:val="kk-KZ"/>
        </w:rPr>
        <w:t xml:space="preserve">тармағында көрсетілген банк жүргізген мониторинг нәтижелері бойынша банк тоқсан сайын Қорға Excel форматындағы шифрланған нұсқасын  қоса бере отырып, Депозиторлар тізілімінің дербес мониторингінің нәтижелері бойынша жиынтық есепті (бұдан әрі – нәтижелер) ұсынады. </w:t>
      </w:r>
    </w:p>
    <w:p w14:paraId="6091882E" w14:textId="67B6F9E7" w:rsidR="00A01DAC" w:rsidRPr="00CB7E9C" w:rsidRDefault="00A01DAC" w:rsidP="006F629A">
      <w:pPr>
        <w:tabs>
          <w:tab w:val="left" w:pos="1134"/>
        </w:tabs>
        <w:ind w:firstLine="709"/>
        <w:jc w:val="both"/>
        <w:rPr>
          <w:i/>
          <w:color w:val="FF0000"/>
          <w:lang w:val="kk-KZ"/>
        </w:rPr>
      </w:pPr>
      <w:r w:rsidRPr="00CB7E9C">
        <w:rPr>
          <w:i/>
          <w:color w:val="FF0000"/>
          <w:lang w:val="kk-KZ"/>
        </w:rPr>
        <w:t>«ҚД</w:t>
      </w:r>
      <w:r w:rsidR="009814C9" w:rsidRPr="00CB7E9C">
        <w:rPr>
          <w:i/>
          <w:color w:val="FF0000"/>
          <w:lang w:val="kk-KZ"/>
        </w:rPr>
        <w:t>КБҚ» АҚ Директорлар кеңесінің 31.03.2023</w:t>
      </w:r>
      <w:r w:rsidRPr="00CB7E9C">
        <w:rPr>
          <w:i/>
          <w:color w:val="FF0000"/>
          <w:lang w:val="kk-KZ"/>
        </w:rPr>
        <w:t xml:space="preserve"> ж. №</w:t>
      </w:r>
      <w:r w:rsidR="00CE45B4" w:rsidRPr="00CB7E9C">
        <w:rPr>
          <w:i/>
          <w:color w:val="FF0000"/>
          <w:lang w:val="kk-KZ"/>
        </w:rPr>
        <w:t xml:space="preserve"> </w:t>
      </w:r>
      <w:r w:rsidR="009814C9" w:rsidRPr="00CB7E9C">
        <w:rPr>
          <w:i/>
          <w:color w:val="FF0000"/>
          <w:lang w:val="kk-KZ"/>
        </w:rPr>
        <w:t>8</w:t>
      </w:r>
      <w:r w:rsidR="00635C55" w:rsidRPr="00CB7E9C">
        <w:rPr>
          <w:i/>
          <w:color w:val="FF0000"/>
          <w:lang w:val="kk-KZ"/>
        </w:rPr>
        <w:t xml:space="preserve">, </w:t>
      </w:r>
      <w:r w:rsidR="00CE45B4" w:rsidRPr="00CB7E9C">
        <w:rPr>
          <w:i/>
          <w:color w:val="FF0000"/>
          <w:lang w:val="kk-KZ"/>
        </w:rPr>
        <w:t>24.02.</w:t>
      </w:r>
      <w:r w:rsidR="00635C55" w:rsidRPr="00CB7E9C">
        <w:rPr>
          <w:i/>
          <w:color w:val="FF0000"/>
          <w:lang w:val="kk-KZ"/>
        </w:rPr>
        <w:t>2026</w:t>
      </w:r>
      <w:r w:rsidR="00CE45B4" w:rsidRPr="00CB7E9C">
        <w:rPr>
          <w:i/>
          <w:color w:val="FF0000"/>
          <w:lang w:val="kk-KZ"/>
        </w:rPr>
        <w:t xml:space="preserve"> </w:t>
      </w:r>
      <w:r w:rsidR="00635C55" w:rsidRPr="00CB7E9C">
        <w:rPr>
          <w:i/>
          <w:color w:val="FF0000"/>
          <w:lang w:val="kk-KZ"/>
        </w:rPr>
        <w:t>ж. №</w:t>
      </w:r>
      <w:r w:rsidR="00CE45B4" w:rsidRPr="00CB7E9C">
        <w:rPr>
          <w:i/>
          <w:color w:val="FF0000"/>
          <w:lang w:val="kk-KZ"/>
        </w:rPr>
        <w:t xml:space="preserve"> </w:t>
      </w:r>
      <w:r w:rsidR="00635C55" w:rsidRPr="00CB7E9C">
        <w:rPr>
          <w:i/>
          <w:color w:val="FF0000"/>
          <w:lang w:val="kk-KZ"/>
        </w:rPr>
        <w:t xml:space="preserve">4 </w:t>
      </w:r>
      <w:r w:rsidR="00CE45B4" w:rsidRPr="00CB7E9C">
        <w:rPr>
          <w:i/>
          <w:color w:val="FF0000"/>
          <w:lang w:val="kk-KZ"/>
        </w:rPr>
        <w:t xml:space="preserve">шешімдеріне </w:t>
      </w:r>
      <w:r w:rsidR="00CE45B4" w:rsidRPr="00CB7E9C">
        <w:rPr>
          <w:bCs/>
          <w:i/>
          <w:color w:val="FF0000"/>
          <w:lang w:val="kk-KZ"/>
        </w:rPr>
        <w:t>сәйкес</w:t>
      </w:r>
      <w:r w:rsidRPr="00CB7E9C">
        <w:rPr>
          <w:i/>
          <w:color w:val="FF0000"/>
          <w:lang w:val="kk-KZ"/>
        </w:rPr>
        <w:t xml:space="preserve"> 19 тармақ</w:t>
      </w:r>
      <w:r w:rsidR="00E30D38" w:rsidRPr="00CB7E9C">
        <w:rPr>
          <w:i/>
          <w:color w:val="FF0000"/>
          <w:lang w:val="kk-KZ"/>
        </w:rPr>
        <w:t>қ</w:t>
      </w:r>
      <w:r w:rsidR="005B4722" w:rsidRPr="00CB7E9C">
        <w:rPr>
          <w:i/>
          <w:color w:val="FF0000"/>
          <w:lang w:val="kk-KZ"/>
        </w:rPr>
        <w:t>а</w:t>
      </w:r>
      <w:r w:rsidRPr="00CB7E9C">
        <w:rPr>
          <w:i/>
          <w:color w:val="FF0000"/>
          <w:lang w:val="kk-KZ"/>
        </w:rPr>
        <w:t xml:space="preserve"> </w:t>
      </w:r>
      <w:r w:rsidR="005B4722" w:rsidRPr="00CB7E9C">
        <w:rPr>
          <w:i/>
          <w:color w:val="FF0000"/>
          <w:lang w:val="kk-KZ"/>
        </w:rPr>
        <w:t xml:space="preserve">өзгерістер енгізілді </w:t>
      </w:r>
      <w:r w:rsidRPr="00CB7E9C">
        <w:rPr>
          <w:i/>
          <w:color w:val="FF0000"/>
          <w:lang w:val="kk-KZ"/>
        </w:rPr>
        <w:t xml:space="preserve"> </w:t>
      </w:r>
    </w:p>
    <w:p w14:paraId="4A2242CC" w14:textId="77777777" w:rsidR="00A01DAC" w:rsidRPr="00CB7E9C" w:rsidRDefault="00EA2E10" w:rsidP="00A01DAC">
      <w:pPr>
        <w:tabs>
          <w:tab w:val="left" w:pos="1134"/>
        </w:tabs>
        <w:ind w:firstLine="709"/>
        <w:jc w:val="both"/>
        <w:rPr>
          <w:color w:val="000000"/>
          <w:lang w:val="kk-KZ"/>
        </w:rPr>
      </w:pPr>
      <w:r w:rsidRPr="00CB7E9C">
        <w:rPr>
          <w:color w:val="000000"/>
          <w:lang w:val="kk"/>
        </w:rPr>
        <w:t>1</w:t>
      </w:r>
      <w:r w:rsidR="001A4969" w:rsidRPr="00CB7E9C">
        <w:rPr>
          <w:color w:val="000000"/>
          <w:lang w:val="kk"/>
        </w:rPr>
        <w:t>9</w:t>
      </w:r>
      <w:r w:rsidR="00F5493D" w:rsidRPr="00CB7E9C">
        <w:rPr>
          <w:color w:val="000000"/>
          <w:lang w:val="kk"/>
        </w:rPr>
        <w:t>.</w:t>
      </w:r>
      <w:r w:rsidR="009C2E51" w:rsidRPr="00CB7E9C">
        <w:rPr>
          <w:color w:val="000000"/>
          <w:lang w:val="kk"/>
        </w:rPr>
        <w:t xml:space="preserve"> </w:t>
      </w:r>
      <w:r w:rsidR="00CC64B8" w:rsidRPr="00CB7E9C">
        <w:rPr>
          <w:color w:val="000000"/>
          <w:lang w:val="kk"/>
        </w:rPr>
        <w:tab/>
      </w:r>
      <w:r w:rsidR="00A01DAC" w:rsidRPr="00CB7E9C">
        <w:rPr>
          <w:color w:val="000000"/>
          <w:lang w:val="kk-KZ"/>
        </w:rPr>
        <w:t>Банк нәтижелерді тоқсан сайын есепті тоқсанн</w:t>
      </w:r>
      <w:r w:rsidR="009814C9" w:rsidRPr="00CB7E9C">
        <w:rPr>
          <w:color w:val="000000"/>
          <w:lang w:val="kk-KZ"/>
        </w:rPr>
        <w:t xml:space="preserve">ан кейінгі бірінші айдың он бесінші </w:t>
      </w:r>
      <w:r w:rsidR="00A01DAC" w:rsidRPr="00CB7E9C">
        <w:rPr>
          <w:color w:val="000000"/>
          <w:lang w:val="kk-KZ"/>
        </w:rPr>
        <w:t>күнінен (қоса алғанда) кешіктірмей, электрондық байланыс арналары (ҚААҚҚ) арқылы, ал төртінші тоқсанға (банкішілік операциялар бойынша қорытынды айналымдарды ескере отырып) келесі қаржы жылының бірінші ақпанынан кешіктірмей ұсынады. Егер айдың он</w:t>
      </w:r>
      <w:r w:rsidR="009814C9" w:rsidRPr="00CB7E9C">
        <w:rPr>
          <w:color w:val="000000"/>
          <w:lang w:val="kk-KZ"/>
        </w:rPr>
        <w:t xml:space="preserve"> бесінші</w:t>
      </w:r>
      <w:r w:rsidR="00A01DAC" w:rsidRPr="00CB7E9C">
        <w:rPr>
          <w:color w:val="000000"/>
          <w:lang w:val="kk-KZ"/>
        </w:rPr>
        <w:t xml:space="preserve"> күні жұмыс істемейтін күнге келетін болса, </w:t>
      </w:r>
      <w:r w:rsidR="004B6693" w:rsidRPr="00CB7E9C">
        <w:rPr>
          <w:color w:val="000000"/>
          <w:lang w:val="kk-KZ"/>
        </w:rPr>
        <w:t xml:space="preserve">келесі </w:t>
      </w:r>
      <w:r w:rsidR="00A01DAC" w:rsidRPr="00CB7E9C">
        <w:rPr>
          <w:color w:val="000000"/>
          <w:lang w:val="kk-KZ"/>
        </w:rPr>
        <w:t>жұмыс күні нәтижелерді ұсыну мерзімінің аяқталған күні болып есептеледі.</w:t>
      </w:r>
    </w:p>
    <w:p w14:paraId="2DBA6B9B" w14:textId="35211F64" w:rsidR="00A078A9" w:rsidRPr="00CB7E9C" w:rsidRDefault="00CE45B4" w:rsidP="004E1DEE">
      <w:pPr>
        <w:pStyle w:val="af9"/>
        <w:ind w:firstLine="709"/>
        <w:jc w:val="both"/>
        <w:rPr>
          <w:rFonts w:ascii="Times New Roman" w:eastAsia="Malgun Gothic" w:hAnsi="Times New Roman"/>
          <w:i/>
          <w:color w:val="FF0000"/>
          <w:sz w:val="24"/>
          <w:szCs w:val="24"/>
          <w:lang w:val="kk-KZ" w:eastAsia="ru-RU"/>
        </w:rPr>
      </w:pPr>
      <w:r w:rsidRPr="00CB7E9C">
        <w:rPr>
          <w:rFonts w:eastAsia="Malgun Gothic"/>
          <w:bCs/>
          <w:i/>
          <w:color w:val="FF0000"/>
          <w:lang w:val="kk-KZ" w:eastAsia="ru-RU"/>
        </w:rPr>
        <w:t>«</w:t>
      </w:r>
      <w:r w:rsidRPr="00CB7E9C">
        <w:rPr>
          <w:rFonts w:ascii="Times New Roman" w:eastAsia="Malgun Gothic" w:hAnsi="Times New Roman"/>
          <w:bCs/>
          <w:i/>
          <w:color w:val="FF0000"/>
          <w:sz w:val="24"/>
          <w:szCs w:val="24"/>
          <w:lang w:val="kk-KZ" w:eastAsia="ru-RU"/>
        </w:rPr>
        <w:t>ҚДКБҚ</w:t>
      </w:r>
      <w:r w:rsidRPr="00CB7E9C">
        <w:rPr>
          <w:rFonts w:eastAsia="Malgun Gothic"/>
          <w:bCs/>
          <w:i/>
          <w:color w:val="FF0000"/>
          <w:lang w:val="kk-KZ" w:eastAsia="ru-RU"/>
        </w:rPr>
        <w:t>»</w:t>
      </w:r>
      <w:r w:rsidRPr="00CB7E9C">
        <w:rPr>
          <w:rFonts w:ascii="Times New Roman" w:eastAsia="Malgun Gothic" w:hAnsi="Times New Roman"/>
          <w:bCs/>
          <w:i/>
          <w:color w:val="FF0000"/>
          <w:sz w:val="24"/>
          <w:szCs w:val="24"/>
          <w:lang w:val="kk-KZ" w:eastAsia="ru-RU"/>
        </w:rPr>
        <w:t xml:space="preserve"> АҚ Директорлар кеңесінің 24.02.2026 ж. № 4 шешімімен</w:t>
      </w:r>
      <w:r w:rsidR="00651B0F" w:rsidRPr="00E93DB8">
        <w:rPr>
          <w:rFonts w:ascii="Times New Roman" w:hAnsi="Times New Roman"/>
          <w:bCs/>
          <w:i/>
          <w:color w:val="FF0000"/>
          <w:sz w:val="24"/>
          <w:szCs w:val="24"/>
          <w:lang w:val="kk-KZ"/>
        </w:rPr>
        <w:t xml:space="preserve"> 4-тарау 19-1) </w:t>
      </w:r>
      <w:r w:rsidR="00651B0F" w:rsidRPr="00E93DB8">
        <w:rPr>
          <w:rFonts w:ascii="Times New Roman" w:eastAsia="Malgun Gothic" w:hAnsi="Times New Roman"/>
          <w:i/>
          <w:color w:val="FF0000"/>
          <w:sz w:val="24"/>
          <w:szCs w:val="24"/>
          <w:lang w:val="kk-KZ" w:eastAsia="ru-RU"/>
        </w:rPr>
        <w:t>тармақпен толықтырылды</w:t>
      </w:r>
      <w:r w:rsidR="00651B0F" w:rsidRPr="00E93DB8" w:rsidDel="00CE45B4">
        <w:rPr>
          <w:rFonts w:ascii="Times New Roman" w:hAnsi="Times New Roman"/>
          <w:i/>
          <w:color w:val="FF0000"/>
          <w:sz w:val="24"/>
          <w:szCs w:val="24"/>
          <w:lang w:val="kk-KZ"/>
        </w:rPr>
        <w:t xml:space="preserve"> </w:t>
      </w:r>
    </w:p>
    <w:p w14:paraId="2AFFDB5D" w14:textId="77777777" w:rsidR="00D15F93" w:rsidRPr="00CB7E9C" w:rsidRDefault="00D15F93" w:rsidP="00A01DAC">
      <w:pPr>
        <w:tabs>
          <w:tab w:val="left" w:pos="1134"/>
        </w:tabs>
        <w:ind w:firstLine="709"/>
        <w:jc w:val="both"/>
        <w:rPr>
          <w:color w:val="000000"/>
          <w:lang w:val="kk-KZ"/>
        </w:rPr>
      </w:pPr>
      <w:r w:rsidRPr="00CB7E9C">
        <w:rPr>
          <w:color w:val="000000"/>
          <w:lang w:val="kk-KZ"/>
        </w:rPr>
        <w:t xml:space="preserve">19-1. АЖ жаңғыртылған, тиісті жаңғыртулар және оларды тестілеу өткізу қажеттігі жағдайында Қор бұл туралы қатысушы банкті алдын ала құлағдар ете отырып, нәтижелерді ұсыну мерзімін ұзартуға құқылы.       </w:t>
      </w:r>
    </w:p>
    <w:p w14:paraId="348F40CC" w14:textId="38E67BDC" w:rsidR="00A01DAC" w:rsidRPr="00CB7E9C" w:rsidRDefault="00A01DAC" w:rsidP="00A01DAC">
      <w:pPr>
        <w:ind w:firstLine="709"/>
        <w:jc w:val="both"/>
        <w:rPr>
          <w:bCs/>
          <w:i/>
          <w:color w:val="FF0000"/>
          <w:lang w:val="kk-KZ"/>
        </w:rPr>
      </w:pPr>
      <w:r w:rsidRPr="00CB7E9C">
        <w:rPr>
          <w:i/>
          <w:color w:val="FF0000"/>
          <w:lang w:val="kk-KZ"/>
        </w:rPr>
        <w:t xml:space="preserve"> «ҚД</w:t>
      </w:r>
      <w:r w:rsidR="007B70A1" w:rsidRPr="00CB7E9C">
        <w:rPr>
          <w:i/>
          <w:color w:val="FF0000"/>
          <w:lang w:val="kk-KZ"/>
        </w:rPr>
        <w:t>КБҚ» АҚ Директорлар кеңесінің 31.03.2023</w:t>
      </w:r>
      <w:r w:rsidRPr="00CB7E9C">
        <w:rPr>
          <w:i/>
          <w:color w:val="FF0000"/>
          <w:lang w:val="kk-KZ"/>
        </w:rPr>
        <w:t xml:space="preserve"> ж. № </w:t>
      </w:r>
      <w:r w:rsidR="007B70A1" w:rsidRPr="00CB7E9C">
        <w:rPr>
          <w:i/>
          <w:color w:val="FF0000"/>
          <w:lang w:val="kk-KZ"/>
        </w:rPr>
        <w:t>8</w:t>
      </w:r>
      <w:r w:rsidR="00651B0F" w:rsidRPr="00CB7E9C">
        <w:rPr>
          <w:i/>
          <w:color w:val="FF0000"/>
          <w:lang w:val="kk-KZ"/>
        </w:rPr>
        <w:t>, 24.02.2026 ж. № 4</w:t>
      </w:r>
      <w:r w:rsidRPr="00CB7E9C">
        <w:rPr>
          <w:i/>
          <w:color w:val="FF0000"/>
          <w:lang w:val="kk-KZ"/>
        </w:rPr>
        <w:t xml:space="preserve"> шешім</w:t>
      </w:r>
      <w:r w:rsidR="00651B0F" w:rsidRPr="00CB7E9C">
        <w:rPr>
          <w:i/>
          <w:color w:val="FF0000"/>
          <w:lang w:val="kk-KZ"/>
        </w:rPr>
        <w:t>дерімен</w:t>
      </w:r>
      <w:r w:rsidRPr="00CB7E9C">
        <w:rPr>
          <w:i/>
          <w:color w:val="FF0000"/>
          <w:lang w:val="kk-KZ"/>
        </w:rPr>
        <w:t xml:space="preserve"> 20 тармақ жаңа редакцияда </w:t>
      </w:r>
      <w:r w:rsidRPr="00CB7E9C">
        <w:rPr>
          <w:bCs/>
          <w:i/>
          <w:color w:val="FF0000"/>
          <w:lang w:val="kk-KZ"/>
        </w:rPr>
        <w:t>жазылды</w:t>
      </w:r>
      <w:r w:rsidR="00D719AF" w:rsidRPr="00CB7E9C">
        <w:rPr>
          <w:i/>
          <w:color w:val="FF0000"/>
          <w:lang w:val="kk-KZ"/>
        </w:rPr>
        <w:t xml:space="preserve"> </w:t>
      </w:r>
    </w:p>
    <w:p w14:paraId="76B5ACEB" w14:textId="77777777" w:rsidR="007B70A1" w:rsidRPr="00CB7E9C" w:rsidRDefault="001A4969" w:rsidP="007B70A1">
      <w:pPr>
        <w:ind w:firstLine="709"/>
        <w:jc w:val="both"/>
        <w:rPr>
          <w:color w:val="000000"/>
          <w:lang w:val="kk-KZ"/>
        </w:rPr>
      </w:pPr>
      <w:r w:rsidRPr="00CB7E9C">
        <w:rPr>
          <w:color w:val="000000"/>
          <w:lang w:val="kk-KZ"/>
        </w:rPr>
        <w:t>20</w:t>
      </w:r>
      <w:r w:rsidR="00B35AAD" w:rsidRPr="00CB7E9C">
        <w:rPr>
          <w:color w:val="000000"/>
          <w:lang w:val="kk-KZ"/>
        </w:rPr>
        <w:t>.</w:t>
      </w:r>
      <w:r w:rsidR="00C11FF1" w:rsidRPr="00CB7E9C">
        <w:rPr>
          <w:color w:val="000000"/>
          <w:lang w:val="kk-KZ"/>
        </w:rPr>
        <w:t xml:space="preserve"> </w:t>
      </w:r>
      <w:r w:rsidR="007B70A1" w:rsidRPr="00CB7E9C">
        <w:rPr>
          <w:color w:val="000000"/>
          <w:lang w:val="kk-KZ"/>
        </w:rPr>
        <w:t xml:space="preserve">Қағидалардың 19-тармағында бекітілген, нәтижелерді беру мерзімі аяқталған күннен бастап, жиырма жұмыс күні ішінде Қор: </w:t>
      </w:r>
    </w:p>
    <w:p w14:paraId="32B7B945" w14:textId="77777777" w:rsidR="007B70A1" w:rsidRPr="00CB7E9C" w:rsidRDefault="007B70A1" w:rsidP="007B70A1">
      <w:pPr>
        <w:ind w:firstLine="709"/>
        <w:jc w:val="both"/>
        <w:rPr>
          <w:color w:val="000000"/>
          <w:lang w:val="kk-KZ"/>
        </w:rPr>
      </w:pPr>
      <w:r w:rsidRPr="00CB7E9C">
        <w:rPr>
          <w:color w:val="000000"/>
          <w:lang w:val="kk-KZ"/>
        </w:rPr>
        <w:t xml:space="preserve">1) берілген нәтижелерде сәйкессіздік (сәйкессіздіктер) анықталған жағдайда – банкке </w:t>
      </w:r>
      <w:r w:rsidR="00E71938" w:rsidRPr="00CB7E9C">
        <w:rPr>
          <w:color w:val="000000"/>
          <w:lang w:val="kk-KZ"/>
        </w:rPr>
        <w:t xml:space="preserve">Депозиторлар тізіліміне дербес мониторинг жүргізу нәтижелеріне талдауды жүзеге асыру және банктің кепілдік берілген депозиттер және кепілді өтем сомалары бойынша міндеттемелерді автоматтандырылған есепке алу талаптарын орындауын Қор белгілеген мерзімде бақылау үшін қажетті ақпаратты және </w:t>
      </w:r>
      <w:r w:rsidRPr="00CB7E9C">
        <w:rPr>
          <w:color w:val="000000"/>
          <w:lang w:val="kk-KZ"/>
        </w:rPr>
        <w:t xml:space="preserve">анықталған сәйкессіздікті (сәйкессіздіктерді) жою бойынша ұсыным (ұсынымдар) </w:t>
      </w:r>
      <w:r w:rsidR="008B5403" w:rsidRPr="00CB7E9C">
        <w:rPr>
          <w:color w:val="000000"/>
          <w:lang w:val="kk-KZ"/>
        </w:rPr>
        <w:t xml:space="preserve">және (немесе) түсініктеме (түсініктемелер) </w:t>
      </w:r>
      <w:r w:rsidRPr="00CB7E9C">
        <w:rPr>
          <w:color w:val="000000"/>
          <w:lang w:val="kk-KZ"/>
        </w:rPr>
        <w:t xml:space="preserve">беруі керектігі туралы талап жолдайды. </w:t>
      </w:r>
      <w:r w:rsidR="0038774C" w:rsidRPr="00CB7E9C">
        <w:rPr>
          <w:color w:val="000000"/>
          <w:lang w:val="kk-KZ"/>
        </w:rPr>
        <w:t xml:space="preserve">Банк ұсынған ақпаратты талдау нәтижелерін Қор келесі тоқсанда жолдайды. </w:t>
      </w:r>
      <w:r w:rsidRPr="00CB7E9C">
        <w:rPr>
          <w:color w:val="000000"/>
          <w:lang w:val="kk-KZ"/>
        </w:rPr>
        <w:t>Сәйкессіздік дегеніміз банк өз бетімен мониторинг жүргізу барысында АЖ анықтаған бұзушылық;</w:t>
      </w:r>
    </w:p>
    <w:p w14:paraId="4D4B5652" w14:textId="77777777" w:rsidR="007B70A1" w:rsidRPr="00CB7E9C" w:rsidRDefault="007B70A1" w:rsidP="007B70A1">
      <w:pPr>
        <w:ind w:firstLine="709"/>
        <w:jc w:val="both"/>
        <w:rPr>
          <w:color w:val="000000"/>
          <w:lang w:val="kk-KZ"/>
        </w:rPr>
      </w:pPr>
      <w:r w:rsidRPr="00CB7E9C">
        <w:rPr>
          <w:color w:val="000000"/>
          <w:lang w:val="kk-KZ"/>
        </w:rPr>
        <w:t xml:space="preserve">2) банк нәтижелерді бермеген немесе толық емес, дұрыс толтырылмаған нәтижелерді берген жағдайда – банкке есептік кезеңнің нәтижелерін Қағидаларда көзделген тәртіпте, Қор бекіткен мерзімде жіберу керектігі туралы талап жолдайды;   </w:t>
      </w:r>
    </w:p>
    <w:p w14:paraId="5E3B61DA" w14:textId="77777777" w:rsidR="007B70A1" w:rsidRPr="00CB7E9C" w:rsidRDefault="007B70A1" w:rsidP="007B70A1">
      <w:pPr>
        <w:ind w:firstLine="709"/>
        <w:jc w:val="both"/>
        <w:rPr>
          <w:color w:val="000000"/>
          <w:lang w:val="kk-KZ"/>
        </w:rPr>
      </w:pPr>
      <w:r w:rsidRPr="00CB7E9C">
        <w:rPr>
          <w:color w:val="000000"/>
          <w:lang w:val="kk-KZ"/>
        </w:rPr>
        <w:t xml:space="preserve">3) банк нәтижелерді өз уақытында бермеген жағдайда – нәтижелерді Қағидалардың 19-тармағында бекітілген мерзімде беру керектігі туралы хабархат жолдайды; </w:t>
      </w:r>
    </w:p>
    <w:p w14:paraId="2725CEC6" w14:textId="7D2A828E" w:rsidR="007B70A1" w:rsidRPr="00CB7E9C" w:rsidRDefault="007B70A1" w:rsidP="007B70A1">
      <w:pPr>
        <w:ind w:firstLine="709"/>
        <w:jc w:val="both"/>
        <w:rPr>
          <w:color w:val="000000"/>
          <w:lang w:val="kk-KZ"/>
        </w:rPr>
      </w:pPr>
      <w:r w:rsidRPr="00CB7E9C">
        <w:rPr>
          <w:color w:val="000000"/>
          <w:lang w:val="kk-KZ"/>
        </w:rPr>
        <w:t xml:space="preserve">4) </w:t>
      </w:r>
      <w:r w:rsidR="00C03051" w:rsidRPr="00CB7E9C">
        <w:rPr>
          <w:color w:val="000000"/>
          <w:lang w:val="kk-KZ"/>
        </w:rPr>
        <w:t xml:space="preserve">егер </w:t>
      </w:r>
      <w:r w:rsidRPr="00CB7E9C">
        <w:rPr>
          <w:color w:val="000000"/>
          <w:lang w:val="kk-KZ"/>
        </w:rPr>
        <w:t xml:space="preserve">банк </w:t>
      </w:r>
      <w:r w:rsidR="00C03051" w:rsidRPr="00CB7E9C">
        <w:rPr>
          <w:color w:val="000000"/>
          <w:lang w:val="kk-KZ"/>
        </w:rPr>
        <w:t xml:space="preserve">осы тармақтың 1) тармақшасына сәйкес Қор сұратқан </w:t>
      </w:r>
      <w:r w:rsidRPr="00CB7E9C">
        <w:rPr>
          <w:color w:val="000000"/>
          <w:lang w:val="kk-KZ"/>
        </w:rPr>
        <w:t xml:space="preserve">нәтижелерді тұрақты бермеген (бірінен-соң бірі келетін төрт тоқсан барысында екі және одан да көп рет) немесе лайықсыз етіп берген жағдайда (нәтижелерді уақтылы бермеу немесе толық емес, дұрыс толтырылмаған нәтижелерді беру) –Қосылу шартында бекітілген тәртіпте банкке айыппұл салынатындығы туралы хабарлама жолдайды. Банктің анық емес, дәйексіз нәтижелерді бергені жайлы деректерді Қор Қағидаларда бекітілген тәртіпте шараларды жүргізу барысында анықтауы мүмкін. </w:t>
      </w:r>
    </w:p>
    <w:p w14:paraId="707A4EF4" w14:textId="345A8A82" w:rsidR="00D719AF" w:rsidRPr="00CB7E9C" w:rsidRDefault="00566D9D" w:rsidP="004E1DEE">
      <w:pPr>
        <w:pStyle w:val="af9"/>
        <w:ind w:firstLine="709"/>
        <w:jc w:val="both"/>
        <w:rPr>
          <w:rFonts w:ascii="Times New Roman" w:eastAsia="Malgun Gothic" w:hAnsi="Times New Roman"/>
          <w:i/>
          <w:color w:val="FF0000"/>
          <w:sz w:val="24"/>
          <w:szCs w:val="24"/>
          <w:lang w:val="kk-KZ" w:eastAsia="ru-RU"/>
        </w:rPr>
      </w:pPr>
      <w:r w:rsidRPr="00CB7E9C">
        <w:rPr>
          <w:rFonts w:ascii="Times New Roman" w:eastAsia="Malgun Gothic" w:hAnsi="Times New Roman"/>
          <w:bCs/>
          <w:i/>
          <w:color w:val="FF0000"/>
          <w:sz w:val="24"/>
          <w:szCs w:val="24"/>
          <w:lang w:val="kk-KZ" w:eastAsia="ru-RU"/>
        </w:rPr>
        <w:t>«ҚДКБҚ» АҚ Директорлар кеңесінің 24.02.2026 ж. № 4 шешімімен 4-тарау 20-1) тармақпен толықтырылды</w:t>
      </w:r>
      <w:r w:rsidR="00D719AF" w:rsidRPr="00CB7E9C">
        <w:rPr>
          <w:rFonts w:ascii="Times New Roman" w:eastAsia="Malgun Gothic" w:hAnsi="Times New Roman"/>
          <w:i/>
          <w:color w:val="FF0000"/>
          <w:sz w:val="24"/>
          <w:szCs w:val="24"/>
          <w:lang w:val="kk-KZ" w:eastAsia="ru-RU"/>
        </w:rPr>
        <w:t xml:space="preserve">  </w:t>
      </w:r>
    </w:p>
    <w:p w14:paraId="1F33DC5B" w14:textId="77777777" w:rsidR="009C2E51" w:rsidRPr="00CB7E9C" w:rsidRDefault="006248B7" w:rsidP="007B70A1">
      <w:pPr>
        <w:tabs>
          <w:tab w:val="left" w:pos="1134"/>
        </w:tabs>
        <w:ind w:firstLine="709"/>
        <w:jc w:val="both"/>
        <w:rPr>
          <w:bCs/>
          <w:color w:val="000000"/>
          <w:lang w:val="kk-KZ"/>
        </w:rPr>
      </w:pPr>
      <w:r w:rsidRPr="00CB7E9C">
        <w:rPr>
          <w:bCs/>
          <w:color w:val="000000"/>
          <w:lang w:val="kk-KZ"/>
        </w:rPr>
        <w:t xml:space="preserve">20-1. </w:t>
      </w:r>
      <w:r w:rsidR="00ED0BBA" w:rsidRPr="00CB7E9C">
        <w:rPr>
          <w:bCs/>
          <w:color w:val="000000"/>
          <w:lang w:val="kk-KZ"/>
        </w:rPr>
        <w:t xml:space="preserve">Осы тарауға сәйкес банк ұсынатын бүкіл ақпарат банктің бірінші басшысының немесе басқа уәкілетті тұлғасының қол қоюымен Қорға жолдануы тиіс.  </w:t>
      </w:r>
    </w:p>
    <w:p w14:paraId="23995053" w14:textId="77777777" w:rsidR="00ED0BBA" w:rsidRPr="00CB7E9C" w:rsidRDefault="00ED0BBA" w:rsidP="00ED0BBA">
      <w:pPr>
        <w:tabs>
          <w:tab w:val="left" w:pos="1134"/>
        </w:tabs>
        <w:ind w:firstLine="709"/>
        <w:jc w:val="both"/>
        <w:rPr>
          <w:bCs/>
          <w:color w:val="000000"/>
          <w:lang w:val="kk-KZ"/>
        </w:rPr>
      </w:pPr>
      <w:r w:rsidRPr="00CB7E9C">
        <w:rPr>
          <w:bCs/>
          <w:color w:val="000000"/>
          <w:lang w:val="kk-KZ"/>
        </w:rPr>
        <w:t xml:space="preserve">Қажет жағдайда Қор Қағидаларда белгіленген тәртіпте банкте тиісті шаралар өткізу туралы шешім қабылдауға құқылы. </w:t>
      </w:r>
    </w:p>
    <w:p w14:paraId="6AB9579F" w14:textId="77777777" w:rsidR="003431EA" w:rsidRPr="00CB7E9C" w:rsidRDefault="003431EA" w:rsidP="004C2E4E">
      <w:pPr>
        <w:tabs>
          <w:tab w:val="left" w:pos="1134"/>
        </w:tabs>
        <w:ind w:firstLine="709"/>
        <w:jc w:val="both"/>
        <w:rPr>
          <w:bCs/>
          <w:color w:val="000000"/>
          <w:lang w:val="kk-KZ"/>
        </w:rPr>
      </w:pPr>
    </w:p>
    <w:p w14:paraId="63636C57" w14:textId="77777777" w:rsidR="00176A83" w:rsidRPr="00CB7E9C" w:rsidRDefault="00A938FD" w:rsidP="00176A83">
      <w:pPr>
        <w:autoSpaceDE w:val="0"/>
        <w:autoSpaceDN w:val="0"/>
        <w:adjustRightInd w:val="0"/>
        <w:ind w:firstLine="708"/>
        <w:jc w:val="center"/>
        <w:rPr>
          <w:b/>
          <w:color w:val="000000"/>
          <w:lang w:val="kk-KZ"/>
        </w:rPr>
      </w:pPr>
      <w:r w:rsidRPr="00CB7E9C">
        <w:rPr>
          <w:b/>
          <w:color w:val="000000"/>
          <w:lang w:val="kk-KZ"/>
        </w:rPr>
        <w:lastRenderedPageBreak/>
        <w:t>5 тарау</w:t>
      </w:r>
      <w:r w:rsidR="00176A83" w:rsidRPr="00CB7E9C">
        <w:rPr>
          <w:b/>
          <w:color w:val="000000"/>
          <w:lang w:val="kk-KZ"/>
        </w:rPr>
        <w:t xml:space="preserve">. </w:t>
      </w:r>
      <w:r w:rsidRPr="00CB7E9C">
        <w:rPr>
          <w:b/>
          <w:color w:val="000000"/>
          <w:lang w:val="kk-KZ"/>
        </w:rPr>
        <w:t>Банкте іс-шараларды өткізу тәртібі</w:t>
      </w:r>
    </w:p>
    <w:p w14:paraId="78402FED" w14:textId="77777777" w:rsidR="00421533" w:rsidRPr="00CB7E9C" w:rsidRDefault="00421533" w:rsidP="00421533">
      <w:pPr>
        <w:autoSpaceDE w:val="0"/>
        <w:autoSpaceDN w:val="0"/>
        <w:adjustRightInd w:val="0"/>
        <w:jc w:val="center"/>
        <w:rPr>
          <w:b/>
          <w:color w:val="000000"/>
          <w:lang w:val="kk-KZ"/>
        </w:rPr>
      </w:pPr>
    </w:p>
    <w:p w14:paraId="517B8DA2" w14:textId="77777777" w:rsidR="00164A4F" w:rsidRPr="00CB7E9C" w:rsidRDefault="001A4969" w:rsidP="00851567">
      <w:pPr>
        <w:autoSpaceDE w:val="0"/>
        <w:autoSpaceDN w:val="0"/>
        <w:adjustRightInd w:val="0"/>
        <w:ind w:firstLine="708"/>
        <w:jc w:val="both"/>
        <w:rPr>
          <w:color w:val="000000"/>
          <w:lang w:val="kk-KZ"/>
        </w:rPr>
      </w:pPr>
      <w:r w:rsidRPr="00CB7E9C">
        <w:rPr>
          <w:color w:val="000000"/>
          <w:lang w:val="kk-KZ"/>
        </w:rPr>
        <w:t>21</w:t>
      </w:r>
      <w:r w:rsidR="00421533" w:rsidRPr="00CB7E9C">
        <w:rPr>
          <w:color w:val="000000"/>
          <w:lang w:val="kk-KZ"/>
        </w:rPr>
        <w:t>.</w:t>
      </w:r>
      <w:r w:rsidR="00164A4F" w:rsidRPr="00CB7E9C">
        <w:rPr>
          <w:color w:val="000000"/>
          <w:lang w:val="kk-KZ"/>
        </w:rPr>
        <w:t xml:space="preserve"> </w:t>
      </w:r>
      <w:r w:rsidR="002D1F62" w:rsidRPr="00CB7E9C">
        <w:rPr>
          <w:color w:val="000000"/>
          <w:lang w:val="kk-KZ"/>
        </w:rPr>
        <w:tab/>
      </w:r>
      <w:r w:rsidR="00A938FD" w:rsidRPr="00CB7E9C">
        <w:rPr>
          <w:color w:val="000000"/>
          <w:lang w:val="kk-KZ"/>
        </w:rPr>
        <w:t>Банкте іс-шараларды өткізуге дайындық тиісті іс-шараларды жүргізу үшін қажетті (қажетті) құжаттарды (ақпаратты) іріктеу кезеңі мен көлемін айқындау үшін, Қорға ұсынылатын банк есептілігінің (мәліметтерінің) анықтығын алдын ала талдау мен бағалауды, сондай-ақ банкте алдыңғы іс-шаралар барысында анықталған сәйкессіздіктерді жоюды ескере отырып, Қордағы ақпарат (есептіліктер) негізінде жүзеге асырылады.</w:t>
      </w:r>
    </w:p>
    <w:p w14:paraId="0BF5677B" w14:textId="4EF5D013" w:rsidR="00DF19DE" w:rsidRPr="00CB7E9C" w:rsidRDefault="00566D9D" w:rsidP="004E1DEE">
      <w:pPr>
        <w:pStyle w:val="af9"/>
        <w:ind w:firstLine="709"/>
        <w:jc w:val="both"/>
        <w:rPr>
          <w:rFonts w:ascii="Times New Roman" w:eastAsia="Malgun Gothic" w:hAnsi="Times New Roman"/>
          <w:i/>
          <w:color w:val="FF0000"/>
          <w:sz w:val="24"/>
          <w:szCs w:val="24"/>
          <w:lang w:val="kk-KZ" w:eastAsia="ru-RU"/>
        </w:rPr>
      </w:pPr>
      <w:r w:rsidRPr="00CB7E9C">
        <w:rPr>
          <w:rFonts w:ascii="Times New Roman" w:eastAsia="Malgun Gothic" w:hAnsi="Times New Roman"/>
          <w:bCs/>
          <w:i/>
          <w:color w:val="FF0000"/>
          <w:sz w:val="24"/>
          <w:szCs w:val="24"/>
          <w:lang w:val="kk-KZ" w:eastAsia="ru-RU"/>
        </w:rPr>
        <w:t>«ҚДКБҚ» АҚ Директорлар кеңесінің 24.02.2026 ж. № 4 шешімімен 5-тарау 20-1) тармақпен толықтырылды</w:t>
      </w:r>
      <w:r w:rsidR="00DF19DE" w:rsidRPr="00CB7E9C">
        <w:rPr>
          <w:rFonts w:ascii="Times New Roman" w:eastAsia="Malgun Gothic" w:hAnsi="Times New Roman"/>
          <w:i/>
          <w:color w:val="FF0000"/>
          <w:sz w:val="24"/>
          <w:szCs w:val="24"/>
          <w:lang w:val="kk-KZ" w:eastAsia="ru-RU"/>
        </w:rPr>
        <w:t xml:space="preserve">  </w:t>
      </w:r>
    </w:p>
    <w:p w14:paraId="608F952D" w14:textId="77777777" w:rsidR="00DF19DE" w:rsidRPr="00CB7E9C" w:rsidRDefault="00DF19DE" w:rsidP="00851567">
      <w:pPr>
        <w:autoSpaceDE w:val="0"/>
        <w:autoSpaceDN w:val="0"/>
        <w:adjustRightInd w:val="0"/>
        <w:ind w:firstLine="708"/>
        <w:jc w:val="both"/>
        <w:rPr>
          <w:color w:val="000000"/>
          <w:lang w:val="kk-KZ"/>
        </w:rPr>
      </w:pPr>
      <w:r w:rsidRPr="00CB7E9C">
        <w:rPr>
          <w:color w:val="000000"/>
          <w:lang w:val="kk-KZ"/>
        </w:rPr>
        <w:t xml:space="preserve">21-1. Жыл сайын, ағымдағы жылдың 31 желтоқсанынан кеш емес уақыт ішінде Қордың жауапты бөлімшесі келесі күнтізбелік жылға арналған шаралар өткізу жоспарын әзірлейді және оны Қордың Төрағасы немесе оның орнын басатын тұлға бекітеді.   </w:t>
      </w:r>
    </w:p>
    <w:p w14:paraId="7F5AC1BA" w14:textId="6C0A7984" w:rsidR="00DF19DE" w:rsidRPr="00CB7E9C" w:rsidRDefault="00566D9D" w:rsidP="004E1DEE">
      <w:pPr>
        <w:pStyle w:val="af9"/>
        <w:ind w:firstLine="709"/>
        <w:jc w:val="both"/>
        <w:rPr>
          <w:rFonts w:ascii="Times New Roman" w:eastAsia="Malgun Gothic" w:hAnsi="Times New Roman"/>
          <w:i/>
          <w:color w:val="FF0000"/>
          <w:sz w:val="24"/>
          <w:szCs w:val="24"/>
          <w:lang w:val="kk-KZ" w:eastAsia="ru-RU"/>
        </w:rPr>
      </w:pPr>
      <w:r w:rsidRPr="00CB7E9C">
        <w:rPr>
          <w:rFonts w:ascii="Times New Roman" w:eastAsia="Malgun Gothic" w:hAnsi="Times New Roman"/>
          <w:bCs/>
          <w:i/>
          <w:color w:val="FF0000"/>
          <w:sz w:val="24"/>
          <w:szCs w:val="24"/>
          <w:lang w:val="kk-KZ" w:eastAsia="ru-RU"/>
        </w:rPr>
        <w:t>«ҚДКБҚ» АҚ Директорлар кеңесінің 24.02.2026 ж. № 4 шешімімен 5-тарау 20-2) тармақпен толықтырылды</w:t>
      </w:r>
      <w:r w:rsidR="00DF19DE" w:rsidRPr="00CB7E9C">
        <w:rPr>
          <w:rFonts w:ascii="Times New Roman" w:eastAsia="Malgun Gothic" w:hAnsi="Times New Roman"/>
          <w:i/>
          <w:color w:val="FF0000"/>
          <w:sz w:val="24"/>
          <w:szCs w:val="24"/>
          <w:lang w:val="kk-KZ" w:eastAsia="ru-RU"/>
        </w:rPr>
        <w:t xml:space="preserve">  </w:t>
      </w:r>
    </w:p>
    <w:p w14:paraId="57C6E95D" w14:textId="77777777" w:rsidR="00DF19DE" w:rsidRPr="00CB7E9C" w:rsidRDefault="00DF19DE" w:rsidP="00DF19DE">
      <w:pPr>
        <w:tabs>
          <w:tab w:val="left" w:pos="1418"/>
        </w:tabs>
        <w:ind w:firstLine="709"/>
        <w:jc w:val="both"/>
        <w:rPr>
          <w:color w:val="000000"/>
          <w:lang w:val="kk-KZ"/>
        </w:rPr>
      </w:pPr>
      <w:r w:rsidRPr="00CB7E9C">
        <w:rPr>
          <w:color w:val="000000"/>
          <w:lang w:val="kk-KZ"/>
        </w:rPr>
        <w:t xml:space="preserve">21-2. Жыл сайынғы шаралар өткізу жоспарына қосу үшін қатысушы банкті таңдау </w:t>
      </w:r>
      <w:r w:rsidR="00C937DB" w:rsidRPr="00CB7E9C">
        <w:rPr>
          <w:color w:val="000000"/>
          <w:lang w:val="kk-KZ"/>
        </w:rPr>
        <w:t xml:space="preserve">банктерді балдық бағалау және саралау жолымен негізгі және қосымша өлшемшарттарды есепке ала отырып, жүзеге асырылады.   </w:t>
      </w:r>
    </w:p>
    <w:p w14:paraId="04F38B1A" w14:textId="77777777" w:rsidR="00DF19DE" w:rsidRPr="00CB7E9C" w:rsidRDefault="00C937DB" w:rsidP="00DF19DE">
      <w:pPr>
        <w:tabs>
          <w:tab w:val="left" w:pos="1418"/>
        </w:tabs>
        <w:ind w:firstLine="709"/>
        <w:jc w:val="both"/>
        <w:rPr>
          <w:color w:val="000000"/>
          <w:lang w:val="kk-KZ"/>
        </w:rPr>
      </w:pPr>
      <w:r w:rsidRPr="00CB7E9C">
        <w:rPr>
          <w:color w:val="000000"/>
          <w:lang w:val="kk-KZ"/>
        </w:rPr>
        <w:t xml:space="preserve">Балдық бағалау әрбір өлшемшарт бойынша жүзеге асырылады. Бұл ретте оның  Қағидалардың 6-қосымшасына сәйкес белгіленген салмақтық коэффициенті есепке алынады.  </w:t>
      </w:r>
    </w:p>
    <w:p w14:paraId="0E2C10A8" w14:textId="77777777" w:rsidR="00C937DB" w:rsidRPr="00CB7E9C" w:rsidRDefault="00C937DB" w:rsidP="00DF19DE">
      <w:pPr>
        <w:tabs>
          <w:tab w:val="left" w:pos="1418"/>
        </w:tabs>
        <w:ind w:firstLine="709"/>
        <w:jc w:val="both"/>
        <w:rPr>
          <w:color w:val="000000"/>
          <w:lang w:val="kk-KZ"/>
        </w:rPr>
      </w:pPr>
      <w:r w:rsidRPr="00CB7E9C">
        <w:rPr>
          <w:color w:val="000000"/>
          <w:lang w:val="kk-KZ"/>
        </w:rPr>
        <w:t xml:space="preserve">Негізгі өлшемшарттарға мыналар жатады: </w:t>
      </w:r>
    </w:p>
    <w:p w14:paraId="4B87B6F3" w14:textId="77777777" w:rsidR="00DF19DE" w:rsidRPr="00CB7E9C" w:rsidRDefault="00DF19DE" w:rsidP="00DF19DE">
      <w:pPr>
        <w:tabs>
          <w:tab w:val="left" w:pos="1418"/>
        </w:tabs>
        <w:ind w:firstLine="709"/>
        <w:jc w:val="both"/>
        <w:rPr>
          <w:color w:val="000000"/>
          <w:lang w:val="kk-KZ"/>
        </w:rPr>
      </w:pPr>
      <w:r w:rsidRPr="00CB7E9C">
        <w:rPr>
          <w:color w:val="000000"/>
          <w:lang w:val="kk-KZ"/>
        </w:rPr>
        <w:t>1)</w:t>
      </w:r>
      <w:r w:rsidRPr="00CB7E9C">
        <w:rPr>
          <w:color w:val="000000"/>
          <w:lang w:val="kk-KZ"/>
        </w:rPr>
        <w:tab/>
      </w:r>
      <w:r w:rsidR="00C937DB" w:rsidRPr="00CB7E9C">
        <w:rPr>
          <w:color w:val="000000"/>
          <w:lang w:val="kk-KZ"/>
        </w:rPr>
        <w:t>банктің тәуекел-бейінін бағалау</w:t>
      </w:r>
      <w:r w:rsidRPr="00CB7E9C">
        <w:rPr>
          <w:color w:val="000000"/>
          <w:lang w:val="kk-KZ"/>
        </w:rPr>
        <w:t xml:space="preserve">; </w:t>
      </w:r>
    </w:p>
    <w:p w14:paraId="308271C7" w14:textId="77777777" w:rsidR="00DF19DE" w:rsidRPr="00CB7E9C" w:rsidRDefault="00DF19DE" w:rsidP="00DF19DE">
      <w:pPr>
        <w:tabs>
          <w:tab w:val="left" w:pos="1418"/>
        </w:tabs>
        <w:ind w:firstLine="709"/>
        <w:jc w:val="both"/>
        <w:rPr>
          <w:color w:val="000000"/>
          <w:lang w:val="kk-KZ"/>
        </w:rPr>
      </w:pPr>
      <w:r w:rsidRPr="00CB7E9C">
        <w:rPr>
          <w:color w:val="000000"/>
          <w:lang w:val="kk-KZ"/>
        </w:rPr>
        <w:t>2)</w:t>
      </w:r>
      <w:r w:rsidRPr="00CB7E9C">
        <w:rPr>
          <w:color w:val="000000"/>
          <w:lang w:val="kk-KZ"/>
        </w:rPr>
        <w:tab/>
      </w:r>
      <w:r w:rsidR="00C937DB" w:rsidRPr="00CB7E9C">
        <w:rPr>
          <w:color w:val="000000"/>
          <w:lang w:val="kk-KZ"/>
        </w:rPr>
        <w:t>Депозиторлар тізіліміне дербес мониторинг жүргізу бағасы</w:t>
      </w:r>
      <w:r w:rsidRPr="00CB7E9C">
        <w:rPr>
          <w:color w:val="000000"/>
          <w:lang w:val="kk-KZ"/>
        </w:rPr>
        <w:t>;</w:t>
      </w:r>
    </w:p>
    <w:p w14:paraId="1753AF8B" w14:textId="77777777" w:rsidR="00DF19DE" w:rsidRPr="00CB7E9C" w:rsidRDefault="00DF19DE" w:rsidP="00DF19DE">
      <w:pPr>
        <w:tabs>
          <w:tab w:val="left" w:pos="1418"/>
        </w:tabs>
        <w:ind w:firstLine="709"/>
        <w:jc w:val="both"/>
        <w:rPr>
          <w:color w:val="000000"/>
          <w:lang w:val="kk-KZ"/>
        </w:rPr>
      </w:pPr>
      <w:r w:rsidRPr="00CB7E9C">
        <w:rPr>
          <w:color w:val="000000"/>
          <w:lang w:val="kk-KZ"/>
        </w:rPr>
        <w:t>3)</w:t>
      </w:r>
      <w:r w:rsidRPr="00CB7E9C">
        <w:rPr>
          <w:color w:val="000000"/>
          <w:lang w:val="kk-KZ"/>
        </w:rPr>
        <w:tab/>
      </w:r>
      <w:r w:rsidR="00C937DB" w:rsidRPr="00CB7E9C">
        <w:rPr>
          <w:color w:val="000000"/>
          <w:lang w:val="kk-KZ"/>
        </w:rPr>
        <w:t>банктің депозиттік портфелінің өсу қарқыны</w:t>
      </w:r>
      <w:r w:rsidRPr="00CB7E9C">
        <w:rPr>
          <w:color w:val="000000"/>
          <w:lang w:val="kk-KZ"/>
        </w:rPr>
        <w:t>.</w:t>
      </w:r>
    </w:p>
    <w:p w14:paraId="00822F95" w14:textId="77777777" w:rsidR="00DF19DE" w:rsidRPr="00CB7E9C" w:rsidRDefault="00C937DB" w:rsidP="00DF19DE">
      <w:pPr>
        <w:tabs>
          <w:tab w:val="left" w:pos="1418"/>
        </w:tabs>
        <w:ind w:firstLine="709"/>
        <w:jc w:val="both"/>
        <w:rPr>
          <w:color w:val="000000"/>
          <w:lang w:val="kk-KZ"/>
        </w:rPr>
      </w:pPr>
      <w:r w:rsidRPr="00CB7E9C">
        <w:rPr>
          <w:color w:val="000000"/>
          <w:lang w:val="kk-KZ"/>
        </w:rPr>
        <w:t xml:space="preserve">Қосымша өлшемшарттарға мыналар жатады: </w:t>
      </w:r>
    </w:p>
    <w:p w14:paraId="1D681091" w14:textId="77777777" w:rsidR="00C937DB" w:rsidRPr="00CB7E9C" w:rsidRDefault="00DF19DE" w:rsidP="00DF19DE">
      <w:pPr>
        <w:tabs>
          <w:tab w:val="left" w:pos="1418"/>
        </w:tabs>
        <w:ind w:firstLine="709"/>
        <w:jc w:val="both"/>
        <w:rPr>
          <w:color w:val="000000"/>
          <w:lang w:val="kk-KZ"/>
        </w:rPr>
      </w:pPr>
      <w:r w:rsidRPr="00CB7E9C">
        <w:rPr>
          <w:color w:val="000000"/>
          <w:lang w:val="kk-KZ"/>
        </w:rPr>
        <w:t xml:space="preserve">1) </w:t>
      </w:r>
      <w:r w:rsidR="00C937DB" w:rsidRPr="00CB7E9C">
        <w:rPr>
          <w:color w:val="000000"/>
          <w:lang w:val="kk-KZ"/>
        </w:rPr>
        <w:t xml:space="preserve">бастапқы шараларды өткізу барысында анықталған сәйкессіздіктерді банктердің жою нәтижелерін тексеру мақсатында қайта шаралар өткізу қажеттігі;  </w:t>
      </w:r>
    </w:p>
    <w:p w14:paraId="3C504F50" w14:textId="77777777" w:rsidR="00C937DB" w:rsidRPr="00CB7E9C" w:rsidRDefault="00DF19DE" w:rsidP="00DF19DE">
      <w:pPr>
        <w:tabs>
          <w:tab w:val="left" w:pos="1418"/>
        </w:tabs>
        <w:ind w:firstLine="709"/>
        <w:jc w:val="both"/>
        <w:rPr>
          <w:color w:val="000000"/>
          <w:lang w:val="kk-KZ"/>
        </w:rPr>
      </w:pPr>
      <w:r w:rsidRPr="00CB7E9C">
        <w:rPr>
          <w:color w:val="000000"/>
          <w:lang w:val="kk-KZ"/>
        </w:rPr>
        <w:t xml:space="preserve">2) </w:t>
      </w:r>
      <w:r w:rsidR="00C937DB" w:rsidRPr="00CB7E9C">
        <w:rPr>
          <w:color w:val="000000"/>
          <w:lang w:val="kk-KZ"/>
        </w:rPr>
        <w:t xml:space="preserve">соңғы үш жыл барысында шаралар өткізілмегендігі. </w:t>
      </w:r>
    </w:p>
    <w:p w14:paraId="6FFF7DB9" w14:textId="77777777" w:rsidR="008B424B" w:rsidRPr="00CB7E9C" w:rsidRDefault="001A4969" w:rsidP="00AB2CAE">
      <w:pPr>
        <w:ind w:firstLine="709"/>
        <w:jc w:val="both"/>
        <w:rPr>
          <w:color w:val="000000"/>
          <w:lang w:val="kk-KZ"/>
        </w:rPr>
      </w:pPr>
      <w:r w:rsidRPr="00CB7E9C">
        <w:rPr>
          <w:color w:val="000000"/>
          <w:lang w:val="kk-KZ"/>
        </w:rPr>
        <w:t>22</w:t>
      </w:r>
      <w:r w:rsidR="00D741F0" w:rsidRPr="00CB7E9C">
        <w:rPr>
          <w:color w:val="000000"/>
          <w:lang w:val="kk-KZ"/>
        </w:rPr>
        <w:t xml:space="preserve">. </w:t>
      </w:r>
      <w:r w:rsidR="002D1F62" w:rsidRPr="00CB7E9C">
        <w:rPr>
          <w:color w:val="000000"/>
          <w:lang w:val="kk-KZ"/>
        </w:rPr>
        <w:tab/>
      </w:r>
      <w:r w:rsidR="00A938FD" w:rsidRPr="00CB7E9C">
        <w:rPr>
          <w:color w:val="000000"/>
          <w:lang w:val="kk-KZ"/>
        </w:rPr>
        <w:t>Іс-шараларды өткізу басталатын күнге дейін үш жұмыс күні бұрын Қор тапсырманың көшірмесін қоса бере отырып, алдағы іс-шараларды өткізу туралы банкке хабарлайды.</w:t>
      </w:r>
      <w:r w:rsidR="00AB2CAE" w:rsidRPr="00CB7E9C">
        <w:rPr>
          <w:color w:val="000000"/>
          <w:lang w:val="kk-KZ"/>
        </w:rPr>
        <w:t xml:space="preserve"> </w:t>
      </w:r>
      <w:r w:rsidR="00A938FD" w:rsidRPr="00CB7E9C">
        <w:rPr>
          <w:color w:val="000000"/>
          <w:lang w:val="kk-KZ"/>
        </w:rPr>
        <w:t>Банкте іс-шараларды өткізу туралы хабарлама Қағидаларға 1-қосымшаға сәйкес нысан бойынша жасалады.</w:t>
      </w:r>
      <w:r w:rsidR="00576D43" w:rsidRPr="00CB7E9C">
        <w:rPr>
          <w:color w:val="000000"/>
          <w:lang w:val="kk-KZ"/>
        </w:rPr>
        <w:t xml:space="preserve"> </w:t>
      </w:r>
    </w:p>
    <w:p w14:paraId="378719A5" w14:textId="439913EF" w:rsidR="00B877E2" w:rsidRPr="00CB7E9C" w:rsidRDefault="00B877E2" w:rsidP="004E1DEE">
      <w:pPr>
        <w:pStyle w:val="af9"/>
        <w:ind w:firstLine="709"/>
        <w:jc w:val="both"/>
        <w:rPr>
          <w:rFonts w:ascii="Times New Roman" w:eastAsia="Malgun Gothic" w:hAnsi="Times New Roman"/>
          <w:i/>
          <w:color w:val="FF0000"/>
          <w:sz w:val="24"/>
          <w:szCs w:val="24"/>
          <w:lang w:val="kk-KZ" w:eastAsia="ru-RU"/>
        </w:rPr>
      </w:pPr>
      <w:r w:rsidRPr="00CB7E9C">
        <w:rPr>
          <w:rFonts w:ascii="Times New Roman" w:eastAsia="Malgun Gothic" w:hAnsi="Times New Roman"/>
          <w:i/>
          <w:color w:val="FF0000"/>
          <w:sz w:val="24"/>
          <w:szCs w:val="24"/>
          <w:lang w:val="kk-KZ" w:eastAsia="ru-RU"/>
        </w:rPr>
        <w:t xml:space="preserve">«ҚДКБҚ» АҚ Директорлар кеңесінің </w:t>
      </w:r>
      <w:r w:rsidR="00566D9D" w:rsidRPr="00CB7E9C">
        <w:rPr>
          <w:rFonts w:ascii="Times New Roman" w:eastAsia="Malgun Gothic" w:hAnsi="Times New Roman"/>
          <w:i/>
          <w:color w:val="FF0000"/>
          <w:sz w:val="24"/>
          <w:szCs w:val="24"/>
          <w:lang w:val="kk-KZ" w:eastAsia="ru-RU"/>
        </w:rPr>
        <w:t>24.02.</w:t>
      </w:r>
      <w:r w:rsidRPr="00CB7E9C">
        <w:rPr>
          <w:rFonts w:ascii="Times New Roman" w:eastAsia="Malgun Gothic" w:hAnsi="Times New Roman"/>
          <w:i/>
          <w:color w:val="FF0000"/>
          <w:sz w:val="24"/>
          <w:szCs w:val="24"/>
          <w:lang w:val="kk-KZ" w:eastAsia="ru-RU"/>
        </w:rPr>
        <w:t>2026</w:t>
      </w:r>
      <w:r w:rsidR="00566D9D" w:rsidRPr="00CB7E9C">
        <w:rPr>
          <w:rFonts w:ascii="Times New Roman" w:eastAsia="Malgun Gothic" w:hAnsi="Times New Roman"/>
          <w:i/>
          <w:color w:val="FF0000"/>
          <w:sz w:val="24"/>
          <w:szCs w:val="24"/>
          <w:lang w:val="kk-KZ" w:eastAsia="ru-RU"/>
        </w:rPr>
        <w:t xml:space="preserve"> </w:t>
      </w:r>
      <w:r w:rsidRPr="00CB7E9C">
        <w:rPr>
          <w:rFonts w:ascii="Times New Roman" w:eastAsia="Malgun Gothic" w:hAnsi="Times New Roman"/>
          <w:i/>
          <w:color w:val="FF0000"/>
          <w:sz w:val="24"/>
          <w:szCs w:val="24"/>
          <w:lang w:val="kk-KZ" w:eastAsia="ru-RU"/>
        </w:rPr>
        <w:t>ж. №</w:t>
      </w:r>
      <w:r w:rsidR="00566D9D" w:rsidRPr="00CB7E9C">
        <w:rPr>
          <w:rFonts w:ascii="Times New Roman" w:eastAsia="Malgun Gothic" w:hAnsi="Times New Roman"/>
          <w:i/>
          <w:color w:val="FF0000"/>
          <w:sz w:val="24"/>
          <w:szCs w:val="24"/>
          <w:lang w:val="kk-KZ" w:eastAsia="ru-RU"/>
        </w:rPr>
        <w:t xml:space="preserve"> </w:t>
      </w:r>
      <w:r w:rsidRPr="00CB7E9C">
        <w:rPr>
          <w:rFonts w:ascii="Times New Roman" w:eastAsia="Malgun Gothic" w:hAnsi="Times New Roman"/>
          <w:i/>
          <w:color w:val="FF0000"/>
          <w:sz w:val="24"/>
          <w:szCs w:val="24"/>
          <w:lang w:val="kk-KZ" w:eastAsia="ru-RU"/>
        </w:rPr>
        <w:t>4 шешім</w:t>
      </w:r>
      <w:r w:rsidR="00314756" w:rsidRPr="00CB7E9C">
        <w:rPr>
          <w:rFonts w:ascii="Times New Roman" w:eastAsia="Malgun Gothic" w:hAnsi="Times New Roman"/>
          <w:i/>
          <w:color w:val="FF0000"/>
          <w:sz w:val="24"/>
          <w:szCs w:val="24"/>
          <w:lang w:val="kk-KZ" w:eastAsia="ru-RU"/>
        </w:rPr>
        <w:t>і</w:t>
      </w:r>
      <w:r w:rsidR="00566D9D" w:rsidRPr="00CB7E9C">
        <w:rPr>
          <w:rFonts w:ascii="Times New Roman" w:eastAsia="Malgun Gothic" w:hAnsi="Times New Roman"/>
          <w:i/>
          <w:color w:val="FF0000"/>
          <w:sz w:val="24"/>
          <w:szCs w:val="24"/>
          <w:lang w:val="kk-KZ" w:eastAsia="ru-RU"/>
        </w:rPr>
        <w:t>мен</w:t>
      </w:r>
      <w:r w:rsidRPr="00CB7E9C">
        <w:rPr>
          <w:rFonts w:ascii="Times New Roman" w:eastAsia="Malgun Gothic" w:hAnsi="Times New Roman"/>
          <w:i/>
          <w:color w:val="FF0000"/>
          <w:sz w:val="24"/>
          <w:szCs w:val="24"/>
          <w:lang w:val="kk-KZ" w:eastAsia="ru-RU"/>
        </w:rPr>
        <w:t xml:space="preserve"> 23-тармақ</w:t>
      </w:r>
      <w:r w:rsidR="00566D9D" w:rsidRPr="00CB7E9C">
        <w:rPr>
          <w:rFonts w:ascii="Times New Roman" w:hAnsi="Times New Roman"/>
          <w:i/>
          <w:color w:val="FF0000"/>
          <w:lang w:val="kk-KZ"/>
        </w:rPr>
        <w:t xml:space="preserve"> </w:t>
      </w:r>
      <w:r w:rsidR="00566D9D" w:rsidRPr="00CB7E9C">
        <w:rPr>
          <w:rFonts w:ascii="Times New Roman" w:eastAsia="Malgun Gothic" w:hAnsi="Times New Roman"/>
          <w:i/>
          <w:color w:val="FF0000"/>
          <w:sz w:val="24"/>
          <w:szCs w:val="24"/>
          <w:lang w:val="kk-KZ" w:eastAsia="ru-RU"/>
        </w:rPr>
        <w:t>жаңа редакцияда жазылды</w:t>
      </w:r>
      <w:r w:rsidRPr="00CB7E9C">
        <w:rPr>
          <w:rFonts w:ascii="Times New Roman" w:eastAsia="Malgun Gothic" w:hAnsi="Times New Roman"/>
          <w:i/>
          <w:color w:val="FF0000"/>
          <w:sz w:val="24"/>
          <w:szCs w:val="24"/>
          <w:lang w:val="kk-KZ" w:eastAsia="ru-RU"/>
        </w:rPr>
        <w:t xml:space="preserve">  </w:t>
      </w:r>
    </w:p>
    <w:p w14:paraId="54EF9719" w14:textId="77777777" w:rsidR="00B877E2" w:rsidRPr="00CB7E9C" w:rsidRDefault="00666218" w:rsidP="004E1261">
      <w:pPr>
        <w:autoSpaceDE w:val="0"/>
        <w:autoSpaceDN w:val="0"/>
        <w:adjustRightInd w:val="0"/>
        <w:ind w:firstLine="709"/>
        <w:jc w:val="both"/>
        <w:rPr>
          <w:color w:val="000000"/>
          <w:lang w:val="kk-KZ"/>
        </w:rPr>
      </w:pPr>
      <w:r w:rsidRPr="00CB7E9C">
        <w:rPr>
          <w:color w:val="000000"/>
          <w:lang w:val="kk-KZ"/>
        </w:rPr>
        <w:t>2</w:t>
      </w:r>
      <w:r w:rsidR="001A4969" w:rsidRPr="00CB7E9C">
        <w:rPr>
          <w:color w:val="000000"/>
          <w:lang w:val="kk-KZ"/>
        </w:rPr>
        <w:t>3</w:t>
      </w:r>
      <w:r w:rsidRPr="00CB7E9C">
        <w:rPr>
          <w:color w:val="000000"/>
          <w:lang w:val="kk-KZ"/>
        </w:rPr>
        <w:t xml:space="preserve">. </w:t>
      </w:r>
      <w:r w:rsidR="001B39AA" w:rsidRPr="00CB7E9C">
        <w:rPr>
          <w:color w:val="000000"/>
          <w:lang w:val="kk-KZ"/>
        </w:rPr>
        <w:t xml:space="preserve">Шараны Қор тапсырмада көрсетілген мерзім ішінде өткізеді. Шаралар нәтижесі (қорытынды есеп) банктің жауапты қызметкеріне Қағидаларда белгіленген мерзімде тапсырады.   </w:t>
      </w:r>
    </w:p>
    <w:p w14:paraId="068470DA" w14:textId="77777777" w:rsidR="00176A83" w:rsidRPr="00CB7E9C" w:rsidRDefault="00EA2E10" w:rsidP="004E1261">
      <w:pPr>
        <w:tabs>
          <w:tab w:val="left" w:pos="1418"/>
        </w:tabs>
        <w:autoSpaceDE w:val="0"/>
        <w:autoSpaceDN w:val="0"/>
        <w:adjustRightInd w:val="0"/>
        <w:ind w:firstLine="709"/>
        <w:jc w:val="both"/>
        <w:rPr>
          <w:strike/>
          <w:lang w:val="kk-KZ"/>
        </w:rPr>
      </w:pPr>
      <w:r w:rsidRPr="00CB7E9C">
        <w:rPr>
          <w:color w:val="000000"/>
          <w:lang w:val="kk-KZ"/>
        </w:rPr>
        <w:t>2</w:t>
      </w:r>
      <w:r w:rsidR="001A4969" w:rsidRPr="00CB7E9C">
        <w:rPr>
          <w:color w:val="000000"/>
          <w:lang w:val="kk-KZ"/>
        </w:rPr>
        <w:t>4</w:t>
      </w:r>
      <w:r w:rsidR="00176A83" w:rsidRPr="00CB7E9C">
        <w:rPr>
          <w:color w:val="000000"/>
          <w:lang w:val="kk-KZ"/>
        </w:rPr>
        <w:t xml:space="preserve">. </w:t>
      </w:r>
      <w:r w:rsidR="00666218" w:rsidRPr="00CB7E9C">
        <w:rPr>
          <w:color w:val="000000"/>
          <w:lang w:val="kk-KZ"/>
        </w:rPr>
        <w:tab/>
      </w:r>
      <w:r w:rsidR="00A938FD" w:rsidRPr="00CB7E9C">
        <w:rPr>
          <w:lang w:val="kk-KZ"/>
        </w:rPr>
        <w:t xml:space="preserve">Қор </w:t>
      </w:r>
      <w:r w:rsidR="007143B1" w:rsidRPr="00CB7E9C">
        <w:rPr>
          <w:lang w:val="kk-KZ"/>
        </w:rPr>
        <w:t xml:space="preserve">Қағиданың </w:t>
      </w:r>
      <w:r w:rsidR="00A938FD" w:rsidRPr="00CB7E9C">
        <w:rPr>
          <w:lang w:val="kk-KZ"/>
        </w:rPr>
        <w:t>2-қосымшасына сәйкес нысан бойынша екі данада тапсырма жасайды.</w:t>
      </w:r>
      <w:r w:rsidR="00176A83" w:rsidRPr="00CB7E9C">
        <w:rPr>
          <w:lang w:val="kk-KZ"/>
        </w:rPr>
        <w:t xml:space="preserve"> </w:t>
      </w:r>
    </w:p>
    <w:p w14:paraId="21EA1BB6" w14:textId="77777777" w:rsidR="004D7536" w:rsidRPr="00CB7E9C" w:rsidRDefault="00A938FD" w:rsidP="004D7536">
      <w:pPr>
        <w:pStyle w:val="MainText"/>
        <w:ind w:firstLine="709"/>
        <w:rPr>
          <w:rFonts w:ascii="Times New Roman" w:hAnsi="Times New Roman"/>
          <w:sz w:val="24"/>
          <w:szCs w:val="24"/>
          <w:lang w:val="kk-KZ"/>
        </w:rPr>
      </w:pPr>
      <w:r w:rsidRPr="00CB7E9C">
        <w:rPr>
          <w:rFonts w:ascii="Times New Roman" w:hAnsi="Times New Roman"/>
          <w:sz w:val="24"/>
          <w:szCs w:val="24"/>
          <w:lang w:val="kk-KZ"/>
        </w:rPr>
        <w:t>Тапсырма жұмыс тобының өкілеттігін растайтын құжат болып табылады.</w:t>
      </w:r>
      <w:r w:rsidR="00176A83" w:rsidRPr="00CB7E9C">
        <w:rPr>
          <w:rFonts w:ascii="Times New Roman" w:hAnsi="Times New Roman"/>
          <w:sz w:val="24"/>
          <w:szCs w:val="24"/>
          <w:lang w:val="kk-KZ"/>
        </w:rPr>
        <w:t xml:space="preserve"> </w:t>
      </w:r>
      <w:r w:rsidRPr="00CB7E9C">
        <w:rPr>
          <w:rFonts w:ascii="Times New Roman" w:hAnsi="Times New Roman"/>
          <w:sz w:val="24"/>
          <w:szCs w:val="24"/>
          <w:lang w:val="kk-KZ"/>
        </w:rPr>
        <w:t>Тапсырмада жұмыс тобының жетекшісі мен мүшелері, іс-шараларды өткізу мерзімдері және өзге де ақпарат (қажет болған жағдайда) көрсетіле отырып, оның құрамы айқындалады.</w:t>
      </w:r>
      <w:r w:rsidR="004D7536" w:rsidRPr="00CB7E9C">
        <w:rPr>
          <w:rFonts w:ascii="Times New Roman" w:hAnsi="Times New Roman"/>
          <w:sz w:val="24"/>
          <w:szCs w:val="24"/>
          <w:lang w:val="kk-KZ"/>
        </w:rPr>
        <w:t xml:space="preserve"> </w:t>
      </w:r>
    </w:p>
    <w:p w14:paraId="2D35D7A8" w14:textId="77777777" w:rsidR="00176A83" w:rsidRPr="00CB7E9C" w:rsidRDefault="00A938FD" w:rsidP="00176A83">
      <w:pPr>
        <w:pStyle w:val="MainText"/>
        <w:ind w:firstLine="709"/>
        <w:rPr>
          <w:rFonts w:ascii="Times New Roman" w:hAnsi="Times New Roman"/>
          <w:sz w:val="24"/>
          <w:szCs w:val="24"/>
          <w:lang w:val="kk-KZ"/>
        </w:rPr>
      </w:pPr>
      <w:r w:rsidRPr="00CB7E9C">
        <w:rPr>
          <w:rFonts w:ascii="Times New Roman" w:hAnsi="Times New Roman"/>
          <w:sz w:val="24"/>
          <w:szCs w:val="24"/>
          <w:lang w:val="kk-KZ"/>
        </w:rPr>
        <w:t>Жоспарлы іс-шараларды өткізуге арналған тапсырма жыл сайынғы іс-шараларды өткізу жоспарының негізінде жасалады, оны Қордың жауапты бөлімшесі әзірлейді және оны Қордың Төрағасы немесе оны алмастыратын адам бекітеді.</w:t>
      </w:r>
    </w:p>
    <w:p w14:paraId="059F06E6" w14:textId="77777777" w:rsidR="00612A07" w:rsidRPr="00CB7E9C" w:rsidRDefault="00EA2E10" w:rsidP="00176A83">
      <w:pPr>
        <w:pStyle w:val="MainText"/>
        <w:tabs>
          <w:tab w:val="left" w:pos="851"/>
        </w:tabs>
        <w:ind w:firstLine="709"/>
        <w:rPr>
          <w:rFonts w:ascii="Times New Roman" w:hAnsi="Times New Roman"/>
          <w:sz w:val="24"/>
          <w:szCs w:val="24"/>
          <w:lang w:val="kk-KZ"/>
        </w:rPr>
      </w:pPr>
      <w:r w:rsidRPr="00CB7E9C">
        <w:rPr>
          <w:rFonts w:ascii="Times New Roman" w:hAnsi="Times New Roman"/>
          <w:sz w:val="24"/>
          <w:szCs w:val="24"/>
          <w:lang w:val="kk-KZ"/>
        </w:rPr>
        <w:t>2</w:t>
      </w:r>
      <w:r w:rsidR="001A4969" w:rsidRPr="00CB7E9C">
        <w:rPr>
          <w:rFonts w:ascii="Times New Roman" w:hAnsi="Times New Roman"/>
          <w:sz w:val="24"/>
          <w:szCs w:val="24"/>
          <w:lang w:val="kk-KZ"/>
        </w:rPr>
        <w:t>5</w:t>
      </w:r>
      <w:r w:rsidR="00631701" w:rsidRPr="00CB7E9C">
        <w:rPr>
          <w:rFonts w:ascii="Times New Roman" w:hAnsi="Times New Roman"/>
          <w:sz w:val="24"/>
          <w:szCs w:val="24"/>
          <w:lang w:val="kk-KZ"/>
        </w:rPr>
        <w:t>. </w:t>
      </w:r>
      <w:r w:rsidR="004E1261" w:rsidRPr="00CB7E9C">
        <w:rPr>
          <w:rFonts w:ascii="Times New Roman" w:hAnsi="Times New Roman"/>
          <w:sz w:val="24"/>
          <w:szCs w:val="24"/>
          <w:lang w:val="kk-KZ"/>
        </w:rPr>
        <w:tab/>
      </w:r>
      <w:r w:rsidR="002059E6" w:rsidRPr="00CB7E9C">
        <w:rPr>
          <w:rFonts w:ascii="Times New Roman" w:hAnsi="Times New Roman"/>
          <w:sz w:val="24"/>
          <w:szCs w:val="24"/>
          <w:lang w:val="kk-KZ"/>
        </w:rPr>
        <w:t>Тапсырмада көрсетілген ақпараттағы кез келген өзгерістер кезінде (жұмыс тобы құрамының өзгеруі, іс-шараларды өткізу мерзімдерін ұзарту және басқа да өзгерістер) тапсырманың ажырамас бөлігі болып табылатын тапсырмаға толықтыру ресімделеді.</w:t>
      </w:r>
      <w:r w:rsidR="00176A83" w:rsidRPr="00CB7E9C">
        <w:rPr>
          <w:rFonts w:ascii="Times New Roman" w:hAnsi="Times New Roman"/>
          <w:sz w:val="24"/>
          <w:szCs w:val="24"/>
          <w:lang w:val="kk-KZ"/>
        </w:rPr>
        <w:t xml:space="preserve"> </w:t>
      </w:r>
    </w:p>
    <w:p w14:paraId="40D8683E" w14:textId="256E88C1" w:rsidR="00A810CA" w:rsidRPr="00CB7E9C" w:rsidRDefault="00A810CA" w:rsidP="004E1DEE">
      <w:pPr>
        <w:pStyle w:val="af9"/>
        <w:ind w:firstLine="709"/>
        <w:jc w:val="both"/>
        <w:rPr>
          <w:rFonts w:ascii="Times New Roman" w:eastAsia="Malgun Gothic" w:hAnsi="Times New Roman"/>
          <w:i/>
          <w:color w:val="FF0000"/>
          <w:sz w:val="24"/>
          <w:szCs w:val="24"/>
          <w:lang w:val="kk-KZ" w:eastAsia="ru-RU"/>
        </w:rPr>
      </w:pPr>
      <w:r w:rsidRPr="00CB7E9C">
        <w:rPr>
          <w:rFonts w:ascii="Times New Roman" w:eastAsia="Malgun Gothic" w:hAnsi="Times New Roman"/>
          <w:i/>
          <w:color w:val="FF0000"/>
          <w:sz w:val="24"/>
          <w:szCs w:val="24"/>
          <w:lang w:val="kk-KZ" w:eastAsia="ru-RU"/>
        </w:rPr>
        <w:t xml:space="preserve">«ҚДКБҚ» АҚ Директорлар кеңесінің </w:t>
      </w:r>
      <w:r w:rsidR="003B4DAC" w:rsidRPr="00CB7E9C">
        <w:rPr>
          <w:rFonts w:ascii="Times New Roman" w:eastAsia="Malgun Gothic" w:hAnsi="Times New Roman"/>
          <w:i/>
          <w:color w:val="FF0000"/>
          <w:sz w:val="24"/>
          <w:szCs w:val="24"/>
          <w:lang w:val="kk-KZ" w:eastAsia="ru-RU"/>
        </w:rPr>
        <w:t>31.03.2023 ж. № 8</w:t>
      </w:r>
      <w:r w:rsidR="005B4722" w:rsidRPr="00CB7E9C">
        <w:rPr>
          <w:rFonts w:ascii="Times New Roman" w:eastAsia="Malgun Gothic" w:hAnsi="Times New Roman"/>
          <w:i/>
          <w:color w:val="FF0000"/>
          <w:sz w:val="24"/>
          <w:szCs w:val="24"/>
          <w:lang w:val="kk-KZ" w:eastAsia="ru-RU"/>
        </w:rPr>
        <w:t>шешімімен 26 тармақ</w:t>
      </w:r>
      <w:r w:rsidR="00865F21" w:rsidRPr="00CB7E9C">
        <w:rPr>
          <w:rFonts w:ascii="Times New Roman" w:eastAsia="Malgun Gothic" w:hAnsi="Times New Roman"/>
          <w:i/>
          <w:color w:val="FF0000"/>
          <w:sz w:val="24"/>
          <w:szCs w:val="24"/>
          <w:lang w:val="kk-KZ" w:eastAsia="ru-RU"/>
        </w:rPr>
        <w:t>қа</w:t>
      </w:r>
      <w:r w:rsidR="005B4722" w:rsidRPr="00CB7E9C">
        <w:rPr>
          <w:rFonts w:ascii="Times New Roman" w:eastAsia="Malgun Gothic" w:hAnsi="Times New Roman"/>
          <w:i/>
          <w:color w:val="FF0000"/>
          <w:sz w:val="24"/>
          <w:szCs w:val="24"/>
          <w:lang w:val="kk-KZ" w:eastAsia="ru-RU"/>
        </w:rPr>
        <w:t xml:space="preserve"> өзгерістер енгізілді</w:t>
      </w:r>
      <w:r w:rsidR="0053299F" w:rsidRPr="00CB7E9C">
        <w:rPr>
          <w:rFonts w:ascii="Times New Roman" w:eastAsia="Malgun Gothic" w:hAnsi="Times New Roman"/>
          <w:i/>
          <w:color w:val="FF0000"/>
          <w:sz w:val="24"/>
          <w:szCs w:val="24"/>
          <w:lang w:val="kk-KZ" w:eastAsia="ru-RU"/>
        </w:rPr>
        <w:t>, «ҚДКБҚ» АҚ Директорлар кеңесінің 24.02.2026 ж. № 4 шешімімен жаңа редакцияда жазылды</w:t>
      </w:r>
    </w:p>
    <w:p w14:paraId="4923DF53" w14:textId="77777777" w:rsidR="00A702E8" w:rsidRPr="00CB7E9C" w:rsidRDefault="00EA2E10" w:rsidP="00A810CA">
      <w:pPr>
        <w:pStyle w:val="MainText"/>
        <w:tabs>
          <w:tab w:val="left" w:pos="851"/>
        </w:tabs>
        <w:ind w:firstLine="709"/>
        <w:rPr>
          <w:rFonts w:ascii="Times New Roman" w:hAnsi="Times New Roman"/>
          <w:sz w:val="24"/>
          <w:szCs w:val="24"/>
          <w:lang w:val="kk-KZ"/>
        </w:rPr>
      </w:pPr>
      <w:r w:rsidRPr="00CB7E9C">
        <w:rPr>
          <w:rFonts w:ascii="Times New Roman" w:hAnsi="Times New Roman"/>
          <w:sz w:val="24"/>
          <w:szCs w:val="24"/>
          <w:lang w:val="kk-KZ"/>
        </w:rPr>
        <w:t>2</w:t>
      </w:r>
      <w:r w:rsidR="001A4969" w:rsidRPr="00CB7E9C">
        <w:rPr>
          <w:rFonts w:ascii="Times New Roman" w:hAnsi="Times New Roman"/>
          <w:sz w:val="24"/>
          <w:szCs w:val="24"/>
          <w:lang w:val="kk-KZ"/>
        </w:rPr>
        <w:t>6</w:t>
      </w:r>
      <w:r w:rsidR="008B424B" w:rsidRPr="00CB7E9C">
        <w:rPr>
          <w:rFonts w:ascii="Times New Roman" w:hAnsi="Times New Roman"/>
          <w:sz w:val="24"/>
          <w:szCs w:val="24"/>
          <w:lang w:val="kk-KZ"/>
        </w:rPr>
        <w:t xml:space="preserve">. </w:t>
      </w:r>
      <w:r w:rsidR="004E1261" w:rsidRPr="00CB7E9C">
        <w:rPr>
          <w:rFonts w:ascii="Times New Roman" w:hAnsi="Times New Roman"/>
          <w:sz w:val="24"/>
          <w:szCs w:val="24"/>
          <w:lang w:val="kk-KZ"/>
        </w:rPr>
        <w:tab/>
      </w:r>
      <w:r w:rsidR="00A810CA" w:rsidRPr="00CB7E9C">
        <w:rPr>
          <w:rFonts w:ascii="Times New Roman" w:hAnsi="Times New Roman"/>
          <w:sz w:val="24"/>
          <w:szCs w:val="24"/>
          <w:lang w:val="kk-KZ"/>
        </w:rPr>
        <w:t xml:space="preserve">Іс-шараларды өткізу мерзімі </w:t>
      </w:r>
      <w:r w:rsidR="008B5884" w:rsidRPr="00CB7E9C">
        <w:rPr>
          <w:rFonts w:ascii="Times New Roman" w:hAnsi="Times New Roman"/>
          <w:sz w:val="24"/>
          <w:szCs w:val="24"/>
          <w:lang w:val="kk-KZ"/>
        </w:rPr>
        <w:t xml:space="preserve">жүйелік тұрғыда маңызды банктерде (мемлекет қатысатын, ұлттық даму институты мәртебесіне ие өңірлік мамандандырылған банкті </w:t>
      </w:r>
      <w:r w:rsidR="008B5884" w:rsidRPr="00CB7E9C">
        <w:rPr>
          <w:rFonts w:ascii="Times New Roman" w:hAnsi="Times New Roman"/>
          <w:sz w:val="24"/>
          <w:szCs w:val="24"/>
          <w:lang w:val="kk-KZ"/>
        </w:rPr>
        <w:lastRenderedPageBreak/>
        <w:t xml:space="preserve">қосқанда) алты айдан аспауы керек, қалған банктерде </w:t>
      </w:r>
      <w:r w:rsidR="00A810CA" w:rsidRPr="00CB7E9C">
        <w:rPr>
          <w:rFonts w:ascii="Times New Roman" w:hAnsi="Times New Roman"/>
          <w:sz w:val="24"/>
          <w:szCs w:val="24"/>
          <w:lang w:val="kk-KZ"/>
        </w:rPr>
        <w:t xml:space="preserve">тапсырмада көрсетілген күннен бастап үш айдан аспауға тиіс. </w:t>
      </w:r>
    </w:p>
    <w:p w14:paraId="003B53F7" w14:textId="77777777" w:rsidR="00A810CA" w:rsidRPr="00CB7E9C" w:rsidRDefault="00A810CA" w:rsidP="00A810CA">
      <w:pPr>
        <w:pStyle w:val="MainText"/>
        <w:tabs>
          <w:tab w:val="left" w:pos="851"/>
        </w:tabs>
        <w:ind w:firstLine="709"/>
        <w:rPr>
          <w:rFonts w:ascii="Times New Roman" w:hAnsi="Times New Roman"/>
          <w:sz w:val="24"/>
          <w:szCs w:val="24"/>
          <w:lang w:val="kk-KZ"/>
        </w:rPr>
      </w:pPr>
      <w:r w:rsidRPr="00CB7E9C">
        <w:rPr>
          <w:rFonts w:ascii="Times New Roman" w:hAnsi="Times New Roman"/>
          <w:sz w:val="24"/>
          <w:szCs w:val="24"/>
          <w:lang w:val="kk-KZ"/>
        </w:rPr>
        <w:t>Жекелеген мәселелерді қосымша зерделеу қажет болған кезде не іс-шаралар көлемінің едәуір болуына байланысты іс-шараларды жүргізу мерзімі тапсырмаға толықтыру негізінде бір айдан аспайтын мерзімге</w:t>
      </w:r>
      <w:r w:rsidR="00865F21" w:rsidRPr="00CB7E9C">
        <w:rPr>
          <w:rFonts w:ascii="Times New Roman" w:hAnsi="Times New Roman"/>
          <w:sz w:val="24"/>
          <w:szCs w:val="24"/>
          <w:lang w:val="kk-KZ"/>
        </w:rPr>
        <w:t xml:space="preserve"> ұзартылуы мүмкін. </w:t>
      </w:r>
    </w:p>
    <w:p w14:paraId="601A5194" w14:textId="77777777" w:rsidR="00314756" w:rsidRPr="00CB7E9C" w:rsidRDefault="00314756" w:rsidP="00314756">
      <w:pPr>
        <w:pStyle w:val="af9"/>
        <w:ind w:firstLine="709"/>
        <w:jc w:val="both"/>
        <w:rPr>
          <w:rFonts w:ascii="Times New Roman" w:eastAsia="Malgun Gothic" w:hAnsi="Times New Roman"/>
          <w:i/>
          <w:color w:val="FF0000"/>
          <w:sz w:val="24"/>
          <w:szCs w:val="24"/>
          <w:lang w:val="kk-KZ" w:eastAsia="ru-RU"/>
        </w:rPr>
      </w:pPr>
      <w:bookmarkStart w:id="2" w:name="_Hlk222844603"/>
      <w:r w:rsidRPr="00CB7E9C">
        <w:rPr>
          <w:rFonts w:ascii="Times New Roman" w:eastAsia="Malgun Gothic" w:hAnsi="Times New Roman"/>
          <w:i/>
          <w:color w:val="FF0000"/>
          <w:sz w:val="24"/>
          <w:szCs w:val="24"/>
          <w:lang w:val="kk-KZ" w:eastAsia="ru-RU"/>
        </w:rPr>
        <w:t>26 тармақтың үшінші бөлігі 01.07.2026 ж. дейін «ҚДКБҚ» АҚ Директорлар кеңесінің 24.02.2026 ж. № 4 шешіміне сәйкес қолданылады</w:t>
      </w:r>
    </w:p>
    <w:p w14:paraId="4351FE23" w14:textId="7FA817F4" w:rsidR="00A702E8" w:rsidRPr="002165FB" w:rsidRDefault="00724843" w:rsidP="00A810CA">
      <w:pPr>
        <w:pStyle w:val="MainText"/>
        <w:tabs>
          <w:tab w:val="left" w:pos="851"/>
        </w:tabs>
        <w:ind w:firstLine="709"/>
        <w:rPr>
          <w:rFonts w:ascii="Times New Roman" w:hAnsi="Times New Roman"/>
          <w:color w:val="auto"/>
          <w:sz w:val="24"/>
          <w:szCs w:val="24"/>
          <w:lang w:val="kk-KZ"/>
        </w:rPr>
      </w:pPr>
      <w:r w:rsidRPr="002165FB">
        <w:rPr>
          <w:rFonts w:ascii="Times New Roman" w:hAnsi="Times New Roman"/>
          <w:color w:val="auto"/>
          <w:sz w:val="24"/>
          <w:szCs w:val="24"/>
          <w:lang w:val="kk-KZ"/>
        </w:rPr>
        <w:t>Тұрақсыз және (немесе) төлем қабілетсіз банкте, жүйелік маңызы бар банкте (оның ішінде Ұлттық даму институты мәртебесіне ие, мемлекет қатысатын мамандандырылған салалық банкті қоса алғанда) іс-шараларды өткізу мерзімі осы тармақтың бірінші және екінші бөліктерінде белгіленген мерзіммен шектелмей ұзартылуы мүмкін</w:t>
      </w:r>
      <w:bookmarkEnd w:id="2"/>
      <w:r w:rsidR="00A702E8" w:rsidRPr="002165FB">
        <w:rPr>
          <w:rFonts w:ascii="Times New Roman" w:hAnsi="Times New Roman"/>
          <w:color w:val="auto"/>
          <w:sz w:val="24"/>
          <w:szCs w:val="24"/>
          <w:lang w:val="kk-KZ"/>
        </w:rPr>
        <w:t xml:space="preserve">.   </w:t>
      </w:r>
    </w:p>
    <w:p w14:paraId="3B8F5DCE" w14:textId="77777777" w:rsidR="00EF212C" w:rsidRPr="00CB7E9C" w:rsidRDefault="00EF212C" w:rsidP="00A7782C">
      <w:pPr>
        <w:tabs>
          <w:tab w:val="left" w:pos="851"/>
        </w:tabs>
        <w:autoSpaceDE w:val="0"/>
        <w:autoSpaceDN w:val="0"/>
        <w:adjustRightInd w:val="0"/>
        <w:ind w:firstLine="709"/>
        <w:jc w:val="both"/>
        <w:rPr>
          <w:color w:val="000000"/>
          <w:lang w:val="kk-KZ"/>
        </w:rPr>
      </w:pPr>
      <w:r w:rsidRPr="00CB7E9C">
        <w:rPr>
          <w:color w:val="000000"/>
          <w:lang w:val="kk-KZ"/>
        </w:rPr>
        <w:t>2</w:t>
      </w:r>
      <w:r w:rsidR="001A4969" w:rsidRPr="00CB7E9C">
        <w:rPr>
          <w:color w:val="000000"/>
          <w:lang w:val="kk-KZ"/>
        </w:rPr>
        <w:t>7</w:t>
      </w:r>
      <w:r w:rsidR="00A7782C" w:rsidRPr="00CB7E9C">
        <w:rPr>
          <w:color w:val="000000"/>
          <w:lang w:val="kk-KZ"/>
        </w:rPr>
        <w:t xml:space="preserve">. </w:t>
      </w:r>
      <w:r w:rsidR="0056099A" w:rsidRPr="00CB7E9C">
        <w:rPr>
          <w:color w:val="000000"/>
          <w:lang w:val="kk-KZ"/>
        </w:rPr>
        <w:t xml:space="preserve"> </w:t>
      </w:r>
      <w:r w:rsidR="004E1261" w:rsidRPr="00CB7E9C">
        <w:rPr>
          <w:color w:val="000000"/>
          <w:lang w:val="kk-KZ"/>
        </w:rPr>
        <w:tab/>
      </w:r>
      <w:r w:rsidR="00757C84" w:rsidRPr="00CB7E9C">
        <w:rPr>
          <w:color w:val="000000"/>
          <w:lang w:val="kk-KZ"/>
        </w:rPr>
        <w:t>Қорды басқару органы, Қордың Төрағасы не оны алмастыратын адам жұмыс тобы басшысының ақпараты негізінде оларды жүргізуді жалғастырудың орынсыздығы немесе объективті мүмкін еместігі туралы куәландыратын мән-жайлар болған кезде іс-шараларды тоқтата тұру немесе тоқтату туралы шешім қабылдауға құқылы.</w:t>
      </w:r>
      <w:r w:rsidR="008B424B" w:rsidRPr="00CB7E9C">
        <w:rPr>
          <w:color w:val="000000"/>
          <w:lang w:val="kk-KZ"/>
        </w:rPr>
        <w:t xml:space="preserve"> </w:t>
      </w:r>
    </w:p>
    <w:p w14:paraId="060E808E" w14:textId="77777777" w:rsidR="008B424B" w:rsidRPr="00CB7E9C" w:rsidRDefault="00757C84" w:rsidP="00A7782C">
      <w:pPr>
        <w:tabs>
          <w:tab w:val="left" w:pos="851"/>
        </w:tabs>
        <w:autoSpaceDE w:val="0"/>
        <w:autoSpaceDN w:val="0"/>
        <w:adjustRightInd w:val="0"/>
        <w:ind w:firstLine="709"/>
        <w:jc w:val="both"/>
        <w:rPr>
          <w:color w:val="000000"/>
          <w:lang w:val="kk-KZ"/>
        </w:rPr>
      </w:pPr>
      <w:r w:rsidRPr="00CB7E9C">
        <w:rPr>
          <w:color w:val="000000"/>
          <w:lang w:val="kk-KZ"/>
        </w:rPr>
        <w:t>Іс-шараларды тоқтата тұру немесе тоқтату туралы хабарлама іс-шараларды тоқтата тұру немесе тоқтату туралы шешім қабылданған күннен бастап үш жұмыс күні ішінде банктің басшысына жіберіледі.</w:t>
      </w:r>
    </w:p>
    <w:p w14:paraId="75667D75" w14:textId="77777777" w:rsidR="008B424B" w:rsidRPr="00CB7E9C" w:rsidRDefault="00EF212C" w:rsidP="00A7782C">
      <w:pPr>
        <w:tabs>
          <w:tab w:val="left" w:pos="851"/>
        </w:tabs>
        <w:autoSpaceDE w:val="0"/>
        <w:autoSpaceDN w:val="0"/>
        <w:adjustRightInd w:val="0"/>
        <w:ind w:firstLine="709"/>
        <w:jc w:val="both"/>
        <w:rPr>
          <w:color w:val="000000"/>
          <w:lang w:val="kk-KZ"/>
        </w:rPr>
      </w:pPr>
      <w:r w:rsidRPr="00CB7E9C">
        <w:rPr>
          <w:color w:val="000000"/>
          <w:lang w:val="kk-KZ"/>
        </w:rPr>
        <w:t>2</w:t>
      </w:r>
      <w:r w:rsidR="001A4969" w:rsidRPr="00CB7E9C">
        <w:rPr>
          <w:color w:val="000000"/>
          <w:lang w:val="kk-KZ"/>
        </w:rPr>
        <w:t>8</w:t>
      </w:r>
      <w:r w:rsidR="00A7782C" w:rsidRPr="00CB7E9C">
        <w:rPr>
          <w:color w:val="000000"/>
          <w:lang w:val="kk-KZ"/>
        </w:rPr>
        <w:t xml:space="preserve">. </w:t>
      </w:r>
      <w:r w:rsidR="004E1261" w:rsidRPr="00CB7E9C">
        <w:rPr>
          <w:color w:val="000000"/>
          <w:lang w:val="kk-KZ"/>
        </w:rPr>
        <w:tab/>
      </w:r>
      <w:r w:rsidR="00757C84" w:rsidRPr="00CB7E9C">
        <w:rPr>
          <w:color w:val="000000"/>
          <w:lang w:val="kk-KZ"/>
        </w:rPr>
        <w:t>Іс-шараларды тоқтата тұруға негіз болған себептер жойылған жағдайда Қордың Төрағасы не оны алмастыратын адам іс-шараларды жүргізуді қайта бастау туралы шешім қабылдауға құқылы.</w:t>
      </w:r>
      <w:r w:rsidR="0056099A" w:rsidRPr="00CB7E9C">
        <w:rPr>
          <w:color w:val="000000"/>
          <w:lang w:val="kk-KZ"/>
        </w:rPr>
        <w:t xml:space="preserve"> </w:t>
      </w:r>
      <w:r w:rsidR="00757C84" w:rsidRPr="00CB7E9C">
        <w:rPr>
          <w:color w:val="000000"/>
          <w:lang w:val="kk-KZ"/>
        </w:rPr>
        <w:t>Іс-шараларды өткізуді қайта бастау туралы ақпарат, егер іс-шараларды өткізу туралы шешімді ол қабылдаған жағдайда, Қордың басқару органының назарына жеткізіледі.</w:t>
      </w:r>
    </w:p>
    <w:p w14:paraId="77E7E258" w14:textId="77777777" w:rsidR="00C62D42" w:rsidRPr="00CB7E9C" w:rsidRDefault="00757C84" w:rsidP="003B694C">
      <w:pPr>
        <w:autoSpaceDE w:val="0"/>
        <w:autoSpaceDN w:val="0"/>
        <w:adjustRightInd w:val="0"/>
        <w:ind w:firstLine="708"/>
        <w:jc w:val="both"/>
        <w:rPr>
          <w:color w:val="000000"/>
          <w:lang w:val="kk-KZ"/>
        </w:rPr>
      </w:pPr>
      <w:r w:rsidRPr="00CB7E9C">
        <w:rPr>
          <w:color w:val="000000"/>
          <w:lang w:val="kk-KZ"/>
        </w:rPr>
        <w:t>Іс-шаралар қайта басталған кезде іс-шараларды өткізу мерзімі тоқтатыла тұрған уақыт кезеңіне ұзартылған болып есептеледі.</w:t>
      </w:r>
    </w:p>
    <w:p w14:paraId="15E33917" w14:textId="77777777" w:rsidR="003B694C" w:rsidRPr="00CB7E9C" w:rsidRDefault="003B694C" w:rsidP="003B694C">
      <w:pPr>
        <w:autoSpaceDE w:val="0"/>
        <w:autoSpaceDN w:val="0"/>
        <w:adjustRightInd w:val="0"/>
        <w:ind w:firstLine="708"/>
        <w:jc w:val="both"/>
        <w:rPr>
          <w:color w:val="000000"/>
          <w:lang w:val="kk-KZ"/>
        </w:rPr>
      </w:pPr>
    </w:p>
    <w:p w14:paraId="4911E938" w14:textId="77777777" w:rsidR="005F4078" w:rsidRPr="00CB7E9C" w:rsidRDefault="00757C84" w:rsidP="00797994">
      <w:pPr>
        <w:autoSpaceDE w:val="0"/>
        <w:autoSpaceDN w:val="0"/>
        <w:adjustRightInd w:val="0"/>
        <w:jc w:val="center"/>
        <w:rPr>
          <w:b/>
          <w:color w:val="000000"/>
          <w:lang w:val="kk-KZ"/>
        </w:rPr>
      </w:pPr>
      <w:r w:rsidRPr="00CB7E9C">
        <w:rPr>
          <w:b/>
          <w:color w:val="000000"/>
          <w:lang w:val="kk-KZ"/>
        </w:rPr>
        <w:t>6 тарау</w:t>
      </w:r>
      <w:r w:rsidR="00797994" w:rsidRPr="00CB7E9C">
        <w:rPr>
          <w:b/>
          <w:color w:val="000000"/>
          <w:lang w:val="kk-KZ"/>
        </w:rPr>
        <w:t xml:space="preserve">. </w:t>
      </w:r>
      <w:r w:rsidRPr="00CB7E9C">
        <w:rPr>
          <w:b/>
          <w:color w:val="000000"/>
          <w:lang w:val="kk-KZ"/>
        </w:rPr>
        <w:t>Банктің кепілдік берілетін депозиттер бойынша міндеттемелерін және кепілдік берілген өтем сомаларын автоматтандырылған есепке алу жөніндегі іс-шараларды жүргізу ерекшеліктері</w:t>
      </w:r>
      <w:r w:rsidR="003A21BD" w:rsidRPr="00CB7E9C">
        <w:rPr>
          <w:b/>
          <w:color w:val="000000"/>
          <w:lang w:val="kk-KZ"/>
        </w:rPr>
        <w:t xml:space="preserve"> </w:t>
      </w:r>
    </w:p>
    <w:p w14:paraId="4F2CD638" w14:textId="77777777" w:rsidR="009749A2" w:rsidRPr="00CB7E9C" w:rsidRDefault="009749A2" w:rsidP="00797994">
      <w:pPr>
        <w:autoSpaceDE w:val="0"/>
        <w:autoSpaceDN w:val="0"/>
        <w:adjustRightInd w:val="0"/>
        <w:jc w:val="center"/>
        <w:rPr>
          <w:b/>
          <w:color w:val="000000"/>
          <w:lang w:val="kk-KZ"/>
        </w:rPr>
      </w:pPr>
    </w:p>
    <w:p w14:paraId="06230A20" w14:textId="31D86AC7" w:rsidR="00A810CA" w:rsidRPr="00CB7E9C" w:rsidRDefault="00A810CA" w:rsidP="00A810CA">
      <w:pPr>
        <w:ind w:firstLine="709"/>
        <w:jc w:val="both"/>
        <w:rPr>
          <w:bCs/>
          <w:i/>
          <w:color w:val="FF0000"/>
          <w:lang w:val="kk-KZ"/>
        </w:rPr>
      </w:pPr>
      <w:r w:rsidRPr="00CB7E9C">
        <w:rPr>
          <w:i/>
          <w:color w:val="FF0000"/>
          <w:lang w:val="kk-KZ"/>
        </w:rPr>
        <w:t xml:space="preserve">«ҚДКБҚ» АҚ Директорлар кеңесінің 03.09.2021 ж. № 25 шешімімен 29 тармақ жаңа редакцияда </w:t>
      </w:r>
      <w:r w:rsidRPr="00CB7E9C">
        <w:rPr>
          <w:bCs/>
          <w:i/>
          <w:color w:val="FF0000"/>
          <w:lang w:val="kk-KZ"/>
        </w:rPr>
        <w:t>жазылды</w:t>
      </w:r>
      <w:r w:rsidRPr="00CB7E9C">
        <w:rPr>
          <w:i/>
          <w:color w:val="FF0000"/>
          <w:lang w:val="kk-KZ"/>
        </w:rPr>
        <w:t xml:space="preserve"> </w:t>
      </w:r>
      <w:r w:rsidRPr="00CB7E9C">
        <w:rPr>
          <w:i/>
          <w:color w:val="FF0000"/>
          <w:lang w:val="kk"/>
        </w:rPr>
        <w:t>(12.11.2021 ж.</w:t>
      </w:r>
      <w:r w:rsidRPr="00CB7E9C">
        <w:rPr>
          <w:bCs/>
          <w:i/>
          <w:color w:val="FF0000"/>
          <w:lang w:val="kk-KZ"/>
        </w:rPr>
        <w:t xml:space="preserve"> бастап қолданысқа енгізіледі) </w:t>
      </w:r>
    </w:p>
    <w:p w14:paraId="094810B2" w14:textId="77777777" w:rsidR="00A16C4C" w:rsidRPr="00CB7E9C" w:rsidRDefault="00A84242" w:rsidP="00A810CA">
      <w:pPr>
        <w:tabs>
          <w:tab w:val="left" w:pos="851"/>
        </w:tabs>
        <w:ind w:firstLine="709"/>
        <w:jc w:val="both"/>
        <w:rPr>
          <w:color w:val="000000"/>
          <w:lang w:val="kk-KZ"/>
        </w:rPr>
      </w:pPr>
      <w:r w:rsidRPr="00CB7E9C">
        <w:rPr>
          <w:color w:val="000000"/>
          <w:lang w:val="kk-KZ"/>
        </w:rPr>
        <w:t>2</w:t>
      </w:r>
      <w:r w:rsidR="00A601F3" w:rsidRPr="00CB7E9C">
        <w:rPr>
          <w:color w:val="000000"/>
          <w:lang w:val="kk-KZ"/>
        </w:rPr>
        <w:t>9</w:t>
      </w:r>
      <w:r w:rsidR="005F4078" w:rsidRPr="00CB7E9C">
        <w:rPr>
          <w:color w:val="000000"/>
          <w:lang w:val="kk-KZ"/>
        </w:rPr>
        <w:t>.</w:t>
      </w:r>
      <w:r w:rsidR="009C4017" w:rsidRPr="00CB7E9C">
        <w:rPr>
          <w:color w:val="000000"/>
          <w:lang w:val="kk-KZ"/>
        </w:rPr>
        <w:t xml:space="preserve"> </w:t>
      </w:r>
      <w:r w:rsidR="002221D7" w:rsidRPr="00CB7E9C">
        <w:rPr>
          <w:color w:val="000000"/>
          <w:lang w:val="kk-KZ"/>
        </w:rPr>
        <w:tab/>
      </w:r>
      <w:r w:rsidR="00A810CA" w:rsidRPr="00CB7E9C">
        <w:rPr>
          <w:color w:val="000000"/>
          <w:lang w:val="kk-KZ"/>
        </w:rPr>
        <w:t>Банктің кепілдік берілген депозиттер бойынша міндеттемелерін және кепілдік берілген өтем сомаларын автоматтандырылған есепке алу жөніндегі іс-шараларды жүргізудің міндеті Банктің депозиторлар алдындағы өз міндеттемелерін және Банктің оларға қарсы талаптарын автоматтандырылған есепке алуды жүргізуін, Банктің белгілі бір күндегі қосылу шартына 1-қосымшаға сәйкес  нысан бойынша, оның ішінде АЖ арқылы депозиторлар тізілімін қалыптастыруға дайындығын бағалау, сондай-ақ деректердің банктің бастапқы құжаттары мен есептіліктерінің деректері.</w:t>
      </w:r>
      <w:r w:rsidR="00A16C4C" w:rsidRPr="00CB7E9C">
        <w:rPr>
          <w:color w:val="000000"/>
          <w:lang w:val="kk-KZ"/>
        </w:rPr>
        <w:t xml:space="preserve"> </w:t>
      </w:r>
    </w:p>
    <w:p w14:paraId="2CB53071" w14:textId="568532DA" w:rsidR="00A810CA" w:rsidRPr="00CB7E9C" w:rsidRDefault="00A810CA" w:rsidP="00A810CA">
      <w:pPr>
        <w:pStyle w:val="ab"/>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«ҚДКБҚ» АҚ Директорлар кеңесінің 03.09.2021 ж. № 25 шешімімен 30 тармақ</w:t>
      </w:r>
      <w:r w:rsidR="002A3870" w:rsidRPr="00CB7E9C">
        <w:rPr>
          <w:rFonts w:ascii="Times New Roman" w:hAnsi="Times New Roman"/>
          <w:i/>
          <w:color w:val="FF0000"/>
          <w:sz w:val="24"/>
          <w:szCs w:val="24"/>
          <w:lang w:val="kk-KZ"/>
        </w:rPr>
        <w:t>т</w:t>
      </w:r>
      <w:r w:rsidRPr="00CB7E9C">
        <w:rPr>
          <w:rFonts w:ascii="Times New Roman" w:hAnsi="Times New Roman"/>
          <w:i/>
          <w:color w:val="FF0000"/>
          <w:sz w:val="24"/>
          <w:szCs w:val="24"/>
          <w:lang w:val="kk-KZ"/>
        </w:rPr>
        <w:t xml:space="preserve">ың бірінші абзац жаңа редакцияда жазылды (12.11.2021 ж. бастап қолданысқа енгізілді)  </w:t>
      </w:r>
    </w:p>
    <w:p w14:paraId="3E10263C" w14:textId="77777777" w:rsidR="00517FE2" w:rsidRPr="00CB7E9C" w:rsidRDefault="00865D48" w:rsidP="00517FE2">
      <w:pPr>
        <w:tabs>
          <w:tab w:val="left" w:pos="851"/>
        </w:tabs>
        <w:ind w:firstLine="709"/>
        <w:jc w:val="both"/>
        <w:rPr>
          <w:color w:val="000000"/>
          <w:lang w:val="kk-KZ"/>
        </w:rPr>
      </w:pPr>
      <w:r w:rsidRPr="00CB7E9C">
        <w:rPr>
          <w:color w:val="000000"/>
          <w:lang w:val="kk-KZ"/>
        </w:rPr>
        <w:t>30</w:t>
      </w:r>
      <w:r w:rsidR="00C05275" w:rsidRPr="00CB7E9C">
        <w:rPr>
          <w:color w:val="000000"/>
          <w:lang w:val="kk-KZ"/>
        </w:rPr>
        <w:t xml:space="preserve">. </w:t>
      </w:r>
      <w:r w:rsidR="002221D7" w:rsidRPr="00CB7E9C">
        <w:rPr>
          <w:color w:val="000000"/>
          <w:lang w:val="kk-KZ"/>
        </w:rPr>
        <w:tab/>
      </w:r>
      <w:r w:rsidR="00A810CA" w:rsidRPr="00CB7E9C">
        <w:rPr>
          <w:color w:val="000000"/>
          <w:lang w:val="kk-KZ"/>
        </w:rPr>
        <w:t>Банкте депозиторлар тізілімін қалыптастыратын немесе қалыптастыруға қатысатын ұйымдастырушылық және технологиялық рәсімдердің болуын айқындау мақсатында жұмыс тобы келесі әрекеттерді жүзеге асырады:</w:t>
      </w:r>
    </w:p>
    <w:p w14:paraId="0C9794B5" w14:textId="77777777" w:rsidR="00C05275" w:rsidRPr="00CB7E9C" w:rsidRDefault="009749A2" w:rsidP="00517FE2">
      <w:pPr>
        <w:tabs>
          <w:tab w:val="left" w:pos="851"/>
        </w:tabs>
        <w:ind w:firstLine="709"/>
        <w:jc w:val="both"/>
        <w:rPr>
          <w:color w:val="000000"/>
          <w:lang w:val="kk-KZ"/>
        </w:rPr>
      </w:pPr>
      <w:r w:rsidRPr="00CB7E9C">
        <w:rPr>
          <w:color w:val="000000"/>
          <w:lang w:val="kk-KZ"/>
        </w:rPr>
        <w:t xml:space="preserve">1) </w:t>
      </w:r>
      <w:r w:rsidR="002221D7" w:rsidRPr="00CB7E9C">
        <w:rPr>
          <w:color w:val="000000"/>
          <w:lang w:val="kk-KZ"/>
        </w:rPr>
        <w:tab/>
      </w:r>
      <w:r w:rsidR="007566F4" w:rsidRPr="00CB7E9C">
        <w:rPr>
          <w:color w:val="000000"/>
          <w:lang w:val="kk-KZ"/>
        </w:rPr>
        <w:t>толтыру үшін банктің жауапты қызметкеріне Қағидаларға 3-қосымшаға сәйкес нысан бойынша кепілдік берілетін депозиттер бойынша міндеттемелерді және кепілдік берілген өтем сомаларын автоматтандырылған есепке алу мәселелері бойынша сауалнама ұсынады</w:t>
      </w:r>
      <w:r w:rsidR="00840857" w:rsidRPr="00CB7E9C">
        <w:rPr>
          <w:color w:val="000000"/>
          <w:lang w:val="kk-KZ"/>
        </w:rPr>
        <w:t>;</w:t>
      </w:r>
    </w:p>
    <w:p w14:paraId="2E308D1E" w14:textId="77777777" w:rsidR="00AF5DF5" w:rsidRPr="00CB7E9C" w:rsidRDefault="005E0FD9" w:rsidP="00DA039F">
      <w:pPr>
        <w:autoSpaceDE w:val="0"/>
        <w:autoSpaceDN w:val="0"/>
        <w:adjustRightInd w:val="0"/>
        <w:ind w:firstLine="708"/>
        <w:jc w:val="both"/>
        <w:rPr>
          <w:color w:val="000000"/>
          <w:lang w:val="kk-KZ"/>
        </w:rPr>
      </w:pPr>
      <w:r w:rsidRPr="00CB7E9C">
        <w:rPr>
          <w:color w:val="000000"/>
          <w:lang w:val="kk-KZ"/>
        </w:rPr>
        <w:t>2)</w:t>
      </w:r>
      <w:r w:rsidR="00DA039F" w:rsidRPr="00CB7E9C">
        <w:rPr>
          <w:color w:val="000000"/>
          <w:lang w:val="kk-KZ"/>
        </w:rPr>
        <w:t xml:space="preserve"> </w:t>
      </w:r>
      <w:r w:rsidR="002221D7" w:rsidRPr="00CB7E9C">
        <w:rPr>
          <w:color w:val="000000"/>
          <w:lang w:val="kk-KZ"/>
        </w:rPr>
        <w:tab/>
      </w:r>
      <w:r w:rsidR="007566F4" w:rsidRPr="00CB7E9C">
        <w:rPr>
          <w:color w:val="000000"/>
          <w:lang w:val="kk-KZ"/>
        </w:rPr>
        <w:t>банктің кепілдік берілген депозиттер бойынша өз міндеттемелерін және кепілдік берілген өтем сомаларын автоматтандырылған есепке алуды жүргізуін бағалайды және оның банктің кепілдік берілген депозиттер бойынша өз міндеттемелерін және Қосылу шартының 4-</w:t>
      </w:r>
      <w:r w:rsidR="007566F4" w:rsidRPr="00CB7E9C">
        <w:rPr>
          <w:color w:val="000000"/>
          <w:lang w:val="kk-KZ"/>
        </w:rPr>
        <w:lastRenderedPageBreak/>
        <w:t>қосымшасында белгіленген кепілдік берілген өтем сомаларын автоматтандырылған есепке алуды жүргізуге қойылатын талаптарға сәйкестігін белгілейді</w:t>
      </w:r>
      <w:r w:rsidR="00AF5DF5" w:rsidRPr="00CB7E9C">
        <w:rPr>
          <w:color w:val="000000"/>
          <w:lang w:val="kk-KZ"/>
        </w:rPr>
        <w:t>;</w:t>
      </w:r>
    </w:p>
    <w:p w14:paraId="17A27591" w14:textId="77777777" w:rsidR="00DA039F" w:rsidRPr="00CB7E9C" w:rsidRDefault="00AF5DF5" w:rsidP="00DA039F">
      <w:pPr>
        <w:autoSpaceDE w:val="0"/>
        <w:autoSpaceDN w:val="0"/>
        <w:adjustRightInd w:val="0"/>
        <w:ind w:firstLine="708"/>
        <w:jc w:val="both"/>
        <w:rPr>
          <w:rStyle w:val="s0"/>
          <w:lang w:val="kk-KZ"/>
        </w:rPr>
      </w:pPr>
      <w:r w:rsidRPr="00CB7E9C">
        <w:rPr>
          <w:color w:val="000000"/>
          <w:lang w:val="kk-KZ"/>
        </w:rPr>
        <w:t xml:space="preserve">3) </w:t>
      </w:r>
      <w:r w:rsidRPr="00CB7E9C">
        <w:rPr>
          <w:color w:val="000000"/>
          <w:lang w:val="kk-KZ"/>
        </w:rPr>
        <w:tab/>
      </w:r>
      <w:r w:rsidR="007566F4" w:rsidRPr="00CB7E9C">
        <w:rPr>
          <w:color w:val="000000"/>
          <w:lang w:val="kk-KZ"/>
        </w:rPr>
        <w:t>банктен АБАЖ туралы немесе банк депозиттерін автоматтандырылған есепке алу бойынша бағдарламалық қамтамасыз ету туралы, оның ішінде бастапқы кодтары және оларға салынған логика туралы ақпарат алады</w:t>
      </w:r>
      <w:r w:rsidR="00DA039F" w:rsidRPr="00CB7E9C">
        <w:rPr>
          <w:rStyle w:val="s0"/>
          <w:lang w:val="kk-KZ"/>
        </w:rPr>
        <w:t xml:space="preserve">; </w:t>
      </w:r>
    </w:p>
    <w:p w14:paraId="4E8501F5" w14:textId="77777777" w:rsidR="00F90813" w:rsidRPr="00CB7E9C" w:rsidRDefault="00AF5DF5" w:rsidP="00517FE2">
      <w:pPr>
        <w:autoSpaceDE w:val="0"/>
        <w:autoSpaceDN w:val="0"/>
        <w:adjustRightInd w:val="0"/>
        <w:ind w:firstLine="709"/>
        <w:jc w:val="both"/>
        <w:rPr>
          <w:rStyle w:val="s0"/>
          <w:lang w:val="kk-KZ"/>
        </w:rPr>
      </w:pPr>
      <w:r w:rsidRPr="00CB7E9C">
        <w:rPr>
          <w:rStyle w:val="s0"/>
          <w:lang w:val="kk-KZ"/>
        </w:rPr>
        <w:t>4</w:t>
      </w:r>
      <w:r w:rsidR="001574C7" w:rsidRPr="00CB7E9C">
        <w:rPr>
          <w:rStyle w:val="s0"/>
          <w:lang w:val="kk-KZ"/>
        </w:rPr>
        <w:t xml:space="preserve">) </w:t>
      </w:r>
      <w:r w:rsidR="002221D7" w:rsidRPr="00CB7E9C">
        <w:rPr>
          <w:rStyle w:val="s0"/>
          <w:lang w:val="kk-KZ"/>
        </w:rPr>
        <w:tab/>
      </w:r>
      <w:r w:rsidR="007566F4" w:rsidRPr="00CB7E9C">
        <w:rPr>
          <w:rStyle w:val="s0"/>
          <w:lang w:val="kk-KZ"/>
        </w:rPr>
        <w:t>банктен АЖ пайдалану жиілігі және банктің тиісті өкімдік құжаттарының болуы туралы ақпарат алады</w:t>
      </w:r>
      <w:r w:rsidR="00F90813" w:rsidRPr="00CB7E9C">
        <w:rPr>
          <w:rStyle w:val="s0"/>
          <w:lang w:val="kk-KZ"/>
        </w:rPr>
        <w:t>;</w:t>
      </w:r>
    </w:p>
    <w:p w14:paraId="5FA8FC61" w14:textId="77777777" w:rsidR="00911997" w:rsidRPr="00CB7E9C" w:rsidRDefault="00911997" w:rsidP="00911997">
      <w:pPr>
        <w:pStyle w:val="ab"/>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 xml:space="preserve">«ҚДКБҚ» АҚ Директорлар кеңесінің 03.09.2021 ж. № 25 шешімімен 5) тармақша жаңа редакцияда жазылды (12.11.2021 ж. бастап қолданысқа енгізіледі), «ҚДКБҚ» АҚ Директорлар кеңесінің 31.10.2022 ж. № 33 шешімімен өзгерістер енгізіледі </w:t>
      </w:r>
    </w:p>
    <w:p w14:paraId="70E6F00C" w14:textId="77777777" w:rsidR="00911997" w:rsidRPr="00CB7E9C" w:rsidRDefault="00AF5DF5" w:rsidP="00911997">
      <w:pPr>
        <w:tabs>
          <w:tab w:val="left" w:pos="1134"/>
        </w:tabs>
        <w:autoSpaceDE w:val="0"/>
        <w:autoSpaceDN w:val="0"/>
        <w:adjustRightInd w:val="0"/>
        <w:ind w:firstLine="708"/>
        <w:jc w:val="both"/>
        <w:rPr>
          <w:rStyle w:val="s0"/>
          <w:lang w:val="kk-KZ"/>
        </w:rPr>
      </w:pPr>
      <w:r w:rsidRPr="00CB7E9C">
        <w:rPr>
          <w:rStyle w:val="s0"/>
          <w:lang w:val="kk-KZ"/>
        </w:rPr>
        <w:t>5</w:t>
      </w:r>
      <w:r w:rsidR="001574C7" w:rsidRPr="00CB7E9C">
        <w:rPr>
          <w:rStyle w:val="s0"/>
          <w:lang w:val="kk-KZ"/>
        </w:rPr>
        <w:t xml:space="preserve">) </w:t>
      </w:r>
      <w:r w:rsidR="002221D7" w:rsidRPr="00CB7E9C">
        <w:rPr>
          <w:rStyle w:val="s0"/>
          <w:lang w:val="kk-KZ"/>
        </w:rPr>
        <w:tab/>
      </w:r>
      <w:r w:rsidR="002221D7" w:rsidRPr="00CB7E9C">
        <w:rPr>
          <w:rStyle w:val="s0"/>
          <w:lang w:val="kk-KZ"/>
        </w:rPr>
        <w:tab/>
      </w:r>
      <w:r w:rsidR="00911997" w:rsidRPr="00CB7E9C">
        <w:rPr>
          <w:rStyle w:val="s0"/>
          <w:lang w:val="kk-KZ"/>
        </w:rPr>
        <w:t>депозиторлар тізілімінде көрсетілген ақпаратты және баланстық және баланстан тыс шоттардағы қалдықтар туралы есепті бастапқы нысанда тікелей АБАЖ немесе банктің жауапты қызметкері осы ақпаратты түсіру құқығымен көрсеткен банк депозиттерін автоматтандырылған есепке алу жөніндегі бағдарламалық жасақтамада қарап шығады;</w:t>
      </w:r>
    </w:p>
    <w:p w14:paraId="66940241" w14:textId="77777777" w:rsidR="00911997" w:rsidRPr="00CB7E9C" w:rsidRDefault="00911997" w:rsidP="00911997">
      <w:pPr>
        <w:tabs>
          <w:tab w:val="left" w:pos="1134"/>
        </w:tabs>
        <w:autoSpaceDE w:val="0"/>
        <w:autoSpaceDN w:val="0"/>
        <w:adjustRightInd w:val="0"/>
        <w:ind w:firstLine="708"/>
        <w:jc w:val="both"/>
        <w:rPr>
          <w:i/>
          <w:color w:val="FF0000"/>
          <w:lang w:val="kk-KZ"/>
        </w:rPr>
      </w:pPr>
      <w:r w:rsidRPr="00CB7E9C">
        <w:rPr>
          <w:i/>
          <w:color w:val="FF0000"/>
          <w:lang w:val="kk-KZ"/>
        </w:rPr>
        <w:t>«ҚДКБҚ» АҚ Директорлар кеңесінің 03.09.2021 ж. № 25 шешімімен 6) тармақша жаңа редакцияда жазылды (12.11.2021 ж. бастап қолданысқа енгізіледі)</w:t>
      </w:r>
    </w:p>
    <w:p w14:paraId="5727683B" w14:textId="77777777" w:rsidR="003014CE" w:rsidRPr="00CB7E9C" w:rsidRDefault="00AF5DF5" w:rsidP="00911997">
      <w:pPr>
        <w:tabs>
          <w:tab w:val="left" w:pos="1134"/>
        </w:tabs>
        <w:autoSpaceDE w:val="0"/>
        <w:autoSpaceDN w:val="0"/>
        <w:adjustRightInd w:val="0"/>
        <w:ind w:firstLine="708"/>
        <w:jc w:val="both"/>
        <w:rPr>
          <w:rStyle w:val="s0"/>
          <w:lang w:val="kk-KZ"/>
        </w:rPr>
      </w:pPr>
      <w:r w:rsidRPr="00CB7E9C">
        <w:rPr>
          <w:rStyle w:val="s0"/>
          <w:lang w:val="kk-KZ"/>
        </w:rPr>
        <w:t>6</w:t>
      </w:r>
      <w:r w:rsidR="001574C7" w:rsidRPr="00CB7E9C">
        <w:rPr>
          <w:rStyle w:val="s0"/>
          <w:lang w:val="kk-KZ"/>
        </w:rPr>
        <w:t>)</w:t>
      </w:r>
      <w:r w:rsidR="003014CE" w:rsidRPr="00CB7E9C">
        <w:rPr>
          <w:rStyle w:val="s0"/>
          <w:lang w:val="kk-KZ"/>
        </w:rPr>
        <w:t xml:space="preserve"> </w:t>
      </w:r>
      <w:r w:rsidR="002221D7" w:rsidRPr="00CB7E9C">
        <w:rPr>
          <w:rStyle w:val="s0"/>
          <w:lang w:val="kk-KZ"/>
        </w:rPr>
        <w:tab/>
      </w:r>
      <w:r w:rsidR="00911997" w:rsidRPr="00CB7E9C">
        <w:rPr>
          <w:rStyle w:val="s0"/>
          <w:lang w:val="kk-KZ"/>
        </w:rPr>
        <w:t>қажет жағдайда банктен депозиторлар тізілімін қалыптастыру жөніндегі Банктің технологиялық рәсімдері бөлігінде қосымша түсіндірмелер алады;</w:t>
      </w:r>
    </w:p>
    <w:p w14:paraId="1DD67980" w14:textId="77777777" w:rsidR="00840857" w:rsidRPr="00CB7E9C" w:rsidRDefault="00AF5DF5" w:rsidP="00DA039F">
      <w:pPr>
        <w:autoSpaceDE w:val="0"/>
        <w:autoSpaceDN w:val="0"/>
        <w:adjustRightInd w:val="0"/>
        <w:ind w:firstLine="708"/>
        <w:jc w:val="both"/>
        <w:rPr>
          <w:rStyle w:val="s0"/>
          <w:lang w:val="kk-KZ"/>
        </w:rPr>
      </w:pPr>
      <w:r w:rsidRPr="00CB7E9C">
        <w:rPr>
          <w:color w:val="000000"/>
          <w:lang w:val="kk-KZ"/>
        </w:rPr>
        <w:t>7</w:t>
      </w:r>
      <w:r w:rsidR="00840857" w:rsidRPr="00CB7E9C">
        <w:rPr>
          <w:color w:val="000000"/>
          <w:lang w:val="kk-KZ"/>
        </w:rPr>
        <w:t xml:space="preserve">) </w:t>
      </w:r>
      <w:r w:rsidR="002221D7" w:rsidRPr="00CB7E9C">
        <w:rPr>
          <w:color w:val="000000"/>
          <w:lang w:val="kk-KZ"/>
        </w:rPr>
        <w:tab/>
      </w:r>
      <w:r w:rsidR="007566F4" w:rsidRPr="00CB7E9C">
        <w:rPr>
          <w:color w:val="000000"/>
          <w:lang w:val="kk-KZ"/>
        </w:rPr>
        <w:t>Қағидаларда көзделген өзге де әрекеттерді жүзеге асырады</w:t>
      </w:r>
      <w:r w:rsidR="00394F4A" w:rsidRPr="00CB7E9C">
        <w:rPr>
          <w:color w:val="000000"/>
          <w:lang w:val="kk-KZ"/>
        </w:rPr>
        <w:t>.</w:t>
      </w:r>
    </w:p>
    <w:p w14:paraId="47FFE3B7" w14:textId="77777777" w:rsidR="00E75793" w:rsidRPr="00CB7E9C" w:rsidRDefault="00865D48" w:rsidP="00A95E9A">
      <w:pPr>
        <w:ind w:firstLine="709"/>
        <w:jc w:val="both"/>
        <w:rPr>
          <w:color w:val="000000"/>
          <w:lang w:val="kk-KZ"/>
        </w:rPr>
      </w:pPr>
      <w:r w:rsidRPr="00CB7E9C">
        <w:rPr>
          <w:color w:val="000000"/>
          <w:lang w:val="kk-KZ"/>
        </w:rPr>
        <w:t>31</w:t>
      </w:r>
      <w:r w:rsidR="00A16C4C" w:rsidRPr="00CB7E9C">
        <w:rPr>
          <w:color w:val="000000"/>
          <w:lang w:val="kk-KZ"/>
        </w:rPr>
        <w:t>.</w:t>
      </w:r>
      <w:r w:rsidR="00E75793" w:rsidRPr="00CB7E9C">
        <w:rPr>
          <w:color w:val="000000"/>
          <w:lang w:val="kk-KZ"/>
        </w:rPr>
        <w:tab/>
      </w:r>
      <w:r w:rsidR="007566F4" w:rsidRPr="00CB7E9C">
        <w:rPr>
          <w:color w:val="000000"/>
          <w:lang w:val="kk-KZ"/>
        </w:rPr>
        <w:t>Банктің кепілдік берілетін депозиттер бойынша өз міндеттемелерінің және кепілдік берілген өтем сомаларының автоматтандырылған есебін жүргізуіне Қосылу шартына 4-қосымшада белгіленген талаптар қойылады.</w:t>
      </w:r>
      <w:r w:rsidR="00E75793" w:rsidRPr="00CB7E9C">
        <w:rPr>
          <w:color w:val="000000"/>
          <w:lang w:val="kk-KZ"/>
        </w:rPr>
        <w:t xml:space="preserve"> </w:t>
      </w:r>
    </w:p>
    <w:p w14:paraId="3ECFB082" w14:textId="4EFCB7E0" w:rsidR="00911997" w:rsidRPr="00CB7E9C" w:rsidRDefault="00911997" w:rsidP="00911997">
      <w:pPr>
        <w:pStyle w:val="ab"/>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«ҚДКБҚ» АҚ Директорлар кеңесінің 03.09.2021 ж. № 25 шешімімен 32 тармақ жаңа редакцияда жазылды (12.11.2021 ж. бастап қолданысқа енгізіледі), «ҚДКБҚ» АҚ Директорлар кеңесінің 31.10.2022 ж. № 33</w:t>
      </w:r>
      <w:r w:rsidR="00C76E62" w:rsidRPr="00CB7E9C">
        <w:rPr>
          <w:rFonts w:ascii="Times New Roman" w:hAnsi="Times New Roman"/>
          <w:i/>
          <w:color w:val="FF0000"/>
          <w:sz w:val="24"/>
          <w:szCs w:val="24"/>
          <w:lang w:val="kk-KZ"/>
        </w:rPr>
        <w:t>, 19.12.2025 ж. №28</w:t>
      </w:r>
      <w:r w:rsidRPr="00CB7E9C">
        <w:rPr>
          <w:rFonts w:ascii="Times New Roman" w:hAnsi="Times New Roman"/>
          <w:i/>
          <w:color w:val="FF0000"/>
          <w:sz w:val="24"/>
          <w:szCs w:val="24"/>
          <w:lang w:val="kk-KZ"/>
        </w:rPr>
        <w:t xml:space="preserve"> шешім</w:t>
      </w:r>
      <w:r w:rsidR="00C76E62" w:rsidRPr="00CB7E9C">
        <w:rPr>
          <w:rFonts w:ascii="Times New Roman" w:hAnsi="Times New Roman"/>
          <w:i/>
          <w:color w:val="FF0000"/>
          <w:sz w:val="24"/>
          <w:szCs w:val="24"/>
          <w:lang w:val="kk-KZ"/>
        </w:rPr>
        <w:t>дер</w:t>
      </w:r>
      <w:r w:rsidRPr="00CB7E9C">
        <w:rPr>
          <w:rFonts w:ascii="Times New Roman" w:hAnsi="Times New Roman"/>
          <w:i/>
          <w:color w:val="FF0000"/>
          <w:sz w:val="24"/>
          <w:szCs w:val="24"/>
          <w:lang w:val="kk-KZ"/>
        </w:rPr>
        <w:t xml:space="preserve">імен өзгерістер енгізілді </w:t>
      </w:r>
    </w:p>
    <w:p w14:paraId="40B33A93" w14:textId="77777777" w:rsidR="00911997" w:rsidRPr="00CB7E9C" w:rsidRDefault="00B93487" w:rsidP="00911997">
      <w:pPr>
        <w:ind w:firstLine="709"/>
        <w:jc w:val="both"/>
        <w:rPr>
          <w:color w:val="000000"/>
          <w:lang w:val="kk-KZ"/>
        </w:rPr>
      </w:pPr>
      <w:r w:rsidRPr="00CB7E9C">
        <w:rPr>
          <w:color w:val="000000"/>
          <w:lang w:val="kk-KZ"/>
        </w:rPr>
        <w:t>3</w:t>
      </w:r>
      <w:r w:rsidR="00FC2DA0" w:rsidRPr="00CB7E9C">
        <w:rPr>
          <w:color w:val="000000"/>
          <w:lang w:val="kk-KZ"/>
        </w:rPr>
        <w:t>2</w:t>
      </w:r>
      <w:r w:rsidR="005F4078" w:rsidRPr="00CB7E9C">
        <w:rPr>
          <w:color w:val="000000"/>
          <w:lang w:val="kk-KZ"/>
        </w:rPr>
        <w:t xml:space="preserve">. </w:t>
      </w:r>
      <w:r w:rsidR="005A6E86" w:rsidRPr="00CB7E9C">
        <w:rPr>
          <w:color w:val="000000"/>
          <w:lang w:val="kk-KZ"/>
        </w:rPr>
        <w:tab/>
      </w:r>
      <w:r w:rsidR="00911997" w:rsidRPr="00CB7E9C">
        <w:rPr>
          <w:color w:val="000000"/>
          <w:lang w:val="kk-KZ"/>
        </w:rPr>
        <w:t>АБАЖ немесе депозиттерді автоматтандырылған есепке алу жөніндегі бағдарламалық қамтамасыз ету қосылу шартына 1-қосымшаға сәйкес нысан бойынша, оның ішінде қосылу шартына 2-қосымшада белгіленген нысан бойынша XSD-сызбаға сәйкес XML форматында депозиторлардың қалыптастырылған тізілімінің және баланстық және баланстан тыс шоттардағы қалдықтар туралы есептің экспортын қамтамасыз етеді.</w:t>
      </w:r>
    </w:p>
    <w:p w14:paraId="36DB00F4" w14:textId="649C001F" w:rsidR="00911997" w:rsidRPr="00CB7E9C" w:rsidRDefault="00911997" w:rsidP="00911997">
      <w:pPr>
        <w:pStyle w:val="ab"/>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«ҚДКБҚ» АҚ Директорлар кеңесінің 03.09.2021 ж. № 25 (12.11.2021 ж. бастап қолданысқа енгізіледі</w:t>
      </w:r>
      <w:r w:rsidR="00401BA8" w:rsidRPr="00CB7E9C">
        <w:rPr>
          <w:rFonts w:ascii="Times New Roman" w:hAnsi="Times New Roman"/>
          <w:i/>
          <w:color w:val="FF0000"/>
          <w:sz w:val="24"/>
          <w:szCs w:val="24"/>
          <w:lang w:val="kk-KZ"/>
        </w:rPr>
        <w:t xml:space="preserve"> </w:t>
      </w:r>
      <w:r w:rsidR="006F1A33" w:rsidRPr="00CB7E9C">
        <w:rPr>
          <w:rFonts w:ascii="Times New Roman" w:hAnsi="Times New Roman"/>
          <w:i/>
          <w:color w:val="FF0000"/>
          <w:sz w:val="24"/>
          <w:szCs w:val="24"/>
          <w:lang w:val="kk-KZ"/>
        </w:rPr>
        <w:t>24.02.</w:t>
      </w:r>
      <w:r w:rsidR="00401BA8" w:rsidRPr="00CB7E9C">
        <w:rPr>
          <w:rFonts w:ascii="Times New Roman" w:hAnsi="Times New Roman"/>
          <w:i/>
          <w:color w:val="FF0000"/>
          <w:sz w:val="24"/>
          <w:szCs w:val="24"/>
          <w:lang w:val="kk-KZ"/>
        </w:rPr>
        <w:t>2026</w:t>
      </w:r>
      <w:r w:rsidR="006F1A33" w:rsidRPr="00CB7E9C">
        <w:rPr>
          <w:rFonts w:ascii="Times New Roman" w:hAnsi="Times New Roman"/>
          <w:i/>
          <w:color w:val="FF0000"/>
          <w:sz w:val="24"/>
          <w:szCs w:val="24"/>
          <w:lang w:val="kk-KZ"/>
        </w:rPr>
        <w:t xml:space="preserve"> </w:t>
      </w:r>
      <w:r w:rsidR="00401BA8" w:rsidRPr="00CB7E9C">
        <w:rPr>
          <w:rFonts w:ascii="Times New Roman" w:hAnsi="Times New Roman"/>
          <w:i/>
          <w:color w:val="FF0000"/>
          <w:sz w:val="24"/>
          <w:szCs w:val="24"/>
          <w:lang w:val="kk-KZ"/>
        </w:rPr>
        <w:t>ж. №</w:t>
      </w:r>
      <w:r w:rsidR="006F1A33" w:rsidRPr="00CB7E9C">
        <w:rPr>
          <w:rFonts w:ascii="Times New Roman" w:hAnsi="Times New Roman"/>
          <w:i/>
          <w:color w:val="FF0000"/>
          <w:sz w:val="24"/>
          <w:szCs w:val="24"/>
          <w:lang w:val="kk-KZ"/>
        </w:rPr>
        <w:t xml:space="preserve"> </w:t>
      </w:r>
      <w:r w:rsidR="00401BA8" w:rsidRPr="00CB7E9C">
        <w:rPr>
          <w:rFonts w:ascii="Times New Roman" w:hAnsi="Times New Roman"/>
          <w:i/>
          <w:color w:val="FF0000"/>
          <w:sz w:val="24"/>
          <w:szCs w:val="24"/>
          <w:lang w:val="kk-KZ"/>
        </w:rPr>
        <w:t xml:space="preserve">4 </w:t>
      </w:r>
      <w:r w:rsidR="006F1A33" w:rsidRPr="00CB7E9C">
        <w:rPr>
          <w:rFonts w:ascii="Times New Roman" w:hAnsi="Times New Roman"/>
          <w:i/>
          <w:color w:val="FF0000"/>
          <w:sz w:val="24"/>
          <w:szCs w:val="24"/>
          <w:lang w:val="kk-KZ"/>
        </w:rPr>
        <w:t xml:space="preserve">шешімдерімен 33 тармақ жаңа редакцияда жазылды </w:t>
      </w:r>
      <w:r w:rsidR="00401BA8" w:rsidRPr="00CB7E9C">
        <w:rPr>
          <w:rFonts w:ascii="Times New Roman" w:hAnsi="Times New Roman"/>
          <w:i/>
          <w:color w:val="FF0000"/>
          <w:sz w:val="24"/>
          <w:szCs w:val="24"/>
          <w:lang w:val="kk-KZ"/>
        </w:rPr>
        <w:t xml:space="preserve"> </w:t>
      </w:r>
    </w:p>
    <w:p w14:paraId="0AC06B88" w14:textId="4426E4B4" w:rsidR="001215AC" w:rsidRPr="00CB7E9C" w:rsidRDefault="00B93487" w:rsidP="00911997">
      <w:pPr>
        <w:ind w:firstLine="709"/>
        <w:jc w:val="both"/>
        <w:rPr>
          <w:color w:val="000000"/>
          <w:lang w:val="kk-KZ"/>
        </w:rPr>
      </w:pPr>
      <w:r w:rsidRPr="00CB7E9C">
        <w:rPr>
          <w:color w:val="000000"/>
          <w:lang w:val="kk-KZ"/>
        </w:rPr>
        <w:t>3</w:t>
      </w:r>
      <w:r w:rsidR="00FC2DA0" w:rsidRPr="00CB7E9C">
        <w:rPr>
          <w:color w:val="000000"/>
          <w:lang w:val="kk-KZ"/>
        </w:rPr>
        <w:t>3</w:t>
      </w:r>
      <w:r w:rsidR="00AD0552" w:rsidRPr="00CB7E9C">
        <w:rPr>
          <w:color w:val="000000"/>
          <w:lang w:val="kk-KZ"/>
        </w:rPr>
        <w:t xml:space="preserve">. </w:t>
      </w:r>
      <w:r w:rsidR="00294E2E" w:rsidRPr="00CB7E9C">
        <w:rPr>
          <w:color w:val="000000"/>
          <w:lang w:val="kk-KZ"/>
        </w:rPr>
        <w:tab/>
      </w:r>
      <w:r w:rsidR="00911997" w:rsidRPr="00CB7E9C">
        <w:rPr>
          <w:color w:val="000000"/>
          <w:lang w:val="kk-KZ"/>
        </w:rPr>
        <w:t xml:space="preserve">Жұмыс тобымен келісілген уақытта банктің жауапты қызметкері жұмыс тобы мүшесінің (мүшелерінің) қатысуымен жұмыс тобы қосылу шартына 1-қосымшаға сәйкес нысан бойынша банктің депозиторлар тізілімін </w:t>
      </w:r>
      <w:r w:rsidR="00233BC5" w:rsidRPr="00CB7E9C">
        <w:rPr>
          <w:color w:val="000000"/>
          <w:lang w:val="kk-KZ"/>
        </w:rPr>
        <w:t>және теңгерімдік және теңгерімнен тыс шоттардағы қалдықтар туралы есепті кез келген е</w:t>
      </w:r>
      <w:r w:rsidR="00141982" w:rsidRPr="00CB7E9C">
        <w:rPr>
          <w:color w:val="000000"/>
          <w:lang w:val="kk-KZ"/>
        </w:rPr>
        <w:t>с</w:t>
      </w:r>
      <w:r w:rsidR="00233BC5" w:rsidRPr="00CB7E9C">
        <w:rPr>
          <w:color w:val="000000"/>
          <w:lang w:val="kk-KZ"/>
        </w:rPr>
        <w:t xml:space="preserve">епті күнге </w:t>
      </w:r>
      <w:r w:rsidR="00911997" w:rsidRPr="00CB7E9C">
        <w:rPr>
          <w:color w:val="000000"/>
          <w:lang w:val="kk-KZ"/>
        </w:rPr>
        <w:t>қалыптастыру қабілетін растау үшін АБАЖ не депозиттерді автоматтандырылған есепке алу жөніндегі бағдарламалық қамтамасыз етуді іске қосады</w:t>
      </w:r>
      <w:r w:rsidR="007566F4" w:rsidRPr="00CB7E9C">
        <w:rPr>
          <w:color w:val="000000"/>
          <w:lang w:val="kk-KZ"/>
        </w:rPr>
        <w:t>.</w:t>
      </w:r>
      <w:r w:rsidR="00CB6229" w:rsidRPr="00CB7E9C">
        <w:rPr>
          <w:color w:val="000000"/>
          <w:lang w:val="kk-KZ"/>
        </w:rPr>
        <w:t xml:space="preserve"> </w:t>
      </w:r>
      <w:r w:rsidR="001215AC" w:rsidRPr="00CB7E9C">
        <w:rPr>
          <w:color w:val="000000"/>
          <w:lang w:val="kk-KZ"/>
        </w:rPr>
        <w:t xml:space="preserve"> </w:t>
      </w:r>
    </w:p>
    <w:p w14:paraId="12EA008C" w14:textId="77777777" w:rsidR="00233BC5" w:rsidRPr="00CB7E9C" w:rsidRDefault="00233BC5" w:rsidP="00911997">
      <w:pPr>
        <w:ind w:firstLine="709"/>
        <w:jc w:val="both"/>
        <w:rPr>
          <w:color w:val="000000"/>
          <w:lang w:val="kk-KZ"/>
        </w:rPr>
      </w:pPr>
      <w:r w:rsidRPr="00CB7E9C">
        <w:rPr>
          <w:color w:val="000000"/>
          <w:lang w:val="kk-KZ"/>
        </w:rPr>
        <w:t xml:space="preserve">Бұл ретте теңгерімдік және теңгерімнен тыс шоттардағы қалдықтар туралы есепті банк қызметкері Ұлттық Банктің нормативтік құқықтық актісінде белгіленген мерзімдерге сәйкес ұсынады.   </w:t>
      </w:r>
    </w:p>
    <w:p w14:paraId="3623C0EB" w14:textId="7B8D975D" w:rsidR="00911997" w:rsidRPr="00CB7E9C" w:rsidRDefault="00911997" w:rsidP="00911997">
      <w:pPr>
        <w:pStyle w:val="ab"/>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«ҚДКБҚ» АҚ Директорлар кеңесінің 03.09.2021 ж. № 25 шешімімен 34 тармақ жаңа редакцияда жазылды (12.11.2021 ж. бастап қолданысқа енгізіледі), «ҚДКБҚ» АҚ Директорлар кеңесінің 31.10.2022 ж. № 33</w:t>
      </w:r>
      <w:r w:rsidR="006F1A33" w:rsidRPr="00CB7E9C">
        <w:rPr>
          <w:rFonts w:ascii="Times New Roman" w:hAnsi="Times New Roman"/>
          <w:i/>
          <w:color w:val="FF0000"/>
          <w:sz w:val="24"/>
          <w:szCs w:val="24"/>
          <w:lang w:val="kk-KZ"/>
        </w:rPr>
        <w:t xml:space="preserve"> шешімімен өзгерістер енгізіледі</w:t>
      </w:r>
      <w:r w:rsidR="00F62D67" w:rsidRPr="00CB7E9C">
        <w:rPr>
          <w:rFonts w:ascii="Times New Roman" w:hAnsi="Times New Roman"/>
          <w:i/>
          <w:color w:val="FF0000"/>
          <w:sz w:val="24"/>
          <w:szCs w:val="24"/>
          <w:lang w:val="kk-KZ"/>
        </w:rPr>
        <w:t xml:space="preserve">, </w:t>
      </w:r>
      <w:r w:rsidRPr="00CB7E9C">
        <w:rPr>
          <w:rFonts w:ascii="Times New Roman" w:hAnsi="Times New Roman"/>
          <w:i/>
          <w:color w:val="FF0000"/>
          <w:sz w:val="24"/>
          <w:szCs w:val="24"/>
          <w:lang w:val="kk-KZ"/>
        </w:rPr>
        <w:t xml:space="preserve"> </w:t>
      </w:r>
      <w:r w:rsidR="006F1A33" w:rsidRPr="00CB7E9C">
        <w:rPr>
          <w:rFonts w:ascii="Times New Roman" w:hAnsi="Times New Roman"/>
          <w:i/>
          <w:color w:val="FF0000"/>
          <w:sz w:val="24"/>
          <w:szCs w:val="24"/>
          <w:lang w:val="kk-KZ"/>
        </w:rPr>
        <w:t>«ҚДКБҚ» АҚ Директорлар кеңесінің 24.02.</w:t>
      </w:r>
      <w:r w:rsidR="00F62D67" w:rsidRPr="00CB7E9C">
        <w:rPr>
          <w:rFonts w:ascii="Times New Roman" w:hAnsi="Times New Roman"/>
          <w:i/>
          <w:color w:val="FF0000"/>
          <w:sz w:val="24"/>
          <w:szCs w:val="24"/>
          <w:lang w:val="kk-KZ"/>
        </w:rPr>
        <w:t>2026</w:t>
      </w:r>
      <w:r w:rsidR="006F1A33" w:rsidRPr="00CB7E9C">
        <w:rPr>
          <w:rFonts w:ascii="Times New Roman" w:hAnsi="Times New Roman"/>
          <w:i/>
          <w:color w:val="FF0000"/>
          <w:sz w:val="24"/>
          <w:szCs w:val="24"/>
          <w:lang w:val="kk-KZ"/>
        </w:rPr>
        <w:t xml:space="preserve"> </w:t>
      </w:r>
      <w:r w:rsidR="00F62D67" w:rsidRPr="00CB7E9C">
        <w:rPr>
          <w:rFonts w:ascii="Times New Roman" w:hAnsi="Times New Roman"/>
          <w:i/>
          <w:color w:val="FF0000"/>
          <w:sz w:val="24"/>
          <w:szCs w:val="24"/>
          <w:lang w:val="kk-KZ"/>
        </w:rPr>
        <w:t>ж. №</w:t>
      </w:r>
      <w:r w:rsidR="006F1A33" w:rsidRPr="00CB7E9C">
        <w:rPr>
          <w:rFonts w:ascii="Times New Roman" w:hAnsi="Times New Roman"/>
          <w:i/>
          <w:color w:val="FF0000"/>
          <w:sz w:val="24"/>
          <w:szCs w:val="24"/>
          <w:lang w:val="kk-KZ"/>
        </w:rPr>
        <w:t xml:space="preserve"> </w:t>
      </w:r>
      <w:r w:rsidR="00F62D67" w:rsidRPr="00CB7E9C">
        <w:rPr>
          <w:rFonts w:ascii="Times New Roman" w:hAnsi="Times New Roman"/>
          <w:i/>
          <w:color w:val="FF0000"/>
          <w:sz w:val="24"/>
          <w:szCs w:val="24"/>
          <w:lang w:val="kk-KZ"/>
        </w:rPr>
        <w:t xml:space="preserve">4 </w:t>
      </w:r>
      <w:r w:rsidRPr="00CB7E9C">
        <w:rPr>
          <w:rFonts w:ascii="Times New Roman" w:hAnsi="Times New Roman"/>
          <w:i/>
          <w:color w:val="FF0000"/>
          <w:sz w:val="24"/>
          <w:szCs w:val="24"/>
          <w:lang w:val="kk-KZ"/>
        </w:rPr>
        <w:t>шешімімен</w:t>
      </w:r>
      <w:r w:rsidR="006F1A33" w:rsidRPr="00CB7E9C">
        <w:rPr>
          <w:rFonts w:ascii="Times New Roman" w:hAnsi="Times New Roman"/>
          <w:i/>
          <w:color w:val="FF0000"/>
          <w:sz w:val="24"/>
          <w:szCs w:val="24"/>
          <w:lang w:val="kk-KZ"/>
        </w:rPr>
        <w:t xml:space="preserve"> жаңа редакцияда жазылды</w:t>
      </w:r>
    </w:p>
    <w:p w14:paraId="14ACCAD8" w14:textId="77777777" w:rsidR="00842A6F" w:rsidRPr="00CB7E9C" w:rsidRDefault="00B93487" w:rsidP="00A95E9A">
      <w:pPr>
        <w:ind w:firstLine="709"/>
        <w:jc w:val="both"/>
        <w:rPr>
          <w:color w:val="000000"/>
          <w:lang w:val="kk-KZ"/>
        </w:rPr>
      </w:pPr>
      <w:r w:rsidRPr="00CB7E9C">
        <w:rPr>
          <w:color w:val="000000"/>
          <w:lang w:val="kk-KZ"/>
        </w:rPr>
        <w:t>3</w:t>
      </w:r>
      <w:r w:rsidR="00FC2DA0" w:rsidRPr="00CB7E9C">
        <w:rPr>
          <w:color w:val="000000"/>
          <w:lang w:val="kk-KZ"/>
        </w:rPr>
        <w:t>4</w:t>
      </w:r>
      <w:r w:rsidR="0087464E" w:rsidRPr="00CB7E9C">
        <w:rPr>
          <w:color w:val="000000"/>
          <w:lang w:val="kk-KZ"/>
        </w:rPr>
        <w:t xml:space="preserve">. </w:t>
      </w:r>
      <w:r w:rsidR="00911997" w:rsidRPr="00CB7E9C">
        <w:rPr>
          <w:color w:val="000000"/>
          <w:lang w:val="kk-KZ"/>
        </w:rPr>
        <w:t xml:space="preserve">Депозиторлар тізілімін және баланстық және баланстан тыс шоттардағы қалдықтар туралы есепті қалыптастыру процесі аяқталғаннан кейін банктің жауапты қызметкері АЖ орнатылған компьютерлік құрылғыға немесе серверлік жабдыққа файлдарды көшіру үшін электрондық тасымалдағышта қалыптастырылған файлдарды </w:t>
      </w:r>
      <w:r w:rsidR="007432BD" w:rsidRPr="00CB7E9C">
        <w:rPr>
          <w:color w:val="000000"/>
          <w:lang w:val="kk-KZ"/>
        </w:rPr>
        <w:t xml:space="preserve">не банктің компьютер құрылғысында немесе серверлік жабдыққа орналастыру жолымен  </w:t>
      </w:r>
      <w:r w:rsidR="00911997" w:rsidRPr="00CB7E9C">
        <w:rPr>
          <w:color w:val="000000"/>
          <w:lang w:val="kk-KZ"/>
        </w:rPr>
        <w:t xml:space="preserve">жұмыс тобының мүшесіне </w:t>
      </w:r>
      <w:r w:rsidR="00911997" w:rsidRPr="00CB7E9C">
        <w:rPr>
          <w:color w:val="000000"/>
          <w:lang w:val="kk-KZ"/>
        </w:rPr>
        <w:lastRenderedPageBreak/>
        <w:t>береді</w:t>
      </w:r>
      <w:r w:rsidR="007566F4" w:rsidRPr="00CB7E9C">
        <w:rPr>
          <w:color w:val="000000"/>
          <w:lang w:val="kk-KZ"/>
        </w:rPr>
        <w:t>.</w:t>
      </w:r>
      <w:r w:rsidR="00E5218E" w:rsidRPr="00CB7E9C">
        <w:rPr>
          <w:color w:val="000000"/>
          <w:lang w:val="kk-KZ"/>
        </w:rPr>
        <w:t xml:space="preserve"> Бұл ретте оларға қолжетімділік жұмыс тобының мүшелеріне шараларды өткізудің бүкіл кезеңіне беріледі.    </w:t>
      </w:r>
    </w:p>
    <w:p w14:paraId="43EE8148" w14:textId="77777777" w:rsidR="00911997" w:rsidRPr="00CB7E9C" w:rsidRDefault="00911997" w:rsidP="00A95E9A">
      <w:pPr>
        <w:autoSpaceDE w:val="0"/>
        <w:autoSpaceDN w:val="0"/>
        <w:adjustRightInd w:val="0"/>
        <w:ind w:firstLine="709"/>
        <w:jc w:val="both"/>
        <w:rPr>
          <w:i/>
          <w:color w:val="FF0000"/>
          <w:lang w:val="kk-KZ"/>
        </w:rPr>
      </w:pPr>
      <w:r w:rsidRPr="00CB7E9C">
        <w:rPr>
          <w:i/>
          <w:color w:val="FF0000"/>
          <w:lang w:val="kk-KZ"/>
        </w:rPr>
        <w:t xml:space="preserve">«ҚДКБҚ» АҚ Директорлар кеңесінің 03.09.2021 ж. № 25 шешімімен 35 </w:t>
      </w:r>
      <w:r w:rsidRPr="00CB7E9C">
        <w:rPr>
          <w:rFonts w:eastAsia="Calibri"/>
          <w:i/>
          <w:color w:val="FF0000"/>
          <w:lang w:val="kk-KZ" w:eastAsia="en-US"/>
        </w:rPr>
        <w:t xml:space="preserve">тармақшаның </w:t>
      </w:r>
      <w:r w:rsidRPr="00CB7E9C">
        <w:rPr>
          <w:i/>
          <w:color w:val="FF0000"/>
          <w:lang w:val="kk-KZ"/>
        </w:rPr>
        <w:t>бірінші абзац жаңа редакцияда жазылды (12.11.2021 ж. бастап қолданысқа енгізіледі)</w:t>
      </w:r>
    </w:p>
    <w:p w14:paraId="2FE28591" w14:textId="77777777" w:rsidR="00F77EF7" w:rsidRPr="00CB7E9C" w:rsidRDefault="00B93487" w:rsidP="00911997">
      <w:pPr>
        <w:tabs>
          <w:tab w:val="left" w:pos="851"/>
        </w:tabs>
        <w:ind w:firstLine="709"/>
        <w:jc w:val="both"/>
        <w:rPr>
          <w:color w:val="000000"/>
          <w:lang w:val="kk-KZ"/>
        </w:rPr>
      </w:pPr>
      <w:r w:rsidRPr="00CB7E9C">
        <w:rPr>
          <w:color w:val="000000"/>
          <w:lang w:val="kk-KZ"/>
        </w:rPr>
        <w:t>35</w:t>
      </w:r>
      <w:r w:rsidR="00CB6229" w:rsidRPr="00CB7E9C">
        <w:rPr>
          <w:color w:val="000000"/>
          <w:lang w:val="kk-KZ"/>
        </w:rPr>
        <w:t xml:space="preserve">. </w:t>
      </w:r>
      <w:r w:rsidR="00294E2E" w:rsidRPr="00CB7E9C">
        <w:rPr>
          <w:color w:val="000000"/>
          <w:lang w:val="kk-KZ"/>
        </w:rPr>
        <w:tab/>
      </w:r>
      <w:r w:rsidR="00911997" w:rsidRPr="00CB7E9C">
        <w:rPr>
          <w:color w:val="000000"/>
          <w:lang w:val="kk-KZ"/>
        </w:rPr>
        <w:t>Жұмыс тобының мүшесі АЖ іске қосады, ол арқылы депозиторлар тізілімінің сәйкестігі (сәйкессіздігі) автоматты тәсілмен белгіленеді:</w:t>
      </w:r>
    </w:p>
    <w:p w14:paraId="202AE06C" w14:textId="77777777" w:rsidR="00CB6229" w:rsidRPr="00CB7E9C" w:rsidRDefault="00F77EF7" w:rsidP="00A95E9A">
      <w:pPr>
        <w:tabs>
          <w:tab w:val="left" w:pos="851"/>
        </w:tabs>
        <w:autoSpaceDE w:val="0"/>
        <w:autoSpaceDN w:val="0"/>
        <w:adjustRightInd w:val="0"/>
        <w:ind w:firstLine="709"/>
        <w:jc w:val="both"/>
        <w:rPr>
          <w:color w:val="000000"/>
          <w:lang w:val="kk-KZ"/>
        </w:rPr>
      </w:pPr>
      <w:r w:rsidRPr="00CB7E9C">
        <w:rPr>
          <w:color w:val="000000"/>
          <w:lang w:val="kk-KZ"/>
        </w:rPr>
        <w:t xml:space="preserve">1) </w:t>
      </w:r>
      <w:r w:rsidR="00294E2E" w:rsidRPr="00CB7E9C">
        <w:rPr>
          <w:color w:val="000000"/>
          <w:lang w:val="kk-KZ"/>
        </w:rPr>
        <w:tab/>
      </w:r>
      <w:r w:rsidR="0066246B" w:rsidRPr="00CB7E9C">
        <w:rPr>
          <w:color w:val="000000"/>
          <w:lang w:val="kk-KZ"/>
        </w:rPr>
        <w:t>Қосылу шартында белгіленген нысан (нысандар) мен талаптарға сәйкес</w:t>
      </w:r>
      <w:r w:rsidRPr="00CB7E9C">
        <w:rPr>
          <w:color w:val="000000"/>
          <w:lang w:val="kk-KZ"/>
        </w:rPr>
        <w:t>;</w:t>
      </w:r>
    </w:p>
    <w:p w14:paraId="27F0536C" w14:textId="77777777" w:rsidR="00283144" w:rsidRPr="00CB7E9C" w:rsidRDefault="00283144" w:rsidP="00283144">
      <w:pPr>
        <w:autoSpaceDE w:val="0"/>
        <w:autoSpaceDN w:val="0"/>
        <w:adjustRightInd w:val="0"/>
        <w:ind w:firstLine="709"/>
        <w:jc w:val="both"/>
        <w:rPr>
          <w:i/>
          <w:color w:val="FF0000"/>
          <w:lang w:val="kk-KZ"/>
        </w:rPr>
      </w:pPr>
      <w:r w:rsidRPr="00CB7E9C">
        <w:rPr>
          <w:i/>
          <w:color w:val="FF0000"/>
          <w:lang w:val="kk-KZ"/>
        </w:rPr>
        <w:t>«ҚДКБҚ» АҚ Директорлар кеңесінің 31.10.2022 ж. № 33</w:t>
      </w:r>
      <w:r w:rsidR="00C76E62" w:rsidRPr="00CB7E9C">
        <w:rPr>
          <w:i/>
          <w:color w:val="FF0000"/>
          <w:lang w:val="kk-KZ"/>
        </w:rPr>
        <w:t>, 19.12.2025 ж. №28 шешімдерімен</w:t>
      </w:r>
      <w:r w:rsidRPr="00CB7E9C">
        <w:rPr>
          <w:i/>
          <w:color w:val="FF0000"/>
          <w:lang w:val="kk-KZ"/>
        </w:rPr>
        <w:t xml:space="preserve"> 2) тармақша</w:t>
      </w:r>
      <w:r w:rsidR="00C76E62" w:rsidRPr="00CB7E9C">
        <w:rPr>
          <w:i/>
          <w:color w:val="FF0000"/>
          <w:lang w:val="kk-KZ"/>
        </w:rPr>
        <w:t>ға</w:t>
      </w:r>
      <w:r w:rsidRPr="00CB7E9C">
        <w:rPr>
          <w:i/>
          <w:color w:val="FF0000"/>
          <w:lang w:val="kk-KZ"/>
        </w:rPr>
        <w:t xml:space="preserve"> өзгерістер енгізілді </w:t>
      </w:r>
    </w:p>
    <w:p w14:paraId="49BD14F3" w14:textId="77777777" w:rsidR="007762C7" w:rsidRPr="00CB7E9C" w:rsidRDefault="00A05A8A" w:rsidP="009749A2">
      <w:pPr>
        <w:autoSpaceDE w:val="0"/>
        <w:autoSpaceDN w:val="0"/>
        <w:adjustRightInd w:val="0"/>
        <w:ind w:firstLine="709"/>
        <w:jc w:val="both"/>
        <w:rPr>
          <w:color w:val="000000"/>
          <w:lang w:val="kk-KZ"/>
        </w:rPr>
      </w:pPr>
      <w:r w:rsidRPr="00CB7E9C">
        <w:rPr>
          <w:color w:val="000000"/>
          <w:lang w:val="kk-KZ"/>
        </w:rPr>
        <w:t>2</w:t>
      </w:r>
      <w:r w:rsidR="00F77EF7" w:rsidRPr="00CB7E9C">
        <w:rPr>
          <w:color w:val="000000"/>
          <w:lang w:val="kk-KZ"/>
        </w:rPr>
        <w:t xml:space="preserve">) </w:t>
      </w:r>
      <w:r w:rsidR="00294E2E" w:rsidRPr="00CB7E9C">
        <w:rPr>
          <w:color w:val="000000"/>
          <w:lang w:val="kk-KZ"/>
        </w:rPr>
        <w:tab/>
      </w:r>
      <w:r w:rsidR="00283144" w:rsidRPr="00CB7E9C">
        <w:rPr>
          <w:color w:val="000000"/>
          <w:lang w:val="kk-KZ"/>
        </w:rPr>
        <w:t>баланстық және баланстан тыс шоттардағы қалдықтар туралы есеп</w:t>
      </w:r>
      <w:r w:rsidR="00534F2D" w:rsidRPr="00CB7E9C">
        <w:rPr>
          <w:color w:val="000000"/>
          <w:lang w:val="kk-KZ"/>
        </w:rPr>
        <w:t>тегі деректерге сәйкес</w:t>
      </w:r>
      <w:r w:rsidR="00B93487" w:rsidRPr="00CB7E9C">
        <w:rPr>
          <w:color w:val="000000"/>
          <w:lang w:val="kk-KZ"/>
        </w:rPr>
        <w:t>.</w:t>
      </w:r>
    </w:p>
    <w:p w14:paraId="75D98963" w14:textId="25DFEBE2" w:rsidR="00283144" w:rsidRPr="00CB7E9C" w:rsidRDefault="00283144" w:rsidP="00283144">
      <w:pPr>
        <w:autoSpaceDE w:val="0"/>
        <w:autoSpaceDN w:val="0"/>
        <w:adjustRightInd w:val="0"/>
        <w:ind w:firstLine="709"/>
        <w:jc w:val="both"/>
        <w:rPr>
          <w:i/>
          <w:color w:val="FF0000"/>
          <w:lang w:val="kk-KZ"/>
        </w:rPr>
      </w:pPr>
      <w:r w:rsidRPr="00CB7E9C">
        <w:rPr>
          <w:i/>
          <w:color w:val="FF0000"/>
          <w:lang w:val="kk-KZ"/>
        </w:rPr>
        <w:t>«ҚДКБҚ» АҚ Директорлар кеңесінің 03.09.2021 ж. № 25 шешімімен 3</w:t>
      </w:r>
      <w:r w:rsidR="00A078A9" w:rsidRPr="00CB7E9C">
        <w:rPr>
          <w:i/>
          <w:color w:val="FF0000"/>
          <w:lang w:val="kk-KZ"/>
        </w:rPr>
        <w:t>6</w:t>
      </w:r>
      <w:r w:rsidRPr="00CB7E9C">
        <w:rPr>
          <w:i/>
          <w:color w:val="FF0000"/>
          <w:lang w:val="kk-KZ"/>
        </w:rPr>
        <w:t xml:space="preserve"> </w:t>
      </w:r>
      <w:r w:rsidRPr="00CB7E9C">
        <w:rPr>
          <w:rFonts w:eastAsia="Calibri"/>
          <w:i/>
          <w:color w:val="FF0000"/>
          <w:lang w:val="kk-KZ" w:eastAsia="en-US"/>
        </w:rPr>
        <w:t>тармақ</w:t>
      </w:r>
      <w:r w:rsidR="002A3870" w:rsidRPr="00CB7E9C">
        <w:rPr>
          <w:rFonts w:eastAsia="Calibri"/>
          <w:i/>
          <w:color w:val="FF0000"/>
          <w:lang w:val="kk-KZ" w:eastAsia="en-US"/>
        </w:rPr>
        <w:t>т</w:t>
      </w:r>
      <w:r w:rsidRPr="00CB7E9C">
        <w:rPr>
          <w:rFonts w:eastAsia="Calibri"/>
          <w:i/>
          <w:color w:val="FF0000"/>
          <w:lang w:val="kk-KZ" w:eastAsia="en-US"/>
        </w:rPr>
        <w:t xml:space="preserve">ың </w:t>
      </w:r>
      <w:r w:rsidRPr="00CB7E9C">
        <w:rPr>
          <w:i/>
          <w:color w:val="FF0000"/>
          <w:lang w:val="kk-KZ"/>
        </w:rPr>
        <w:t>бірінші абзац жаңа редакцияда жазылды (12.11.2021 ж. бастап қолданысқа енгізіледі)</w:t>
      </w:r>
    </w:p>
    <w:p w14:paraId="3578965F" w14:textId="77777777" w:rsidR="00283144" w:rsidRPr="00CB7E9C" w:rsidRDefault="00283144" w:rsidP="00283144">
      <w:pPr>
        <w:autoSpaceDE w:val="0"/>
        <w:autoSpaceDN w:val="0"/>
        <w:adjustRightInd w:val="0"/>
        <w:ind w:firstLine="709"/>
        <w:jc w:val="both"/>
        <w:rPr>
          <w:color w:val="000000"/>
          <w:lang w:val="kk"/>
        </w:rPr>
      </w:pPr>
      <w:r w:rsidRPr="00CB7E9C">
        <w:rPr>
          <w:color w:val="000000"/>
          <w:lang w:val="kk"/>
        </w:rPr>
        <w:t xml:space="preserve">36. </w:t>
      </w:r>
      <w:r w:rsidRPr="00CB7E9C">
        <w:rPr>
          <w:color w:val="000000"/>
          <w:lang w:val="kk"/>
        </w:rPr>
        <w:tab/>
        <w:t>Қосылу шартына 1-қосымшаға сәйкес нысан бойынша депозиторлар тізілімін қалыптастырудың дұрыстығы мен толықтығын жұмыс тобы мынадай тәсілдермен (бір немесе бірнеше) анықтайды:</w:t>
      </w:r>
    </w:p>
    <w:p w14:paraId="66928780" w14:textId="10982323" w:rsidR="00283144" w:rsidRPr="00CB7E9C" w:rsidRDefault="00912405" w:rsidP="002A3870">
      <w:pPr>
        <w:ind w:firstLine="709"/>
        <w:jc w:val="both"/>
        <w:rPr>
          <w:color w:val="000000"/>
          <w:lang w:val="kk-KZ"/>
        </w:rPr>
      </w:pPr>
      <w:r w:rsidRPr="00CB7E9C">
        <w:rPr>
          <w:rFonts w:eastAsia="Calibri"/>
          <w:i/>
          <w:color w:val="FF0000"/>
          <w:lang w:val="kk-KZ" w:eastAsia="en-US"/>
        </w:rPr>
        <w:t xml:space="preserve">«ҚДКБҚ» АҚ Директорлар кеңесінің </w:t>
      </w:r>
      <w:r w:rsidR="006F1A33" w:rsidRPr="00CB7E9C">
        <w:rPr>
          <w:rFonts w:eastAsia="Calibri"/>
          <w:i/>
          <w:color w:val="FF0000"/>
          <w:lang w:val="kk-KZ" w:eastAsia="en-US"/>
        </w:rPr>
        <w:t>24.02.</w:t>
      </w:r>
      <w:r w:rsidRPr="00CB7E9C">
        <w:rPr>
          <w:rFonts w:eastAsia="Calibri"/>
          <w:i/>
          <w:color w:val="FF0000"/>
          <w:lang w:val="kk-KZ" w:eastAsia="en-US"/>
        </w:rPr>
        <w:t>2026</w:t>
      </w:r>
      <w:r w:rsidR="006F1A33" w:rsidRPr="00CB7E9C">
        <w:rPr>
          <w:rFonts w:eastAsia="Calibri"/>
          <w:i/>
          <w:color w:val="FF0000"/>
          <w:lang w:val="kk-KZ" w:eastAsia="en-US"/>
        </w:rPr>
        <w:t xml:space="preserve"> </w:t>
      </w:r>
      <w:r w:rsidRPr="00CB7E9C">
        <w:rPr>
          <w:rFonts w:eastAsia="Calibri"/>
          <w:i/>
          <w:color w:val="FF0000"/>
          <w:lang w:val="kk-KZ" w:eastAsia="en-US"/>
        </w:rPr>
        <w:t>ж. №</w:t>
      </w:r>
      <w:r w:rsidR="006F1A33" w:rsidRPr="00CB7E9C">
        <w:rPr>
          <w:rFonts w:eastAsia="Calibri"/>
          <w:i/>
          <w:color w:val="FF0000"/>
          <w:lang w:val="kk-KZ" w:eastAsia="en-US"/>
        </w:rPr>
        <w:t xml:space="preserve"> </w:t>
      </w:r>
      <w:r w:rsidRPr="00CB7E9C">
        <w:rPr>
          <w:rFonts w:eastAsia="Calibri"/>
          <w:i/>
          <w:color w:val="FF0000"/>
          <w:lang w:val="kk-KZ" w:eastAsia="en-US"/>
        </w:rPr>
        <w:t>4 шешімі</w:t>
      </w:r>
      <w:r w:rsidR="002A3870" w:rsidRPr="00CB7E9C">
        <w:rPr>
          <w:rFonts w:eastAsia="Calibri"/>
          <w:i/>
          <w:color w:val="FF0000"/>
          <w:lang w:val="kk-KZ" w:eastAsia="en-US"/>
        </w:rPr>
        <w:t>м</w:t>
      </w:r>
      <w:r w:rsidRPr="00CB7E9C">
        <w:rPr>
          <w:rFonts w:eastAsia="Calibri"/>
          <w:i/>
          <w:color w:val="FF0000"/>
          <w:lang w:val="kk-KZ" w:eastAsia="en-US"/>
        </w:rPr>
        <w:t>е</w:t>
      </w:r>
      <w:r w:rsidR="002A3870" w:rsidRPr="00CB7E9C">
        <w:rPr>
          <w:rFonts w:eastAsia="Calibri"/>
          <w:i/>
          <w:color w:val="FF0000"/>
          <w:lang w:val="kk-KZ" w:eastAsia="en-US"/>
        </w:rPr>
        <w:t>н</w:t>
      </w:r>
      <w:r w:rsidRPr="00CB7E9C">
        <w:rPr>
          <w:rFonts w:eastAsia="Calibri"/>
          <w:i/>
          <w:color w:val="FF0000"/>
          <w:lang w:val="kk-KZ" w:eastAsia="en-US"/>
        </w:rPr>
        <w:t xml:space="preserve"> 1) тармақша </w:t>
      </w:r>
      <w:r w:rsidR="002A3870" w:rsidRPr="00CB7E9C">
        <w:rPr>
          <w:i/>
          <w:color w:val="FF0000"/>
          <w:lang w:val="kk-KZ"/>
        </w:rPr>
        <w:t>жаңа редакцияда жазылды</w:t>
      </w:r>
      <w:r w:rsidR="002A3870" w:rsidRPr="00CB7E9C" w:rsidDel="002A3870">
        <w:rPr>
          <w:rFonts w:eastAsia="Calibri"/>
          <w:i/>
          <w:color w:val="FF0000"/>
          <w:lang w:val="kk-KZ" w:eastAsia="en-US"/>
        </w:rPr>
        <w:t xml:space="preserve"> </w:t>
      </w:r>
      <w:r w:rsidR="00283144" w:rsidRPr="00CB7E9C">
        <w:rPr>
          <w:color w:val="000000"/>
          <w:lang w:val="kk"/>
        </w:rPr>
        <w:t xml:space="preserve">1) </w:t>
      </w:r>
      <w:r w:rsidR="00283144" w:rsidRPr="00CB7E9C">
        <w:rPr>
          <w:color w:val="000000"/>
          <w:lang w:val="kk"/>
        </w:rPr>
        <w:tab/>
        <w:t>Ұлттық Банктің нормативтік құқықтық актісінде белгіленген нысан</w:t>
      </w:r>
      <w:r w:rsidRPr="00CB7E9C">
        <w:rPr>
          <w:color w:val="000000"/>
          <w:lang w:val="kk"/>
        </w:rPr>
        <w:t>дар</w:t>
      </w:r>
      <w:r w:rsidR="00283144" w:rsidRPr="00CB7E9C">
        <w:rPr>
          <w:color w:val="000000"/>
          <w:lang w:val="kk"/>
        </w:rPr>
        <w:t xml:space="preserve"> бойынша қалыптастырылатын жеке тұлғалар депозиттері</w:t>
      </w:r>
      <w:r w:rsidRPr="00CB7E9C">
        <w:rPr>
          <w:color w:val="000000"/>
          <w:lang w:val="kk"/>
        </w:rPr>
        <w:t xml:space="preserve"> және өтем сомасы </w:t>
      </w:r>
      <w:r w:rsidR="00283144" w:rsidRPr="00CB7E9C">
        <w:rPr>
          <w:color w:val="000000"/>
          <w:lang w:val="kk"/>
        </w:rPr>
        <w:t>бойынша мәліметтердің деректерімен салыстыру арқылы;</w:t>
      </w:r>
    </w:p>
    <w:p w14:paraId="1E653881" w14:textId="77777777" w:rsidR="00283144" w:rsidRPr="00CB7E9C" w:rsidRDefault="00283144" w:rsidP="00283144">
      <w:pPr>
        <w:autoSpaceDE w:val="0"/>
        <w:autoSpaceDN w:val="0"/>
        <w:adjustRightInd w:val="0"/>
        <w:ind w:firstLine="709"/>
        <w:jc w:val="both"/>
        <w:rPr>
          <w:i/>
          <w:color w:val="FF0000"/>
          <w:lang w:val="kk-KZ"/>
        </w:rPr>
      </w:pPr>
      <w:r w:rsidRPr="00CB7E9C">
        <w:rPr>
          <w:i/>
          <w:color w:val="FF0000"/>
          <w:lang w:val="kk-KZ"/>
        </w:rPr>
        <w:t>«ҚДКБҚ» АҚ Директорлар кеңесінің 31.10.2022 ж. № 33</w:t>
      </w:r>
      <w:r w:rsidR="00C76E62" w:rsidRPr="00CB7E9C">
        <w:rPr>
          <w:i/>
          <w:color w:val="FF0000"/>
          <w:lang w:val="kk-KZ"/>
        </w:rPr>
        <w:t xml:space="preserve">, 19.12.2025 ж. №28 </w:t>
      </w:r>
      <w:bookmarkStart w:id="3" w:name="_Hlk225939603"/>
      <w:r w:rsidR="00C76E62" w:rsidRPr="00CB7E9C">
        <w:rPr>
          <w:i/>
          <w:color w:val="FF0000"/>
          <w:lang w:val="kk-KZ"/>
        </w:rPr>
        <w:t>шешімдерімен</w:t>
      </w:r>
      <w:r w:rsidRPr="00CB7E9C">
        <w:rPr>
          <w:i/>
          <w:color w:val="FF0000"/>
          <w:lang w:val="kk-KZ"/>
        </w:rPr>
        <w:t xml:space="preserve"> </w:t>
      </w:r>
      <w:bookmarkEnd w:id="3"/>
      <w:r w:rsidRPr="00CB7E9C">
        <w:rPr>
          <w:i/>
          <w:color w:val="FF0000"/>
          <w:lang w:val="kk-KZ"/>
        </w:rPr>
        <w:t>2) тармақша</w:t>
      </w:r>
      <w:r w:rsidR="00C76E62" w:rsidRPr="00CB7E9C">
        <w:rPr>
          <w:i/>
          <w:color w:val="FF0000"/>
          <w:lang w:val="kk-KZ"/>
        </w:rPr>
        <w:t>ға</w:t>
      </w:r>
      <w:r w:rsidRPr="00CB7E9C">
        <w:rPr>
          <w:i/>
          <w:color w:val="FF0000"/>
          <w:lang w:val="kk-KZ"/>
        </w:rPr>
        <w:t xml:space="preserve"> өзгерістер енгізілді </w:t>
      </w:r>
    </w:p>
    <w:p w14:paraId="2C358222" w14:textId="77777777" w:rsidR="00283144" w:rsidRPr="00CB7E9C" w:rsidRDefault="00283144" w:rsidP="00283144">
      <w:pPr>
        <w:autoSpaceDE w:val="0"/>
        <w:autoSpaceDN w:val="0"/>
        <w:adjustRightInd w:val="0"/>
        <w:ind w:firstLine="709"/>
        <w:jc w:val="both"/>
        <w:rPr>
          <w:color w:val="000000"/>
          <w:lang w:val="kk"/>
        </w:rPr>
      </w:pPr>
      <w:r w:rsidRPr="00CB7E9C">
        <w:rPr>
          <w:color w:val="000000"/>
          <w:lang w:val="kk"/>
        </w:rPr>
        <w:t xml:space="preserve">2) </w:t>
      </w:r>
      <w:r w:rsidRPr="00CB7E9C">
        <w:rPr>
          <w:color w:val="000000"/>
          <w:lang w:val="kk"/>
        </w:rPr>
        <w:tab/>
      </w:r>
      <w:r w:rsidR="00413BC5" w:rsidRPr="00CB7E9C">
        <w:rPr>
          <w:color w:val="000000"/>
          <w:lang w:val="kk"/>
        </w:rPr>
        <w:t>баланстық және баланстан тыс шоттардағы қалдықтар туралы есепте көрсетілген деректермен салыстыру арқылы, сонымен қатар Банктің депозиторлар тізілімінің 13 және 15-бағандарында көрсетілген жиынтық сомаларды баланстық және баланстан тыс шоттардағы қалдықтар туралы есепте көрсетілген шоттар сомасымен міндетті түрде логикалық бақылау жүргізуімен;</w:t>
      </w:r>
    </w:p>
    <w:p w14:paraId="1BCE20F4" w14:textId="77777777" w:rsidR="00283144" w:rsidRPr="00CB7E9C" w:rsidRDefault="00283144" w:rsidP="00283144">
      <w:pPr>
        <w:autoSpaceDE w:val="0"/>
        <w:autoSpaceDN w:val="0"/>
        <w:adjustRightInd w:val="0"/>
        <w:ind w:firstLine="709"/>
        <w:jc w:val="both"/>
        <w:rPr>
          <w:color w:val="000000"/>
          <w:lang w:val="kk"/>
        </w:rPr>
      </w:pPr>
      <w:r w:rsidRPr="00CB7E9C">
        <w:rPr>
          <w:color w:val="000000"/>
          <w:lang w:val="kk"/>
        </w:rPr>
        <w:t xml:space="preserve">3) </w:t>
      </w:r>
      <w:r w:rsidRPr="00CB7E9C">
        <w:rPr>
          <w:color w:val="000000"/>
          <w:lang w:val="kk"/>
        </w:rPr>
        <w:tab/>
        <w:t>депозиторлар тізілімінде көрсетілген депозиторлар мен олардың депозиттерінің деректерін осындай депозиторлардың тиісті дерекнамасымен іріктеп салыстыру арқылы.</w:t>
      </w:r>
    </w:p>
    <w:p w14:paraId="4DD2F8DF" w14:textId="77777777" w:rsidR="00394F4A" w:rsidRPr="00CB7E9C" w:rsidRDefault="00283144" w:rsidP="00283144">
      <w:pPr>
        <w:tabs>
          <w:tab w:val="left" w:pos="851"/>
        </w:tabs>
        <w:ind w:firstLine="709"/>
        <w:jc w:val="both"/>
        <w:rPr>
          <w:color w:val="000000"/>
          <w:lang w:val="kk"/>
        </w:rPr>
      </w:pPr>
      <w:r w:rsidRPr="00CB7E9C">
        <w:rPr>
          <w:color w:val="000000"/>
          <w:lang w:val="kk"/>
        </w:rPr>
        <w:t>Жұмыс тобының қарауына Қазақстан Республикасының банк заңнамасында белгіленген талаптарға сәйкес келетін депозиторлардың істері  қабылданады.</w:t>
      </w:r>
      <w:r w:rsidR="00FC2DA0" w:rsidRPr="00CB7E9C">
        <w:rPr>
          <w:color w:val="000000"/>
          <w:lang w:val="kk"/>
        </w:rPr>
        <w:t xml:space="preserve"> </w:t>
      </w:r>
    </w:p>
    <w:p w14:paraId="31A260C0" w14:textId="77777777" w:rsidR="00707A4D" w:rsidRPr="00CB7E9C" w:rsidRDefault="00B93487" w:rsidP="00FC2DA0">
      <w:pPr>
        <w:autoSpaceDE w:val="0"/>
        <w:autoSpaceDN w:val="0"/>
        <w:adjustRightInd w:val="0"/>
        <w:ind w:firstLine="709"/>
        <w:jc w:val="both"/>
        <w:rPr>
          <w:color w:val="000000"/>
          <w:lang w:val="kk-KZ"/>
        </w:rPr>
      </w:pPr>
      <w:r w:rsidRPr="00CB7E9C">
        <w:rPr>
          <w:color w:val="000000"/>
          <w:lang w:val="kk"/>
        </w:rPr>
        <w:t>37</w:t>
      </w:r>
      <w:r w:rsidR="003D1BAD" w:rsidRPr="00CB7E9C">
        <w:rPr>
          <w:color w:val="000000"/>
          <w:lang w:val="kk"/>
        </w:rPr>
        <w:t xml:space="preserve">. </w:t>
      </w:r>
      <w:r w:rsidR="00901A55" w:rsidRPr="00CB7E9C">
        <w:rPr>
          <w:color w:val="000000"/>
          <w:lang w:val="kk"/>
        </w:rPr>
        <w:tab/>
      </w:r>
      <w:r w:rsidR="003D1BAD" w:rsidRPr="00CB7E9C">
        <w:rPr>
          <w:color w:val="000000"/>
          <w:lang w:val="kk"/>
        </w:rPr>
        <w:t xml:space="preserve"> </w:t>
      </w:r>
      <w:r w:rsidR="009E21E9" w:rsidRPr="00CB7E9C">
        <w:rPr>
          <w:color w:val="000000"/>
          <w:lang w:val="kk-KZ" w:eastAsia="ko-KR"/>
        </w:rPr>
        <w:t xml:space="preserve">Банк депозиторларының </w:t>
      </w:r>
      <w:r w:rsidR="009A1AE8" w:rsidRPr="00CB7E9C">
        <w:rPr>
          <w:color w:val="000000"/>
          <w:lang w:val="kk-KZ" w:eastAsia="ko-KR"/>
        </w:rPr>
        <w:t>құжатта</w:t>
      </w:r>
      <w:r w:rsidR="009C35EA" w:rsidRPr="00CB7E9C">
        <w:rPr>
          <w:color w:val="000000"/>
          <w:lang w:val="kk-KZ" w:eastAsia="ko-KR"/>
        </w:rPr>
        <w:t xml:space="preserve">масын </w:t>
      </w:r>
      <w:r w:rsidR="009E21E9" w:rsidRPr="00CB7E9C">
        <w:rPr>
          <w:color w:val="000000"/>
          <w:lang w:val="kk-KZ" w:eastAsia="ko-KR"/>
        </w:rPr>
        <w:t>іріктеу депозиттердің көлемін, депозиторлар мен олардың шоттарының санын ескере отырып айқындалады және тапсырмада көрсетіледі.</w:t>
      </w:r>
      <w:r w:rsidR="00707A4D" w:rsidRPr="00CB7E9C">
        <w:rPr>
          <w:color w:val="000000"/>
          <w:lang w:val="kk-KZ" w:eastAsia="ko-KR"/>
        </w:rPr>
        <w:t xml:space="preserve"> </w:t>
      </w:r>
    </w:p>
    <w:p w14:paraId="3D666225" w14:textId="77777777" w:rsidR="00707A4D" w:rsidRPr="00CB7E9C" w:rsidRDefault="009E21E9" w:rsidP="00707A4D">
      <w:pPr>
        <w:autoSpaceDE w:val="0"/>
        <w:autoSpaceDN w:val="0"/>
        <w:adjustRightInd w:val="0"/>
        <w:ind w:firstLine="708"/>
        <w:jc w:val="both"/>
        <w:rPr>
          <w:color w:val="000000"/>
          <w:lang w:val="kk-KZ" w:eastAsia="ko-KR"/>
        </w:rPr>
      </w:pPr>
      <w:r w:rsidRPr="00CB7E9C">
        <w:rPr>
          <w:color w:val="000000"/>
          <w:lang w:val="kk-KZ" w:eastAsia="ko-KR"/>
        </w:rPr>
        <w:t xml:space="preserve">Банк депозиторларының </w:t>
      </w:r>
      <w:r w:rsidR="009A1AE8" w:rsidRPr="00CB7E9C">
        <w:rPr>
          <w:color w:val="000000"/>
          <w:lang w:val="kk-KZ" w:eastAsia="ko-KR"/>
        </w:rPr>
        <w:t xml:space="preserve">құжаттамасын </w:t>
      </w:r>
      <w:r w:rsidRPr="00CB7E9C">
        <w:rPr>
          <w:color w:val="000000"/>
          <w:lang w:val="kk-KZ" w:eastAsia="ko-KR"/>
        </w:rPr>
        <w:t xml:space="preserve">іріктеу көлемі бес жүз </w:t>
      </w:r>
      <w:r w:rsidR="009A1AE8" w:rsidRPr="00CB7E9C">
        <w:rPr>
          <w:color w:val="000000"/>
          <w:lang w:val="kk-KZ" w:eastAsia="ko-KR"/>
        </w:rPr>
        <w:t xml:space="preserve">құжаттамадан </w:t>
      </w:r>
      <w:r w:rsidRPr="00CB7E9C">
        <w:rPr>
          <w:color w:val="000000"/>
          <w:lang w:val="kk-KZ" w:eastAsia="ko-KR"/>
        </w:rPr>
        <w:t>аспайды.</w:t>
      </w:r>
    </w:p>
    <w:p w14:paraId="1BCFE85B" w14:textId="19D3783A" w:rsidR="00707A4D" w:rsidRPr="00CB7E9C" w:rsidRDefault="009E21E9" w:rsidP="00707A4D">
      <w:pPr>
        <w:autoSpaceDE w:val="0"/>
        <w:autoSpaceDN w:val="0"/>
        <w:adjustRightInd w:val="0"/>
        <w:ind w:firstLine="708"/>
        <w:jc w:val="both"/>
        <w:rPr>
          <w:color w:val="000000"/>
          <w:lang w:val="kk-KZ" w:eastAsia="ko-KR"/>
        </w:rPr>
      </w:pPr>
      <w:r w:rsidRPr="00CB7E9C">
        <w:rPr>
          <w:color w:val="000000"/>
          <w:lang w:val="kk-KZ" w:eastAsia="ko-KR"/>
        </w:rPr>
        <w:t>Қайта</w:t>
      </w:r>
      <w:r w:rsidR="004E1DEE" w:rsidRPr="00CB7E9C">
        <w:rPr>
          <w:color w:val="000000"/>
          <w:lang w:val="kk-KZ" w:eastAsia="ko-KR"/>
        </w:rPr>
        <w:t xml:space="preserve"> </w:t>
      </w:r>
      <w:r w:rsidRPr="00CB7E9C">
        <w:rPr>
          <w:color w:val="000000"/>
          <w:lang w:val="kk-KZ" w:eastAsia="ko-KR"/>
        </w:rPr>
        <w:t xml:space="preserve">іс-шараларды жүргізу кезінде </w:t>
      </w:r>
      <w:r w:rsidR="009A1AE8" w:rsidRPr="00CB7E9C">
        <w:rPr>
          <w:color w:val="000000"/>
          <w:lang w:val="kk-KZ" w:eastAsia="ko-KR"/>
        </w:rPr>
        <w:t xml:space="preserve">құжаттаманы </w:t>
      </w:r>
      <w:r w:rsidRPr="00CB7E9C">
        <w:rPr>
          <w:color w:val="000000"/>
          <w:lang w:val="kk-KZ" w:eastAsia="ko-KR"/>
        </w:rPr>
        <w:t xml:space="preserve">іріктеу көлемі бастапқы тапсырмада көрсетілген депозиторлар </w:t>
      </w:r>
      <w:r w:rsidR="009A1AE8" w:rsidRPr="00CB7E9C">
        <w:rPr>
          <w:color w:val="000000"/>
          <w:lang w:val="kk-KZ" w:eastAsia="ko-KR"/>
        </w:rPr>
        <w:t xml:space="preserve">құжаттамасы </w:t>
      </w:r>
      <w:r w:rsidRPr="00CB7E9C">
        <w:rPr>
          <w:color w:val="000000"/>
          <w:lang w:val="kk-KZ" w:eastAsia="ko-KR"/>
        </w:rPr>
        <w:t>санының жиырма бес пайызын құрайды.</w:t>
      </w:r>
      <w:r w:rsidR="00707A4D" w:rsidRPr="00CB7E9C">
        <w:rPr>
          <w:color w:val="000000"/>
          <w:lang w:val="kk-KZ" w:eastAsia="ko-KR"/>
        </w:rPr>
        <w:t xml:space="preserve"> </w:t>
      </w:r>
    </w:p>
    <w:p w14:paraId="1211A668" w14:textId="77777777" w:rsidR="00707A4D" w:rsidRPr="00CB7E9C" w:rsidRDefault="009E21E9" w:rsidP="00707A4D">
      <w:pPr>
        <w:autoSpaceDE w:val="0"/>
        <w:autoSpaceDN w:val="0"/>
        <w:adjustRightInd w:val="0"/>
        <w:ind w:firstLine="708"/>
        <w:jc w:val="both"/>
        <w:rPr>
          <w:color w:val="000000"/>
          <w:lang w:val="kk-KZ" w:eastAsia="ko-KR"/>
        </w:rPr>
      </w:pPr>
      <w:r w:rsidRPr="00CB7E9C">
        <w:rPr>
          <w:color w:val="000000"/>
          <w:lang w:val="kk-KZ" w:eastAsia="ko-KR"/>
        </w:rPr>
        <w:t xml:space="preserve">Қажет болған жағдайда банк бұрын сұратқан </w:t>
      </w:r>
      <w:r w:rsidR="009A1AE8" w:rsidRPr="00CB7E9C">
        <w:rPr>
          <w:color w:val="000000"/>
          <w:lang w:val="kk-KZ" w:eastAsia="ko-KR"/>
        </w:rPr>
        <w:t>құжаттама</w:t>
      </w:r>
      <w:r w:rsidRPr="00CB7E9C">
        <w:rPr>
          <w:color w:val="000000"/>
          <w:lang w:val="kk-KZ" w:eastAsia="ko-KR"/>
        </w:rPr>
        <w:t xml:space="preserve"> санын екі жүз елу бірліктен аспайтын мөлшерге ұлғайтуға немесе азайтуға жол беріледі.</w:t>
      </w:r>
    </w:p>
    <w:p w14:paraId="4A2991DD" w14:textId="3788A0CD" w:rsidR="00283144" w:rsidRPr="00CB7E9C" w:rsidRDefault="00283144" w:rsidP="00283144">
      <w:pPr>
        <w:autoSpaceDE w:val="0"/>
        <w:autoSpaceDN w:val="0"/>
        <w:adjustRightInd w:val="0"/>
        <w:ind w:firstLine="709"/>
        <w:jc w:val="both"/>
        <w:rPr>
          <w:i/>
          <w:color w:val="FF0000"/>
          <w:lang w:val="kk-KZ"/>
        </w:rPr>
      </w:pPr>
      <w:r w:rsidRPr="00CB7E9C">
        <w:rPr>
          <w:i/>
          <w:color w:val="FF0000"/>
          <w:lang w:val="kk-KZ"/>
        </w:rPr>
        <w:t xml:space="preserve">«ҚДКБҚ» АҚ Директорлар кеңесінің 03.09.2021 ж. № 25 шешімімен 38 </w:t>
      </w:r>
      <w:r w:rsidRPr="00CB7E9C">
        <w:rPr>
          <w:rFonts w:eastAsia="Calibri"/>
          <w:i/>
          <w:color w:val="FF0000"/>
          <w:lang w:val="kk-KZ" w:eastAsia="en-US"/>
        </w:rPr>
        <w:t>тармақ</w:t>
      </w:r>
      <w:r w:rsidR="002A3870" w:rsidRPr="00CB7E9C">
        <w:rPr>
          <w:rFonts w:eastAsia="Calibri"/>
          <w:i/>
          <w:color w:val="FF0000"/>
          <w:lang w:val="kk-KZ" w:eastAsia="en-US"/>
        </w:rPr>
        <w:t>т</w:t>
      </w:r>
      <w:r w:rsidRPr="00CB7E9C">
        <w:rPr>
          <w:rFonts w:eastAsia="Calibri"/>
          <w:i/>
          <w:color w:val="FF0000"/>
          <w:lang w:val="kk-KZ" w:eastAsia="en-US"/>
        </w:rPr>
        <w:t xml:space="preserve">ың </w:t>
      </w:r>
      <w:r w:rsidRPr="00CB7E9C">
        <w:rPr>
          <w:i/>
          <w:color w:val="FF0000"/>
          <w:lang w:val="kk-KZ"/>
        </w:rPr>
        <w:t>бірінші бөлігі жаңа редакцияда жазылды (12.11.2021 ж. бастап қолданысқа енгізіледі)</w:t>
      </w:r>
    </w:p>
    <w:p w14:paraId="37CD99F6" w14:textId="77777777" w:rsidR="00A33B2A" w:rsidRPr="00CB7E9C" w:rsidRDefault="00B93487" w:rsidP="00A95E9A">
      <w:pPr>
        <w:autoSpaceDE w:val="0"/>
        <w:autoSpaceDN w:val="0"/>
        <w:adjustRightInd w:val="0"/>
        <w:ind w:firstLine="709"/>
        <w:jc w:val="both"/>
        <w:rPr>
          <w:color w:val="000000"/>
          <w:lang w:val="kk"/>
        </w:rPr>
      </w:pPr>
      <w:r w:rsidRPr="00CB7E9C">
        <w:rPr>
          <w:color w:val="000000"/>
          <w:lang w:val="kk-KZ"/>
        </w:rPr>
        <w:t>38</w:t>
      </w:r>
      <w:r w:rsidR="00194315" w:rsidRPr="00CB7E9C">
        <w:rPr>
          <w:color w:val="000000"/>
          <w:lang w:val="kk-KZ"/>
        </w:rPr>
        <w:t xml:space="preserve">. </w:t>
      </w:r>
      <w:r w:rsidR="00901A55" w:rsidRPr="00CB7E9C">
        <w:rPr>
          <w:color w:val="000000"/>
          <w:lang w:val="kk-KZ"/>
        </w:rPr>
        <w:tab/>
      </w:r>
      <w:r w:rsidR="00283144" w:rsidRPr="00CB7E9C">
        <w:rPr>
          <w:color w:val="000000"/>
          <w:lang w:val="kk"/>
        </w:rPr>
        <w:t>Депозиторлар тізілімі сәйкес келмеген</w:t>
      </w:r>
      <w:r w:rsidR="00283144" w:rsidRPr="00CB7E9C">
        <w:rPr>
          <w:lang w:val="kk"/>
        </w:rPr>
        <w:t>,</w:t>
      </w:r>
      <w:r w:rsidR="00283144" w:rsidRPr="00CB7E9C">
        <w:rPr>
          <w:color w:val="000000"/>
          <w:lang w:val="kk"/>
        </w:rPr>
        <w:t xml:space="preserve"> оның ішінде депозиторлар саны бойынша және депозиттер бөлігінде кепілдік берілген өтем сомасы асып кеткен немесе азайған жағдайда, жұмыс тобының мүшесі Банктің жауапты қызметкерінен әрбір сәйкессіздіктің туындауы мәселелері бойынша түсініктеме сұратады. Бұл жағдайда жұмыс тобының мүшесі депозиторлардың сәйкестендіру деректерінің, шоттардың сәйкестендіру деректерінің және сомаларды өзара есептеудің сәйкессіздігі статистикасын, сондай-ақ депозиторлар тізілімінен депозиторлардың деректерін депозитордың тиісті дерекнамасымен салыстырып тексеру нәтижелері бойынша сәйкессіздіктер статистикасын жасайды.</w:t>
      </w:r>
    </w:p>
    <w:p w14:paraId="65984190" w14:textId="77777777" w:rsidR="002812CF" w:rsidRPr="00CB7E9C" w:rsidRDefault="009E21E9" w:rsidP="00A95E9A">
      <w:pPr>
        <w:autoSpaceDE w:val="0"/>
        <w:autoSpaceDN w:val="0"/>
        <w:adjustRightInd w:val="0"/>
        <w:ind w:firstLine="709"/>
        <w:jc w:val="both"/>
        <w:rPr>
          <w:color w:val="000000"/>
          <w:lang w:val="kk-KZ"/>
        </w:rPr>
      </w:pPr>
      <w:r w:rsidRPr="00CB7E9C">
        <w:rPr>
          <w:color w:val="000000"/>
          <w:lang w:val="kk-KZ"/>
        </w:rPr>
        <w:t xml:space="preserve">Банк анықталған сәйкессіздіктерді жою мүмкін болмаған, олар бойынша түсіндірулерді не қарсылықтарды (олар болған кезде) Қор қабылдамаған жағдайда, мұндай сәйкессіздіктерді жұмыс тобы Қағидаларда айқындалған тәртіппен жасалатын аралық және (немесе) </w:t>
      </w:r>
      <w:r w:rsidRPr="00CB7E9C">
        <w:rPr>
          <w:color w:val="000000"/>
          <w:lang w:val="kk-KZ"/>
        </w:rPr>
        <w:lastRenderedPageBreak/>
        <w:t>қорытынды есептерде көрсетеді.</w:t>
      </w:r>
      <w:r w:rsidR="00194315" w:rsidRPr="00CB7E9C">
        <w:rPr>
          <w:color w:val="000000"/>
          <w:lang w:val="kk-KZ"/>
        </w:rPr>
        <w:t xml:space="preserve"> </w:t>
      </w:r>
      <w:r w:rsidR="007C1127" w:rsidRPr="00CB7E9C">
        <w:rPr>
          <w:color w:val="000000"/>
          <w:lang w:val="kk-KZ"/>
        </w:rPr>
        <w:t>Бұл ретте банк анықтаған әрбір сәйкессіздікті жою жөніндегі іс-шаралар Қор анықтаған сәйкессіздіктерді жою жөніндегі іс-шаралар жоспарына енгізіледі.</w:t>
      </w:r>
      <w:r w:rsidR="00D32E3E" w:rsidRPr="00CB7E9C">
        <w:rPr>
          <w:color w:val="000000"/>
          <w:lang w:val="kk-KZ"/>
        </w:rPr>
        <w:t xml:space="preserve"> </w:t>
      </w:r>
    </w:p>
    <w:p w14:paraId="1D18314B" w14:textId="66B14DEB" w:rsidR="00BB7FE1" w:rsidRPr="00CB7E9C" w:rsidRDefault="00BB7FE1"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6F1A33" w:rsidRPr="00CB7E9C">
        <w:rPr>
          <w:rFonts w:eastAsia="Calibri"/>
          <w:i/>
          <w:color w:val="FF0000"/>
          <w:lang w:val="kk-KZ" w:eastAsia="en-US"/>
        </w:rPr>
        <w:t>24.02.</w:t>
      </w:r>
      <w:r w:rsidRPr="00CB7E9C">
        <w:rPr>
          <w:rFonts w:eastAsia="Calibri"/>
          <w:i/>
          <w:color w:val="FF0000"/>
          <w:lang w:val="kk-KZ" w:eastAsia="en-US"/>
        </w:rPr>
        <w:t>2026</w:t>
      </w:r>
      <w:r w:rsidR="006F1A33" w:rsidRPr="00CB7E9C">
        <w:rPr>
          <w:rFonts w:eastAsia="Calibri"/>
          <w:i/>
          <w:color w:val="FF0000"/>
          <w:lang w:val="kk-KZ" w:eastAsia="en-US"/>
        </w:rPr>
        <w:t xml:space="preserve"> </w:t>
      </w:r>
      <w:r w:rsidRPr="00CB7E9C">
        <w:rPr>
          <w:rFonts w:eastAsia="Calibri"/>
          <w:i/>
          <w:color w:val="FF0000"/>
          <w:lang w:val="kk-KZ" w:eastAsia="en-US"/>
        </w:rPr>
        <w:t>ж. №</w:t>
      </w:r>
      <w:r w:rsidR="006F1A33" w:rsidRPr="00CB7E9C">
        <w:rPr>
          <w:rFonts w:eastAsia="Calibri"/>
          <w:i/>
          <w:color w:val="FF0000"/>
          <w:lang w:val="kk-KZ" w:eastAsia="en-US"/>
        </w:rPr>
        <w:t xml:space="preserve"> </w:t>
      </w:r>
      <w:r w:rsidRPr="00CB7E9C">
        <w:rPr>
          <w:rFonts w:eastAsia="Calibri"/>
          <w:i/>
          <w:color w:val="FF0000"/>
          <w:lang w:val="kk-KZ" w:eastAsia="en-US"/>
        </w:rPr>
        <w:t>4 шешім</w:t>
      </w:r>
      <w:r w:rsidR="002A3870" w:rsidRPr="00CB7E9C">
        <w:rPr>
          <w:rFonts w:eastAsia="Calibri"/>
          <w:i/>
          <w:color w:val="FF0000"/>
          <w:lang w:val="kk-KZ" w:eastAsia="en-US"/>
        </w:rPr>
        <w:t>і</w:t>
      </w:r>
      <w:r w:rsidR="00B301C6" w:rsidRPr="00CB7E9C">
        <w:rPr>
          <w:rFonts w:eastAsia="Calibri"/>
          <w:i/>
          <w:color w:val="FF0000"/>
          <w:lang w:val="kk-KZ" w:eastAsia="en-US"/>
        </w:rPr>
        <w:t>мен</w:t>
      </w:r>
      <w:r w:rsidRPr="00CB7E9C">
        <w:rPr>
          <w:rFonts w:eastAsia="Calibri"/>
          <w:i/>
          <w:color w:val="FF0000"/>
          <w:lang w:val="kk-KZ" w:eastAsia="en-US"/>
        </w:rPr>
        <w:t xml:space="preserve"> 39-тармақ </w:t>
      </w:r>
      <w:r w:rsidR="00B301C6" w:rsidRPr="00CB7E9C">
        <w:rPr>
          <w:i/>
          <w:color w:val="FF0000"/>
          <w:lang w:val="kk-KZ"/>
        </w:rPr>
        <w:t>жаңа редакцияда жазылды</w:t>
      </w:r>
      <w:r w:rsidRPr="00CB7E9C">
        <w:rPr>
          <w:rFonts w:eastAsia="Calibri"/>
          <w:i/>
          <w:color w:val="FF0000"/>
          <w:lang w:val="kk-KZ" w:eastAsia="en-US"/>
        </w:rPr>
        <w:t xml:space="preserve">  </w:t>
      </w:r>
    </w:p>
    <w:p w14:paraId="4427C703" w14:textId="77777777" w:rsidR="001E6FD5" w:rsidRPr="00CB7E9C" w:rsidRDefault="00D32E3E" w:rsidP="00A95E9A">
      <w:pPr>
        <w:autoSpaceDE w:val="0"/>
        <w:autoSpaceDN w:val="0"/>
        <w:adjustRightInd w:val="0"/>
        <w:ind w:firstLine="709"/>
        <w:jc w:val="both"/>
        <w:rPr>
          <w:color w:val="000000"/>
          <w:lang w:val="kk-KZ"/>
        </w:rPr>
      </w:pPr>
      <w:r w:rsidRPr="00CB7E9C">
        <w:rPr>
          <w:color w:val="000000"/>
          <w:lang w:val="kk-KZ"/>
        </w:rPr>
        <w:t>39</w:t>
      </w:r>
      <w:r w:rsidR="00D473C5" w:rsidRPr="00CB7E9C">
        <w:rPr>
          <w:color w:val="000000"/>
          <w:lang w:val="kk-KZ"/>
        </w:rPr>
        <w:t xml:space="preserve">. </w:t>
      </w:r>
      <w:r w:rsidR="00901A55" w:rsidRPr="00CB7E9C">
        <w:rPr>
          <w:color w:val="000000"/>
          <w:lang w:val="kk-KZ"/>
        </w:rPr>
        <w:tab/>
      </w:r>
      <w:r w:rsidR="007C1127" w:rsidRPr="00CB7E9C">
        <w:rPr>
          <w:color w:val="000000"/>
          <w:lang w:val="kk-KZ"/>
        </w:rPr>
        <w:t xml:space="preserve">Банкте іс-шаралар өткізу аяқталғаннан кейін жұмыс тобының мүшесі </w:t>
      </w:r>
      <w:r w:rsidR="001E6FD5" w:rsidRPr="00CB7E9C">
        <w:rPr>
          <w:color w:val="000000"/>
          <w:lang w:val="kk-KZ"/>
        </w:rPr>
        <w:t xml:space="preserve">жұмыс материалдарын бірыңғай шифрленген архивке біріктіреді және жұмыс тобының мүшелері мен банк арасында ақпарат алмасу үшін жасалған желілік папкіге орналастырады. Архивті орналастыру жұмыс тобының мүшелері және банктің жауапты қызметкері арасында қабылдау-тапсыру актісіне қол қою арқылы рәсімделеді. Ондағы мақсат – архивті кейін банктің архивті Қағидалардың 13-тармағының 6-1) тармақшасына сәйкес сақтауы үшін.    </w:t>
      </w:r>
    </w:p>
    <w:p w14:paraId="450AA3D8" w14:textId="456F4B16" w:rsidR="00283144" w:rsidRPr="00CB7E9C" w:rsidRDefault="00283144" w:rsidP="004E1DEE">
      <w:pPr>
        <w:ind w:firstLine="709"/>
        <w:jc w:val="both"/>
        <w:rPr>
          <w:rFonts w:eastAsia="Calibri"/>
          <w:i/>
          <w:color w:val="FF0000"/>
          <w:lang w:val="kk-KZ" w:eastAsia="en-US"/>
        </w:rPr>
      </w:pPr>
      <w:r w:rsidRPr="00CB7E9C">
        <w:rPr>
          <w:rFonts w:eastAsia="Calibri"/>
          <w:i/>
          <w:color w:val="FF0000"/>
          <w:lang w:val="kk-KZ" w:eastAsia="en-US"/>
        </w:rPr>
        <w:t>«ҚДКБҚ» АҚ Директорлар кеңесінің 03.09.2021 ж. № 25 шешімімен 40 тармақ жаңа редакцияда жазылды (12.11.2021 ж. бастап қолданысқа енгізіледі), «ҚДКБҚ» АҚ Директорлар кеңесінің 31.10.2022 ж. № 33</w:t>
      </w:r>
      <w:r w:rsidR="006F1A33" w:rsidRPr="00CB7E9C">
        <w:rPr>
          <w:rFonts w:eastAsia="Calibri"/>
          <w:i/>
          <w:color w:val="FF0000"/>
          <w:lang w:val="kk-KZ" w:eastAsia="en-US"/>
        </w:rPr>
        <w:t xml:space="preserve"> шешімімен өзгерістер енгізіледі</w:t>
      </w:r>
      <w:r w:rsidR="001E6FD5" w:rsidRPr="00CB7E9C">
        <w:rPr>
          <w:rFonts w:eastAsia="Calibri"/>
          <w:i/>
          <w:color w:val="FF0000"/>
          <w:lang w:val="kk-KZ" w:eastAsia="en-US"/>
        </w:rPr>
        <w:t xml:space="preserve">, </w:t>
      </w:r>
      <w:r w:rsidRPr="00CB7E9C">
        <w:rPr>
          <w:rFonts w:eastAsia="Calibri"/>
          <w:i/>
          <w:color w:val="FF0000"/>
          <w:lang w:val="kk-KZ" w:eastAsia="en-US"/>
        </w:rPr>
        <w:t xml:space="preserve"> </w:t>
      </w:r>
      <w:r w:rsidR="006F1A33" w:rsidRPr="00CB7E9C">
        <w:rPr>
          <w:rFonts w:eastAsia="Calibri"/>
          <w:i/>
          <w:color w:val="FF0000"/>
          <w:lang w:val="kk-KZ" w:eastAsia="en-US"/>
        </w:rPr>
        <w:t>«ҚДКБҚ» АҚ Директорлар кеңесінің 24.02.</w:t>
      </w:r>
      <w:r w:rsidR="001E6FD5" w:rsidRPr="00CB7E9C">
        <w:rPr>
          <w:rFonts w:eastAsia="Calibri"/>
          <w:i/>
          <w:color w:val="FF0000"/>
          <w:lang w:val="kk-KZ" w:eastAsia="en-US"/>
        </w:rPr>
        <w:t>2026</w:t>
      </w:r>
      <w:r w:rsidR="006F1A33" w:rsidRPr="00CB7E9C">
        <w:rPr>
          <w:rFonts w:eastAsia="Calibri"/>
          <w:i/>
          <w:color w:val="FF0000"/>
          <w:lang w:val="kk-KZ" w:eastAsia="en-US"/>
        </w:rPr>
        <w:t xml:space="preserve"> </w:t>
      </w:r>
      <w:r w:rsidR="001E6FD5" w:rsidRPr="00CB7E9C">
        <w:rPr>
          <w:rFonts w:eastAsia="Calibri"/>
          <w:i/>
          <w:color w:val="FF0000"/>
          <w:lang w:val="kk-KZ" w:eastAsia="en-US"/>
        </w:rPr>
        <w:t>ж. №</w:t>
      </w:r>
      <w:r w:rsidR="006F1A33" w:rsidRPr="00CB7E9C">
        <w:rPr>
          <w:rFonts w:eastAsia="Calibri"/>
          <w:i/>
          <w:color w:val="FF0000"/>
          <w:lang w:val="kk-KZ" w:eastAsia="en-US"/>
        </w:rPr>
        <w:t xml:space="preserve"> </w:t>
      </w:r>
      <w:r w:rsidR="001E6FD5" w:rsidRPr="00CB7E9C">
        <w:rPr>
          <w:rFonts w:eastAsia="Calibri"/>
          <w:i/>
          <w:color w:val="FF0000"/>
          <w:lang w:val="kk-KZ" w:eastAsia="en-US"/>
        </w:rPr>
        <w:t xml:space="preserve">4 </w:t>
      </w:r>
      <w:r w:rsidRPr="00CB7E9C">
        <w:rPr>
          <w:rFonts w:eastAsia="Calibri"/>
          <w:i/>
          <w:color w:val="FF0000"/>
          <w:lang w:val="kk-KZ" w:eastAsia="en-US"/>
        </w:rPr>
        <w:t>шешімімен</w:t>
      </w:r>
      <w:r w:rsidR="006F1A33" w:rsidRPr="00CB7E9C">
        <w:rPr>
          <w:rFonts w:eastAsia="Calibri"/>
          <w:i/>
          <w:color w:val="FF0000"/>
          <w:lang w:val="kk-KZ" w:eastAsia="en-US"/>
        </w:rPr>
        <w:t xml:space="preserve"> жаңа редакцияда жазылды</w:t>
      </w:r>
    </w:p>
    <w:p w14:paraId="443C6292" w14:textId="77777777" w:rsidR="00780B6D" w:rsidRPr="00CB7E9C" w:rsidRDefault="00D32E3E" w:rsidP="00780B6D">
      <w:pPr>
        <w:autoSpaceDE w:val="0"/>
        <w:autoSpaceDN w:val="0"/>
        <w:adjustRightInd w:val="0"/>
        <w:ind w:firstLine="709"/>
        <w:jc w:val="both"/>
        <w:rPr>
          <w:lang w:val="kk-KZ"/>
        </w:rPr>
      </w:pPr>
      <w:r w:rsidRPr="00CB7E9C">
        <w:rPr>
          <w:color w:val="000000"/>
          <w:lang w:val="kk-KZ"/>
        </w:rPr>
        <w:t>40</w:t>
      </w:r>
      <w:r w:rsidR="00910742" w:rsidRPr="00CB7E9C">
        <w:rPr>
          <w:color w:val="000000"/>
          <w:lang w:val="kk-KZ"/>
        </w:rPr>
        <w:t xml:space="preserve">. </w:t>
      </w:r>
      <w:r w:rsidR="001C558C" w:rsidRPr="00CB7E9C">
        <w:rPr>
          <w:color w:val="000000"/>
          <w:lang w:val="kk-KZ"/>
        </w:rPr>
        <w:tab/>
      </w:r>
      <w:r w:rsidR="00283144" w:rsidRPr="00CB7E9C">
        <w:rPr>
          <w:lang w:val="kk"/>
        </w:rPr>
        <w:t xml:space="preserve">Банктің </w:t>
      </w:r>
      <w:r w:rsidR="007F6D07" w:rsidRPr="00CB7E9C">
        <w:rPr>
          <w:lang w:val="kk"/>
        </w:rPr>
        <w:t>Депозиторлар тізілімін Қ</w:t>
      </w:r>
      <w:r w:rsidR="00283144" w:rsidRPr="00CB7E9C">
        <w:rPr>
          <w:lang w:val="kk"/>
        </w:rPr>
        <w:t>осылу шартын</w:t>
      </w:r>
      <w:r w:rsidR="007F6D07" w:rsidRPr="00CB7E9C">
        <w:rPr>
          <w:lang w:val="kk"/>
        </w:rPr>
        <w:t>ың</w:t>
      </w:r>
      <w:r w:rsidR="00283144" w:rsidRPr="00CB7E9C">
        <w:rPr>
          <w:lang w:val="kk"/>
        </w:rPr>
        <w:t xml:space="preserve"> 4-қосымшада көзделген талаптарды бұза отырып</w:t>
      </w:r>
      <w:r w:rsidR="007F6D07" w:rsidRPr="00CB7E9C">
        <w:rPr>
          <w:lang w:val="kk"/>
        </w:rPr>
        <w:t xml:space="preserve"> қалыптастыруы Қосылу шартында белгіленген тәртіпте </w:t>
      </w:r>
      <w:r w:rsidR="00283144" w:rsidRPr="00CB7E9C">
        <w:rPr>
          <w:lang w:val="kk"/>
        </w:rPr>
        <w:t>банкті жауаптылыққа тарту үшін дербес негіздер болып табылады</w:t>
      </w:r>
      <w:r w:rsidR="007C1127" w:rsidRPr="00CB7E9C">
        <w:rPr>
          <w:lang w:val="kk-KZ"/>
        </w:rPr>
        <w:t>.</w:t>
      </w:r>
    </w:p>
    <w:p w14:paraId="5B9E515B" w14:textId="77777777" w:rsidR="00216D72" w:rsidRPr="00CB7E9C" w:rsidRDefault="00216D72" w:rsidP="001F6515">
      <w:pPr>
        <w:jc w:val="both"/>
        <w:rPr>
          <w:color w:val="000000"/>
          <w:lang w:val="kk-KZ"/>
        </w:rPr>
      </w:pPr>
    </w:p>
    <w:p w14:paraId="63A3F37D" w14:textId="77777777" w:rsidR="00797994" w:rsidRPr="00CB7E9C" w:rsidRDefault="007C1127" w:rsidP="00797994">
      <w:pPr>
        <w:autoSpaceDE w:val="0"/>
        <w:autoSpaceDN w:val="0"/>
        <w:adjustRightInd w:val="0"/>
        <w:jc w:val="center"/>
        <w:rPr>
          <w:b/>
          <w:color w:val="000000"/>
          <w:lang w:val="kk-KZ"/>
        </w:rPr>
      </w:pPr>
      <w:r w:rsidRPr="00CB7E9C">
        <w:rPr>
          <w:b/>
          <w:color w:val="000000"/>
          <w:lang w:val="kk-KZ"/>
        </w:rPr>
        <w:t>7 тарау</w:t>
      </w:r>
      <w:r w:rsidR="006150EF" w:rsidRPr="00CB7E9C">
        <w:rPr>
          <w:b/>
          <w:color w:val="000000"/>
          <w:lang w:val="kk-KZ"/>
        </w:rPr>
        <w:t>.</w:t>
      </w:r>
      <w:r w:rsidR="006150EF" w:rsidRPr="00CB7E9C">
        <w:rPr>
          <w:color w:val="000000"/>
          <w:lang w:val="kk-KZ"/>
        </w:rPr>
        <w:t xml:space="preserve"> </w:t>
      </w:r>
      <w:r w:rsidRPr="00CB7E9C">
        <w:rPr>
          <w:b/>
          <w:color w:val="000000"/>
          <w:lang w:val="kk-KZ"/>
        </w:rPr>
        <w:t>Банктің іс-шаралар жүргізуге кедергі келтіргені туралы актіні ресімдеу ерекшеліктері</w:t>
      </w:r>
      <w:r w:rsidR="00797994" w:rsidRPr="00CB7E9C">
        <w:rPr>
          <w:b/>
          <w:color w:val="000000"/>
          <w:lang w:val="kk-KZ"/>
        </w:rPr>
        <w:t xml:space="preserve"> </w:t>
      </w:r>
    </w:p>
    <w:p w14:paraId="23C0DDAD" w14:textId="77777777" w:rsidR="00797994" w:rsidRPr="00CB7E9C" w:rsidRDefault="00797994" w:rsidP="00797994">
      <w:pPr>
        <w:autoSpaceDE w:val="0"/>
        <w:autoSpaceDN w:val="0"/>
        <w:adjustRightInd w:val="0"/>
        <w:jc w:val="center"/>
        <w:rPr>
          <w:b/>
          <w:color w:val="000000"/>
          <w:lang w:val="kk-KZ"/>
        </w:rPr>
      </w:pPr>
    </w:p>
    <w:p w14:paraId="3904F277" w14:textId="77777777" w:rsidR="00797994" w:rsidRPr="00CB7E9C" w:rsidRDefault="005A4BAA" w:rsidP="006150EF">
      <w:pPr>
        <w:autoSpaceDE w:val="0"/>
        <w:autoSpaceDN w:val="0"/>
        <w:adjustRightInd w:val="0"/>
        <w:ind w:firstLine="708"/>
        <w:jc w:val="both"/>
        <w:rPr>
          <w:color w:val="000000"/>
          <w:lang w:val="kk-KZ"/>
        </w:rPr>
      </w:pPr>
      <w:r w:rsidRPr="00CB7E9C">
        <w:rPr>
          <w:color w:val="000000"/>
          <w:lang w:val="kk-KZ"/>
        </w:rPr>
        <w:t>4</w:t>
      </w:r>
      <w:r w:rsidR="001F6515" w:rsidRPr="00CB7E9C">
        <w:rPr>
          <w:color w:val="000000"/>
          <w:lang w:val="kk-KZ"/>
        </w:rPr>
        <w:t>1</w:t>
      </w:r>
      <w:r w:rsidR="00797994" w:rsidRPr="00CB7E9C">
        <w:rPr>
          <w:color w:val="000000"/>
          <w:lang w:val="kk-KZ"/>
        </w:rPr>
        <w:t xml:space="preserve">. </w:t>
      </w:r>
      <w:r w:rsidR="001F6515" w:rsidRPr="00CB7E9C">
        <w:rPr>
          <w:color w:val="000000"/>
          <w:lang w:val="kk-KZ"/>
        </w:rPr>
        <w:tab/>
      </w:r>
      <w:r w:rsidR="007C1127" w:rsidRPr="00CB7E9C">
        <w:rPr>
          <w:color w:val="000000"/>
          <w:lang w:val="kk-KZ"/>
        </w:rPr>
        <w:t xml:space="preserve">Банктің </w:t>
      </w:r>
      <w:r w:rsidR="007143B1" w:rsidRPr="00CB7E9C">
        <w:rPr>
          <w:color w:val="000000"/>
          <w:lang w:val="kk-KZ"/>
        </w:rPr>
        <w:t xml:space="preserve">Қағидада </w:t>
      </w:r>
      <w:r w:rsidR="007C1127" w:rsidRPr="00CB7E9C">
        <w:rPr>
          <w:color w:val="000000"/>
          <w:lang w:val="kk-KZ"/>
        </w:rPr>
        <w:t>айқындалған іс-шараларды Қордың жүргізуіне жәрдемдесу жөніндегі міндеттемелерді орындамауы не тиісінше орындамауы Қордың іс-шараларды жүргізуіне банктің кедергі жасауы ретінде жұмыс тобы атынан Қор деп танылады.</w:t>
      </w:r>
    </w:p>
    <w:p w14:paraId="0DD6970D" w14:textId="77777777" w:rsidR="00797994" w:rsidRPr="00CB7E9C" w:rsidRDefault="007C1127" w:rsidP="00797994">
      <w:pPr>
        <w:autoSpaceDE w:val="0"/>
        <w:autoSpaceDN w:val="0"/>
        <w:adjustRightInd w:val="0"/>
        <w:ind w:firstLine="708"/>
        <w:jc w:val="both"/>
        <w:rPr>
          <w:color w:val="000000"/>
          <w:lang w:val="kk-KZ"/>
        </w:rPr>
      </w:pPr>
      <w:r w:rsidRPr="00CB7E9C">
        <w:rPr>
          <w:color w:val="000000"/>
          <w:lang w:val="kk-KZ"/>
        </w:rPr>
        <w:t>Банктің іс-шараларды жүргізуге кедергі келтіру фактісі ретінде мынадай іс-әрекеттер (әрекетсіздік) танылады:</w:t>
      </w:r>
    </w:p>
    <w:p w14:paraId="7C6D7CB3" w14:textId="77777777" w:rsidR="00BF6F8D" w:rsidRPr="00CB7E9C" w:rsidRDefault="00086C4F" w:rsidP="00797994">
      <w:pPr>
        <w:autoSpaceDE w:val="0"/>
        <w:autoSpaceDN w:val="0"/>
        <w:adjustRightInd w:val="0"/>
        <w:ind w:firstLine="708"/>
        <w:jc w:val="both"/>
        <w:rPr>
          <w:color w:val="000000"/>
          <w:lang w:val="kk-KZ"/>
        </w:rPr>
      </w:pPr>
      <w:r w:rsidRPr="00CB7E9C">
        <w:rPr>
          <w:color w:val="000000"/>
          <w:lang w:val="kk-KZ"/>
        </w:rPr>
        <w:t>1)</w:t>
      </w:r>
      <w:r w:rsidR="00797994" w:rsidRPr="00CB7E9C">
        <w:rPr>
          <w:color w:val="000000"/>
          <w:lang w:val="kk-KZ"/>
        </w:rPr>
        <w:t xml:space="preserve"> </w:t>
      </w:r>
      <w:r w:rsidR="001F6515" w:rsidRPr="00CB7E9C">
        <w:rPr>
          <w:color w:val="000000"/>
          <w:lang w:val="kk-KZ"/>
        </w:rPr>
        <w:tab/>
      </w:r>
      <w:r w:rsidR="007C1127" w:rsidRPr="00CB7E9C">
        <w:rPr>
          <w:color w:val="000000"/>
          <w:lang w:val="kk-KZ"/>
        </w:rPr>
        <w:t>банктің жұмыс тобы басшысының және (немесе) мүшелерінің банк ғимараттарына (үй-жайларына) кедергісіз кіруін қамтамасыз ету жөнінде банктің шаралар қолданбауы</w:t>
      </w:r>
      <w:r w:rsidR="00797994" w:rsidRPr="00CB7E9C">
        <w:rPr>
          <w:color w:val="000000"/>
          <w:lang w:val="kk-KZ"/>
        </w:rPr>
        <w:t>;</w:t>
      </w:r>
    </w:p>
    <w:p w14:paraId="0F55DAF6" w14:textId="77777777" w:rsidR="00BF6F8D" w:rsidRPr="00CB7E9C" w:rsidRDefault="00086C4F" w:rsidP="00797994">
      <w:pPr>
        <w:autoSpaceDE w:val="0"/>
        <w:autoSpaceDN w:val="0"/>
        <w:adjustRightInd w:val="0"/>
        <w:ind w:firstLine="708"/>
        <w:jc w:val="both"/>
        <w:rPr>
          <w:color w:val="000000"/>
          <w:lang w:val="kk-KZ"/>
        </w:rPr>
      </w:pPr>
      <w:r w:rsidRPr="00CB7E9C">
        <w:rPr>
          <w:color w:val="000000"/>
          <w:lang w:val="kk-KZ"/>
        </w:rPr>
        <w:t>2)</w:t>
      </w:r>
      <w:r w:rsidR="00797994" w:rsidRPr="00CB7E9C">
        <w:rPr>
          <w:color w:val="000000"/>
          <w:lang w:val="kk-KZ"/>
        </w:rPr>
        <w:t xml:space="preserve"> </w:t>
      </w:r>
      <w:r w:rsidR="001F6515" w:rsidRPr="00CB7E9C">
        <w:rPr>
          <w:color w:val="000000"/>
          <w:lang w:val="kk-KZ"/>
        </w:rPr>
        <w:tab/>
      </w:r>
      <w:r w:rsidR="007C1127" w:rsidRPr="00CB7E9C">
        <w:rPr>
          <w:color w:val="000000"/>
          <w:lang w:val="kk-KZ"/>
        </w:rPr>
        <w:t>банк басшысының және (немесе) жауапты қызметкерлерінің тапсырма тапсырылғаннан кейін тапсырманы немесе тапсырмаға толықтыруды алудан бас тартуы және (немесе) Қағидаларға сәйкес тапсырманы немесе тапсырмаға толықтыруды алу фактісін куәландырудан бас тартуы</w:t>
      </w:r>
      <w:r w:rsidR="00797994" w:rsidRPr="00CB7E9C">
        <w:rPr>
          <w:color w:val="000000"/>
          <w:lang w:val="kk-KZ"/>
        </w:rPr>
        <w:t>;</w:t>
      </w:r>
    </w:p>
    <w:p w14:paraId="6BBDD3A0" w14:textId="77777777" w:rsidR="00164A4F" w:rsidRPr="00CB7E9C" w:rsidRDefault="00086C4F" w:rsidP="00CE0C54">
      <w:pPr>
        <w:autoSpaceDE w:val="0"/>
        <w:autoSpaceDN w:val="0"/>
        <w:adjustRightInd w:val="0"/>
        <w:ind w:firstLine="708"/>
        <w:jc w:val="both"/>
        <w:rPr>
          <w:color w:val="000000"/>
          <w:lang w:val="kk-KZ"/>
        </w:rPr>
      </w:pPr>
      <w:r w:rsidRPr="00CB7E9C">
        <w:rPr>
          <w:color w:val="000000"/>
          <w:lang w:val="kk-KZ"/>
        </w:rPr>
        <w:t>3)</w:t>
      </w:r>
      <w:r w:rsidR="00164A4F" w:rsidRPr="00CB7E9C">
        <w:rPr>
          <w:color w:val="000000"/>
          <w:lang w:val="kk-KZ"/>
        </w:rPr>
        <w:t xml:space="preserve"> </w:t>
      </w:r>
      <w:r w:rsidR="001F6515" w:rsidRPr="00CB7E9C">
        <w:rPr>
          <w:color w:val="000000"/>
          <w:lang w:val="kk-KZ"/>
        </w:rPr>
        <w:tab/>
      </w:r>
      <w:r w:rsidR="005F602A" w:rsidRPr="00CB7E9C">
        <w:rPr>
          <w:color w:val="000000"/>
          <w:lang w:val="kk-KZ"/>
        </w:rPr>
        <w:t>жұмыс тобының басшысы және (немесе) мүшелері жасаған құжаттарды (ақпаратты) ұсынуға сұрау салу негізінде банктің құжаттарды (ақпаратты) немесе олардың көшірмелерін олар айқындаған мерзімдерде және тәртіппен ұсынбауы</w:t>
      </w:r>
      <w:r w:rsidR="00164A4F" w:rsidRPr="00CB7E9C">
        <w:rPr>
          <w:color w:val="000000"/>
          <w:lang w:val="kk-KZ"/>
        </w:rPr>
        <w:t>;</w:t>
      </w:r>
    </w:p>
    <w:p w14:paraId="6C6C8D2B" w14:textId="77777777" w:rsidR="00164A4F" w:rsidRPr="00CB7E9C" w:rsidRDefault="00086C4F" w:rsidP="00CE0C54">
      <w:pPr>
        <w:autoSpaceDE w:val="0"/>
        <w:autoSpaceDN w:val="0"/>
        <w:adjustRightInd w:val="0"/>
        <w:ind w:firstLine="708"/>
        <w:jc w:val="both"/>
        <w:rPr>
          <w:color w:val="000000"/>
          <w:lang w:val="kk-KZ"/>
        </w:rPr>
      </w:pPr>
      <w:r w:rsidRPr="00CB7E9C">
        <w:rPr>
          <w:color w:val="000000"/>
          <w:lang w:val="kk-KZ"/>
        </w:rPr>
        <w:t xml:space="preserve">4) </w:t>
      </w:r>
      <w:r w:rsidR="001F6515" w:rsidRPr="00CB7E9C">
        <w:rPr>
          <w:color w:val="000000"/>
          <w:lang w:val="kk-KZ"/>
        </w:rPr>
        <w:tab/>
      </w:r>
      <w:r w:rsidR="005F602A" w:rsidRPr="00CB7E9C">
        <w:rPr>
          <w:color w:val="000000"/>
          <w:lang w:val="kk-KZ"/>
        </w:rPr>
        <w:t>банк басшысының және (немесе) жауапты қызметкерінің Қағидаларда айқындалған міндеттемелерді орындаудан бас тартуы не уақтылы орындамауы</w:t>
      </w:r>
      <w:r w:rsidR="009E054F" w:rsidRPr="00CB7E9C">
        <w:rPr>
          <w:color w:val="000000"/>
          <w:lang w:val="kk-KZ"/>
        </w:rPr>
        <w:t xml:space="preserve">. </w:t>
      </w:r>
    </w:p>
    <w:p w14:paraId="1B70A821" w14:textId="59A06BB9" w:rsidR="008515E3" w:rsidRPr="00CB7E9C" w:rsidRDefault="008515E3"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B301C6" w:rsidRPr="00CB7E9C">
        <w:rPr>
          <w:rFonts w:eastAsia="Calibri"/>
          <w:i/>
          <w:color w:val="FF0000"/>
          <w:lang w:val="kk-KZ" w:eastAsia="en-US"/>
        </w:rPr>
        <w:t>24.02.</w:t>
      </w:r>
      <w:r w:rsidRPr="00CB7E9C">
        <w:rPr>
          <w:rFonts w:eastAsia="Calibri"/>
          <w:i/>
          <w:color w:val="FF0000"/>
          <w:lang w:val="kk-KZ" w:eastAsia="en-US"/>
        </w:rPr>
        <w:t>2026</w:t>
      </w:r>
      <w:r w:rsidR="00B301C6" w:rsidRPr="00CB7E9C">
        <w:rPr>
          <w:rFonts w:eastAsia="Calibri"/>
          <w:i/>
          <w:color w:val="FF0000"/>
          <w:lang w:val="kk-KZ" w:eastAsia="en-US"/>
        </w:rPr>
        <w:t xml:space="preserve"> </w:t>
      </w:r>
      <w:r w:rsidRPr="00CB7E9C">
        <w:rPr>
          <w:rFonts w:eastAsia="Calibri"/>
          <w:i/>
          <w:color w:val="FF0000"/>
          <w:lang w:val="kk-KZ" w:eastAsia="en-US"/>
        </w:rPr>
        <w:t>ж. №</w:t>
      </w:r>
      <w:r w:rsidR="00B301C6" w:rsidRPr="00CB7E9C">
        <w:rPr>
          <w:rFonts w:eastAsia="Calibri"/>
          <w:i/>
          <w:color w:val="FF0000"/>
          <w:lang w:val="kk-KZ" w:eastAsia="en-US"/>
        </w:rPr>
        <w:t xml:space="preserve"> </w:t>
      </w:r>
      <w:r w:rsidRPr="00CB7E9C">
        <w:rPr>
          <w:rFonts w:eastAsia="Calibri"/>
          <w:i/>
          <w:color w:val="FF0000"/>
          <w:lang w:val="kk-KZ" w:eastAsia="en-US"/>
        </w:rPr>
        <w:t xml:space="preserve">4 шешіміне сәйкес 42-тармаққа өзгерістер енгізілді  </w:t>
      </w:r>
    </w:p>
    <w:p w14:paraId="4BEEB70E" w14:textId="77777777" w:rsidR="00843D3F" w:rsidRPr="00CB7E9C" w:rsidRDefault="00750CC7" w:rsidP="008A6982">
      <w:pPr>
        <w:pStyle w:val="MainText"/>
        <w:ind w:firstLine="708"/>
        <w:rPr>
          <w:rFonts w:ascii="Times New Roman" w:hAnsi="Times New Roman"/>
          <w:sz w:val="24"/>
          <w:szCs w:val="24"/>
          <w:lang w:val="kk-KZ"/>
        </w:rPr>
      </w:pPr>
      <w:r w:rsidRPr="00CB7E9C">
        <w:rPr>
          <w:rFonts w:ascii="Times New Roman" w:hAnsi="Times New Roman"/>
          <w:sz w:val="24"/>
          <w:szCs w:val="24"/>
          <w:lang w:val="kk-KZ"/>
        </w:rPr>
        <w:t>4</w:t>
      </w:r>
      <w:r w:rsidR="0016278D" w:rsidRPr="00CB7E9C">
        <w:rPr>
          <w:rFonts w:ascii="Times New Roman" w:hAnsi="Times New Roman"/>
          <w:sz w:val="24"/>
          <w:szCs w:val="24"/>
          <w:lang w:val="kk-KZ"/>
        </w:rPr>
        <w:t>2</w:t>
      </w:r>
      <w:r w:rsidR="009E054F" w:rsidRPr="00CB7E9C">
        <w:rPr>
          <w:rFonts w:ascii="Times New Roman" w:hAnsi="Times New Roman"/>
          <w:sz w:val="24"/>
          <w:szCs w:val="24"/>
          <w:lang w:val="kk-KZ"/>
        </w:rPr>
        <w:t xml:space="preserve">. </w:t>
      </w:r>
      <w:r w:rsidR="0016278D" w:rsidRPr="00CB7E9C">
        <w:rPr>
          <w:rFonts w:ascii="Times New Roman" w:hAnsi="Times New Roman"/>
          <w:sz w:val="24"/>
          <w:szCs w:val="24"/>
          <w:lang w:val="kk-KZ"/>
        </w:rPr>
        <w:tab/>
      </w:r>
      <w:r w:rsidR="005F602A" w:rsidRPr="00CB7E9C">
        <w:rPr>
          <w:rFonts w:ascii="Times New Roman" w:hAnsi="Times New Roman"/>
          <w:sz w:val="24"/>
          <w:szCs w:val="24"/>
          <w:lang w:val="kk-KZ"/>
        </w:rPr>
        <w:t>Банк іс-шараларды жүргізуге кедергі келтірген жағдайларда жұмыс тобы Қағидаларға 4-қосымшаға сәйкес нысан бойынша екі данада іс-шараларды жүргізуге кедергі келтіру туралы акт (бұдан әрі – акт) жасайды және оған қол қояды.</w:t>
      </w:r>
      <w:r w:rsidR="008A142D" w:rsidRPr="00CB7E9C">
        <w:rPr>
          <w:rFonts w:ascii="Times New Roman" w:hAnsi="Times New Roman"/>
          <w:sz w:val="24"/>
          <w:szCs w:val="24"/>
          <w:lang w:val="kk-KZ"/>
        </w:rPr>
        <w:t xml:space="preserve"> </w:t>
      </w:r>
      <w:r w:rsidR="005F602A" w:rsidRPr="00CB7E9C">
        <w:rPr>
          <w:rFonts w:ascii="Times New Roman" w:hAnsi="Times New Roman"/>
          <w:sz w:val="24"/>
          <w:szCs w:val="24"/>
          <w:lang w:val="kk-KZ"/>
        </w:rPr>
        <w:t xml:space="preserve">Жасалған акт Қосылу шартында көзделген банктен </w:t>
      </w:r>
      <w:r w:rsidR="001E494C" w:rsidRPr="00CB7E9C">
        <w:rPr>
          <w:rFonts w:ascii="Times New Roman" w:hAnsi="Times New Roman"/>
          <w:sz w:val="24"/>
          <w:szCs w:val="24"/>
          <w:lang w:val="kk-KZ"/>
        </w:rPr>
        <w:t xml:space="preserve">айыппұлды </w:t>
      </w:r>
      <w:r w:rsidR="005F602A" w:rsidRPr="00CB7E9C">
        <w:rPr>
          <w:rFonts w:ascii="Times New Roman" w:hAnsi="Times New Roman"/>
          <w:sz w:val="24"/>
          <w:szCs w:val="24"/>
          <w:lang w:val="kk-KZ"/>
        </w:rPr>
        <w:t>өндіріп алу үшін негіз болып табылады.</w:t>
      </w:r>
    </w:p>
    <w:p w14:paraId="1FF16F5A" w14:textId="77777777" w:rsidR="00E95BFA" w:rsidRPr="00CB7E9C" w:rsidRDefault="005F602A" w:rsidP="00E95BFA">
      <w:pPr>
        <w:ind w:firstLine="708"/>
        <w:jc w:val="both"/>
        <w:rPr>
          <w:rFonts w:eastAsia="Times New Roman"/>
          <w:color w:val="000000"/>
          <w:lang w:val="kk-KZ"/>
        </w:rPr>
      </w:pPr>
      <w:r w:rsidRPr="00CB7E9C">
        <w:rPr>
          <w:rFonts w:eastAsia="Times New Roman"/>
          <w:color w:val="000000"/>
          <w:lang w:val="kk-KZ"/>
        </w:rPr>
        <w:t>Банктің жауапты қызметкері актіні қабылдаудан бас тартқан кезде онда тиісті жазба жасалады.</w:t>
      </w:r>
      <w:r w:rsidR="00E95BFA" w:rsidRPr="00CB7E9C">
        <w:rPr>
          <w:rFonts w:eastAsia="Times New Roman"/>
          <w:color w:val="000000"/>
          <w:lang w:val="kk-KZ"/>
        </w:rPr>
        <w:t xml:space="preserve"> </w:t>
      </w:r>
    </w:p>
    <w:p w14:paraId="0C498C51" w14:textId="77777777" w:rsidR="00164A4F" w:rsidRPr="00CB7E9C" w:rsidRDefault="00750CC7" w:rsidP="00CE0C54">
      <w:pPr>
        <w:autoSpaceDE w:val="0"/>
        <w:autoSpaceDN w:val="0"/>
        <w:adjustRightInd w:val="0"/>
        <w:ind w:firstLine="708"/>
        <w:jc w:val="both"/>
        <w:rPr>
          <w:color w:val="000000"/>
          <w:lang w:val="kk-KZ"/>
        </w:rPr>
      </w:pPr>
      <w:r w:rsidRPr="00CB7E9C">
        <w:rPr>
          <w:color w:val="000000"/>
          <w:lang w:val="kk-KZ"/>
        </w:rPr>
        <w:t>4</w:t>
      </w:r>
      <w:r w:rsidR="0016278D" w:rsidRPr="00CB7E9C">
        <w:rPr>
          <w:color w:val="000000"/>
          <w:lang w:val="kk-KZ"/>
        </w:rPr>
        <w:t>3</w:t>
      </w:r>
      <w:r w:rsidR="00CE0C54" w:rsidRPr="00CB7E9C">
        <w:rPr>
          <w:color w:val="000000"/>
          <w:lang w:val="kk-KZ"/>
        </w:rPr>
        <w:t>.</w:t>
      </w:r>
      <w:r w:rsidR="0016278D" w:rsidRPr="00CB7E9C">
        <w:rPr>
          <w:color w:val="000000"/>
          <w:lang w:val="kk-KZ"/>
        </w:rPr>
        <w:tab/>
      </w:r>
      <w:r w:rsidR="005F602A" w:rsidRPr="00CB7E9C">
        <w:rPr>
          <w:color w:val="000000"/>
          <w:lang w:val="kk-KZ"/>
        </w:rPr>
        <w:t>Актіні жасау жұмыс тобының іс-шараларды міндетті түрде тоқтата тұруы немесе тоқтатуы үшін негіз болып табылмайды.</w:t>
      </w:r>
    </w:p>
    <w:p w14:paraId="7C98B0E0" w14:textId="77777777" w:rsidR="005F4078" w:rsidRPr="00CB7E9C" w:rsidRDefault="00750CC7" w:rsidP="00A95E9A">
      <w:pPr>
        <w:autoSpaceDE w:val="0"/>
        <w:autoSpaceDN w:val="0"/>
        <w:adjustRightInd w:val="0"/>
        <w:ind w:firstLine="708"/>
        <w:jc w:val="both"/>
        <w:rPr>
          <w:color w:val="FF0000"/>
          <w:lang w:val="kk-KZ"/>
        </w:rPr>
      </w:pPr>
      <w:r w:rsidRPr="00CB7E9C">
        <w:rPr>
          <w:color w:val="000000"/>
          <w:lang w:val="kk-KZ"/>
        </w:rPr>
        <w:t>4</w:t>
      </w:r>
      <w:r w:rsidR="0016278D" w:rsidRPr="00CB7E9C">
        <w:rPr>
          <w:color w:val="000000"/>
          <w:lang w:val="kk-KZ"/>
        </w:rPr>
        <w:t>4</w:t>
      </w:r>
      <w:r w:rsidR="00CE0C54" w:rsidRPr="00CB7E9C">
        <w:rPr>
          <w:color w:val="000000"/>
          <w:lang w:val="kk-KZ"/>
        </w:rPr>
        <w:t xml:space="preserve">. </w:t>
      </w:r>
      <w:r w:rsidR="0016278D" w:rsidRPr="00CB7E9C">
        <w:rPr>
          <w:color w:val="000000"/>
          <w:lang w:val="kk-KZ"/>
        </w:rPr>
        <w:tab/>
      </w:r>
      <w:r w:rsidR="005F602A" w:rsidRPr="00CB7E9C">
        <w:rPr>
          <w:lang w:val="kk-KZ"/>
        </w:rPr>
        <w:t>Қор актіні уәкілетті органға Қазақстан Республикасының заңнамасында көзделген шараларды банкке қолдану мәселесін қарау туралы өтінішхатпен бірге жібереді.</w:t>
      </w:r>
    </w:p>
    <w:p w14:paraId="08C67D16" w14:textId="77777777" w:rsidR="0016278D" w:rsidRPr="00CB7E9C" w:rsidRDefault="0016278D" w:rsidP="00A95E9A">
      <w:pPr>
        <w:autoSpaceDE w:val="0"/>
        <w:autoSpaceDN w:val="0"/>
        <w:adjustRightInd w:val="0"/>
        <w:ind w:firstLine="708"/>
        <w:jc w:val="center"/>
        <w:rPr>
          <w:b/>
          <w:color w:val="000000"/>
          <w:lang w:val="kk-KZ"/>
        </w:rPr>
      </w:pPr>
    </w:p>
    <w:p w14:paraId="41B96446" w14:textId="77777777" w:rsidR="00164A4F" w:rsidRPr="00CB7E9C" w:rsidRDefault="005F602A" w:rsidP="00A95E9A">
      <w:pPr>
        <w:autoSpaceDE w:val="0"/>
        <w:autoSpaceDN w:val="0"/>
        <w:adjustRightInd w:val="0"/>
        <w:ind w:firstLine="708"/>
        <w:jc w:val="center"/>
        <w:rPr>
          <w:b/>
          <w:color w:val="000000"/>
          <w:lang w:val="kk-KZ"/>
        </w:rPr>
      </w:pPr>
      <w:r w:rsidRPr="00CB7E9C">
        <w:rPr>
          <w:b/>
          <w:color w:val="000000"/>
          <w:lang w:val="kk-KZ"/>
        </w:rPr>
        <w:t>8 тарау</w:t>
      </w:r>
      <w:r w:rsidR="00164A4F" w:rsidRPr="00CB7E9C">
        <w:rPr>
          <w:b/>
          <w:color w:val="000000"/>
          <w:lang w:val="kk-KZ"/>
        </w:rPr>
        <w:t xml:space="preserve">. </w:t>
      </w:r>
      <w:r w:rsidRPr="00CB7E9C">
        <w:rPr>
          <w:b/>
          <w:color w:val="000000"/>
          <w:lang w:val="kk-KZ"/>
        </w:rPr>
        <w:t>Өткізілген іс-шаралардың нәтижелерін ресімдеу тәртібі</w:t>
      </w:r>
      <w:r w:rsidR="00256109" w:rsidRPr="00CB7E9C">
        <w:rPr>
          <w:b/>
          <w:color w:val="000000"/>
          <w:lang w:val="kk-KZ"/>
        </w:rPr>
        <w:t xml:space="preserve"> </w:t>
      </w:r>
    </w:p>
    <w:p w14:paraId="00489C83" w14:textId="31B22F7B" w:rsidR="00A87C1E" w:rsidRPr="00CB7E9C" w:rsidRDefault="00A87C1E" w:rsidP="004E1DEE">
      <w:pPr>
        <w:ind w:firstLine="709"/>
        <w:jc w:val="both"/>
        <w:rPr>
          <w:rFonts w:eastAsia="Calibri"/>
          <w:i/>
          <w:color w:val="FF0000"/>
          <w:lang w:val="kk-KZ" w:eastAsia="en-US"/>
        </w:rPr>
      </w:pPr>
      <w:r w:rsidRPr="00CB7E9C">
        <w:rPr>
          <w:rFonts w:eastAsia="Calibri"/>
          <w:i/>
          <w:color w:val="FF0000"/>
          <w:lang w:val="kk-KZ" w:eastAsia="en-US"/>
        </w:rPr>
        <w:lastRenderedPageBreak/>
        <w:t xml:space="preserve">«ҚДКБҚ» АҚ Директорлар кеңесінің </w:t>
      </w:r>
      <w:r w:rsidR="00B301C6" w:rsidRPr="00CB7E9C">
        <w:rPr>
          <w:rFonts w:eastAsia="Calibri"/>
          <w:i/>
          <w:color w:val="FF0000"/>
          <w:lang w:val="kk-KZ" w:eastAsia="en-US"/>
        </w:rPr>
        <w:t>24.02.</w:t>
      </w:r>
      <w:r w:rsidRPr="00CB7E9C">
        <w:rPr>
          <w:rFonts w:eastAsia="Calibri"/>
          <w:i/>
          <w:color w:val="FF0000"/>
          <w:lang w:val="kk-KZ" w:eastAsia="en-US"/>
        </w:rPr>
        <w:t>2026</w:t>
      </w:r>
      <w:r w:rsidR="002D1F2E" w:rsidRPr="00CB7E9C">
        <w:rPr>
          <w:rFonts w:eastAsia="Calibri"/>
          <w:i/>
          <w:color w:val="FF0000"/>
          <w:lang w:val="kk-KZ" w:eastAsia="en-US"/>
        </w:rPr>
        <w:t xml:space="preserve"> </w:t>
      </w:r>
      <w:r w:rsidRPr="00CB7E9C">
        <w:rPr>
          <w:rFonts w:eastAsia="Calibri"/>
          <w:i/>
          <w:color w:val="FF0000"/>
          <w:lang w:val="kk-KZ" w:eastAsia="en-US"/>
        </w:rPr>
        <w:t>ж. №</w:t>
      </w:r>
      <w:r w:rsidR="00B301C6" w:rsidRPr="00CB7E9C">
        <w:rPr>
          <w:rFonts w:eastAsia="Calibri"/>
          <w:i/>
          <w:color w:val="FF0000"/>
          <w:lang w:val="kk-KZ" w:eastAsia="en-US"/>
        </w:rPr>
        <w:t xml:space="preserve"> </w:t>
      </w:r>
      <w:r w:rsidRPr="00CB7E9C">
        <w:rPr>
          <w:rFonts w:eastAsia="Calibri"/>
          <w:i/>
          <w:color w:val="FF0000"/>
          <w:lang w:val="kk-KZ" w:eastAsia="en-US"/>
        </w:rPr>
        <w:t>4 шешім</w:t>
      </w:r>
      <w:r w:rsidR="00A078A9" w:rsidRPr="00CB7E9C">
        <w:rPr>
          <w:rFonts w:eastAsia="Calibri"/>
          <w:i/>
          <w:color w:val="FF0000"/>
          <w:lang w:val="kk-KZ" w:eastAsia="en-US"/>
        </w:rPr>
        <w:t>і</w:t>
      </w:r>
      <w:r w:rsidR="00B301C6" w:rsidRPr="00CB7E9C">
        <w:rPr>
          <w:rFonts w:eastAsia="Calibri"/>
          <w:i/>
          <w:color w:val="FF0000"/>
          <w:lang w:val="kk-KZ" w:eastAsia="en-US"/>
        </w:rPr>
        <w:t>мен</w:t>
      </w:r>
      <w:r w:rsidRPr="00CB7E9C">
        <w:rPr>
          <w:rFonts w:eastAsia="Calibri"/>
          <w:i/>
          <w:color w:val="FF0000"/>
          <w:lang w:val="kk-KZ" w:eastAsia="en-US"/>
        </w:rPr>
        <w:t xml:space="preserve"> 45-тармақ</w:t>
      </w:r>
      <w:r w:rsidR="00B301C6" w:rsidRPr="00CB7E9C">
        <w:rPr>
          <w:i/>
          <w:color w:val="FF0000"/>
          <w:lang w:val="kk-KZ"/>
        </w:rPr>
        <w:t>жаңа редакцияда жазылды</w:t>
      </w:r>
      <w:r w:rsidRPr="00CB7E9C">
        <w:rPr>
          <w:rFonts w:eastAsia="Calibri"/>
          <w:i/>
          <w:color w:val="FF0000"/>
          <w:lang w:val="kk-KZ" w:eastAsia="en-US"/>
        </w:rPr>
        <w:t xml:space="preserve">  </w:t>
      </w:r>
    </w:p>
    <w:p w14:paraId="7CA90136" w14:textId="77777777" w:rsidR="002031EF" w:rsidRPr="00CB7E9C" w:rsidRDefault="00261E4C" w:rsidP="002031EF">
      <w:pPr>
        <w:pStyle w:val="af1"/>
        <w:spacing w:before="0" w:beforeAutospacing="0" w:after="0" w:afterAutospacing="0"/>
        <w:ind w:firstLine="708"/>
        <w:jc w:val="both"/>
        <w:rPr>
          <w:color w:val="000000"/>
          <w:lang w:val="kk-KZ"/>
        </w:rPr>
      </w:pPr>
      <w:r w:rsidRPr="00CB7E9C">
        <w:rPr>
          <w:color w:val="000000"/>
          <w:lang w:val="kk-KZ"/>
        </w:rPr>
        <w:t>4</w:t>
      </w:r>
      <w:r w:rsidR="0016278D" w:rsidRPr="00CB7E9C">
        <w:rPr>
          <w:color w:val="000000"/>
          <w:lang w:val="kk-KZ"/>
        </w:rPr>
        <w:t>5</w:t>
      </w:r>
      <w:r w:rsidRPr="00CB7E9C">
        <w:rPr>
          <w:color w:val="000000"/>
          <w:lang w:val="kk-KZ"/>
        </w:rPr>
        <w:t xml:space="preserve">. </w:t>
      </w:r>
      <w:r w:rsidR="0016278D" w:rsidRPr="00CB7E9C">
        <w:rPr>
          <w:color w:val="000000"/>
          <w:lang w:val="kk-KZ"/>
        </w:rPr>
        <w:tab/>
      </w:r>
      <w:r w:rsidR="00E04647" w:rsidRPr="00CB7E9C">
        <w:rPr>
          <w:color w:val="000000"/>
          <w:lang w:val="kk-KZ"/>
        </w:rPr>
        <w:t>Банкте өткізілген іс-шаралардың нәтижелері бойынша</w:t>
      </w:r>
      <w:r w:rsidR="005F602A" w:rsidRPr="00CB7E9C">
        <w:rPr>
          <w:color w:val="000000"/>
          <w:lang w:val="kk-KZ"/>
        </w:rPr>
        <w:t xml:space="preserve"> </w:t>
      </w:r>
      <w:r w:rsidR="00E04647" w:rsidRPr="00CB7E9C">
        <w:rPr>
          <w:color w:val="000000"/>
          <w:lang w:val="kk-KZ"/>
        </w:rPr>
        <w:t>жұмыс тобы келесі ақпаратты қамтитын екі данада аралық және қорытынды есептер жасайды</w:t>
      </w:r>
      <w:r w:rsidR="005F602A" w:rsidRPr="00CB7E9C">
        <w:rPr>
          <w:color w:val="000000"/>
          <w:lang w:val="kk-KZ"/>
        </w:rPr>
        <w:t>:</w:t>
      </w:r>
    </w:p>
    <w:p w14:paraId="7AA07A96" w14:textId="77777777" w:rsidR="002031EF" w:rsidRPr="00CB7E9C" w:rsidRDefault="005F602A" w:rsidP="00CB7E9C">
      <w:pPr>
        <w:numPr>
          <w:ilvl w:val="0"/>
          <w:numId w:val="2"/>
        </w:numPr>
        <w:ind w:left="0" w:firstLine="709"/>
        <w:jc w:val="both"/>
      </w:pPr>
      <w:r w:rsidRPr="00CB7E9C">
        <w:rPr>
          <w:lang w:val="kk-KZ"/>
        </w:rPr>
        <w:t>жасалған күні мен орны</w:t>
      </w:r>
      <w:r w:rsidR="002031EF" w:rsidRPr="00CB7E9C">
        <w:t>;</w:t>
      </w:r>
    </w:p>
    <w:p w14:paraId="798BD263" w14:textId="77777777" w:rsidR="002031EF" w:rsidRPr="00CB7E9C" w:rsidRDefault="002031EF" w:rsidP="00CB7E9C">
      <w:pPr>
        <w:numPr>
          <w:ilvl w:val="0"/>
          <w:numId w:val="2"/>
        </w:numPr>
        <w:autoSpaceDE w:val="0"/>
        <w:autoSpaceDN w:val="0"/>
        <w:adjustRightInd w:val="0"/>
        <w:jc w:val="both"/>
        <w:rPr>
          <w:color w:val="000000"/>
        </w:rPr>
      </w:pPr>
      <w:r w:rsidRPr="00CB7E9C">
        <w:rPr>
          <w:color w:val="000000"/>
        </w:rPr>
        <w:t xml:space="preserve"> </w:t>
      </w:r>
      <w:r w:rsidRPr="00CB7E9C">
        <w:rPr>
          <w:color w:val="000000"/>
        </w:rPr>
        <w:tab/>
      </w:r>
      <w:proofErr w:type="spellStart"/>
      <w:r w:rsidR="005F602A" w:rsidRPr="00CB7E9C">
        <w:rPr>
          <w:color w:val="000000"/>
        </w:rPr>
        <w:t>іс-шараларды</w:t>
      </w:r>
      <w:proofErr w:type="spellEnd"/>
      <w:r w:rsidR="005F602A" w:rsidRPr="00CB7E9C">
        <w:rPr>
          <w:color w:val="000000"/>
        </w:rPr>
        <w:t xml:space="preserve"> </w:t>
      </w:r>
      <w:proofErr w:type="spellStart"/>
      <w:r w:rsidR="005F602A" w:rsidRPr="00CB7E9C">
        <w:rPr>
          <w:color w:val="000000"/>
        </w:rPr>
        <w:t>өткізген</w:t>
      </w:r>
      <w:proofErr w:type="spellEnd"/>
      <w:r w:rsidR="005F602A" w:rsidRPr="00CB7E9C">
        <w:rPr>
          <w:color w:val="000000"/>
        </w:rPr>
        <w:t xml:space="preserve"> </w:t>
      </w:r>
      <w:proofErr w:type="spellStart"/>
      <w:r w:rsidR="005F602A" w:rsidRPr="00CB7E9C">
        <w:rPr>
          <w:color w:val="000000"/>
        </w:rPr>
        <w:t>жұмыс</w:t>
      </w:r>
      <w:proofErr w:type="spellEnd"/>
      <w:r w:rsidR="005F602A" w:rsidRPr="00CB7E9C">
        <w:rPr>
          <w:color w:val="000000"/>
        </w:rPr>
        <w:t xml:space="preserve"> </w:t>
      </w:r>
      <w:proofErr w:type="spellStart"/>
      <w:r w:rsidR="005F602A" w:rsidRPr="00CB7E9C">
        <w:rPr>
          <w:color w:val="000000"/>
        </w:rPr>
        <w:t>тобының</w:t>
      </w:r>
      <w:proofErr w:type="spellEnd"/>
      <w:r w:rsidR="005F602A" w:rsidRPr="00CB7E9C">
        <w:rPr>
          <w:color w:val="000000"/>
        </w:rPr>
        <w:t xml:space="preserve"> </w:t>
      </w:r>
      <w:proofErr w:type="spellStart"/>
      <w:r w:rsidR="005F602A" w:rsidRPr="00CB7E9C">
        <w:rPr>
          <w:color w:val="000000"/>
        </w:rPr>
        <w:t>құрамы</w:t>
      </w:r>
      <w:proofErr w:type="spellEnd"/>
      <w:r w:rsidRPr="00CB7E9C">
        <w:rPr>
          <w:color w:val="000000"/>
        </w:rPr>
        <w:t>;</w:t>
      </w:r>
    </w:p>
    <w:p w14:paraId="04131096" w14:textId="77777777" w:rsidR="002031EF" w:rsidRPr="00CB7E9C" w:rsidRDefault="005F602A" w:rsidP="00CB7E9C">
      <w:pPr>
        <w:numPr>
          <w:ilvl w:val="0"/>
          <w:numId w:val="2"/>
        </w:numPr>
        <w:ind w:left="0" w:firstLine="709"/>
        <w:jc w:val="both"/>
      </w:pPr>
      <w:proofErr w:type="spellStart"/>
      <w:r w:rsidRPr="00CB7E9C">
        <w:t>іс-шаралар</w:t>
      </w:r>
      <w:proofErr w:type="spellEnd"/>
      <w:r w:rsidRPr="00CB7E9C">
        <w:t xml:space="preserve"> </w:t>
      </w:r>
      <w:proofErr w:type="spellStart"/>
      <w:r w:rsidRPr="00CB7E9C">
        <w:t>өткізілетін</w:t>
      </w:r>
      <w:proofErr w:type="spellEnd"/>
      <w:r w:rsidRPr="00CB7E9C">
        <w:t xml:space="preserve"> </w:t>
      </w:r>
      <w:proofErr w:type="spellStart"/>
      <w:r w:rsidRPr="00CB7E9C">
        <w:t>банктің</w:t>
      </w:r>
      <w:proofErr w:type="spellEnd"/>
      <w:r w:rsidRPr="00CB7E9C">
        <w:t xml:space="preserve"> </w:t>
      </w:r>
      <w:proofErr w:type="spellStart"/>
      <w:r w:rsidRPr="00CB7E9C">
        <w:t>деректемелері</w:t>
      </w:r>
      <w:proofErr w:type="spellEnd"/>
      <w:r w:rsidRPr="00CB7E9C">
        <w:t xml:space="preserve"> (</w:t>
      </w:r>
      <w:r w:rsidRPr="00CB7E9C">
        <w:rPr>
          <w:lang w:val="kk-KZ"/>
        </w:rPr>
        <w:t>а</w:t>
      </w:r>
      <w:proofErr w:type="spellStart"/>
      <w:r w:rsidRPr="00CB7E9C">
        <w:t>тауы</w:t>
      </w:r>
      <w:proofErr w:type="spellEnd"/>
      <w:r w:rsidRPr="00CB7E9C">
        <w:t xml:space="preserve">, </w:t>
      </w:r>
      <w:r w:rsidRPr="00CB7E9C">
        <w:rPr>
          <w:lang w:val="kk-KZ"/>
        </w:rPr>
        <w:t>о</w:t>
      </w:r>
      <w:proofErr w:type="spellStart"/>
      <w:r w:rsidRPr="00CB7E9C">
        <w:t>рналасқан</w:t>
      </w:r>
      <w:proofErr w:type="spellEnd"/>
      <w:r w:rsidRPr="00CB7E9C">
        <w:t xml:space="preserve"> </w:t>
      </w:r>
      <w:proofErr w:type="spellStart"/>
      <w:r w:rsidRPr="00CB7E9C">
        <w:t>жері</w:t>
      </w:r>
      <w:proofErr w:type="spellEnd"/>
      <w:r w:rsidRPr="00CB7E9C">
        <w:t>)</w:t>
      </w:r>
      <w:r w:rsidR="002031EF" w:rsidRPr="00CB7E9C">
        <w:t>;</w:t>
      </w:r>
    </w:p>
    <w:p w14:paraId="6A6FFE44" w14:textId="77777777" w:rsidR="002031EF" w:rsidRPr="00CB7E9C" w:rsidRDefault="005F602A" w:rsidP="00CB7E9C">
      <w:pPr>
        <w:numPr>
          <w:ilvl w:val="0"/>
          <w:numId w:val="2"/>
        </w:numPr>
        <w:ind w:left="0" w:firstLine="709"/>
        <w:jc w:val="both"/>
      </w:pPr>
      <w:proofErr w:type="spellStart"/>
      <w:r w:rsidRPr="00CB7E9C">
        <w:t>Қор</w:t>
      </w:r>
      <w:proofErr w:type="spellEnd"/>
      <w:r w:rsidRPr="00CB7E9C">
        <w:t xml:space="preserve"> </w:t>
      </w:r>
      <w:proofErr w:type="spellStart"/>
      <w:r w:rsidRPr="00CB7E9C">
        <w:t>тапсырмасының</w:t>
      </w:r>
      <w:proofErr w:type="spellEnd"/>
      <w:r w:rsidRPr="00CB7E9C">
        <w:t xml:space="preserve"> </w:t>
      </w:r>
      <w:proofErr w:type="spellStart"/>
      <w:r w:rsidRPr="00CB7E9C">
        <w:t>нөмірі</w:t>
      </w:r>
      <w:proofErr w:type="spellEnd"/>
      <w:r w:rsidRPr="00CB7E9C">
        <w:t xml:space="preserve"> мен </w:t>
      </w:r>
      <w:proofErr w:type="spellStart"/>
      <w:r w:rsidRPr="00CB7E9C">
        <w:t>күні</w:t>
      </w:r>
      <w:proofErr w:type="spellEnd"/>
      <w:r w:rsidR="00FE655D" w:rsidRPr="00CB7E9C">
        <w:rPr>
          <w:lang w:val="kk-KZ"/>
        </w:rPr>
        <w:t xml:space="preserve">, сондай-ақ тапсырмаға қосымша </w:t>
      </w:r>
      <w:r w:rsidR="00FE655D" w:rsidRPr="00CB7E9C">
        <w:t>(</w:t>
      </w:r>
      <w:r w:rsidR="00FE655D" w:rsidRPr="00CB7E9C">
        <w:rPr>
          <w:lang w:val="kk-KZ"/>
        </w:rPr>
        <w:t>егер бар болса</w:t>
      </w:r>
      <w:r w:rsidR="00FE655D" w:rsidRPr="00CB7E9C">
        <w:t>);</w:t>
      </w:r>
    </w:p>
    <w:p w14:paraId="657A643F" w14:textId="77777777" w:rsidR="002031EF" w:rsidRPr="00CB7E9C" w:rsidRDefault="00FE655D" w:rsidP="00CB7E9C">
      <w:pPr>
        <w:numPr>
          <w:ilvl w:val="0"/>
          <w:numId w:val="2"/>
        </w:numPr>
        <w:ind w:left="0" w:firstLine="709"/>
        <w:jc w:val="both"/>
      </w:pPr>
      <w:r w:rsidRPr="00CB7E9C">
        <w:rPr>
          <w:lang w:val="kk-KZ"/>
        </w:rPr>
        <w:t xml:space="preserve">шара </w:t>
      </w:r>
      <w:proofErr w:type="spellStart"/>
      <w:r w:rsidR="005F602A" w:rsidRPr="00CB7E9C">
        <w:t>түрі</w:t>
      </w:r>
      <w:proofErr w:type="spellEnd"/>
      <w:r w:rsidR="002031EF" w:rsidRPr="00CB7E9C">
        <w:t>;</w:t>
      </w:r>
    </w:p>
    <w:p w14:paraId="2364B428" w14:textId="77777777" w:rsidR="0009745C" w:rsidRPr="00CB7E9C" w:rsidRDefault="0009745C" w:rsidP="00CB7E9C">
      <w:pPr>
        <w:numPr>
          <w:ilvl w:val="0"/>
          <w:numId w:val="2"/>
        </w:numPr>
        <w:ind w:left="0" w:firstLine="709"/>
        <w:jc w:val="both"/>
      </w:pPr>
      <w:r w:rsidRPr="00CB7E9C">
        <w:rPr>
          <w:lang w:val="kk-KZ"/>
        </w:rPr>
        <w:t>шараларды өткізу кезеңі;</w:t>
      </w:r>
    </w:p>
    <w:p w14:paraId="69603241" w14:textId="77777777" w:rsidR="0009745C" w:rsidRPr="00CB7E9C" w:rsidRDefault="0009745C" w:rsidP="00CB7E9C">
      <w:pPr>
        <w:numPr>
          <w:ilvl w:val="0"/>
          <w:numId w:val="2"/>
        </w:numPr>
        <w:ind w:left="0" w:firstLine="709"/>
        <w:jc w:val="both"/>
      </w:pPr>
      <w:r w:rsidRPr="00CB7E9C">
        <w:rPr>
          <w:lang w:val="kk-KZ"/>
        </w:rPr>
        <w:t>шараларды өткізу пәні (мәселесі);</w:t>
      </w:r>
    </w:p>
    <w:p w14:paraId="2A74CBA5" w14:textId="77777777" w:rsidR="002031EF" w:rsidRPr="00CB7E9C" w:rsidRDefault="005F602A" w:rsidP="00CB7E9C">
      <w:pPr>
        <w:numPr>
          <w:ilvl w:val="0"/>
          <w:numId w:val="2"/>
        </w:numPr>
        <w:ind w:left="0" w:firstLine="709"/>
        <w:jc w:val="both"/>
      </w:pPr>
      <w:proofErr w:type="spellStart"/>
      <w:r w:rsidRPr="00CB7E9C">
        <w:t>анықталған</w:t>
      </w:r>
      <w:proofErr w:type="spellEnd"/>
      <w:r w:rsidRPr="00CB7E9C">
        <w:t xml:space="preserve"> </w:t>
      </w:r>
      <w:proofErr w:type="spellStart"/>
      <w:r w:rsidRPr="00CB7E9C">
        <w:t>сәйкессіздіктерді</w:t>
      </w:r>
      <w:proofErr w:type="spellEnd"/>
      <w:r w:rsidRPr="00CB7E9C">
        <w:t xml:space="preserve"> </w:t>
      </w:r>
      <w:proofErr w:type="spellStart"/>
      <w:r w:rsidRPr="00CB7E9C">
        <w:t>сипаттай</w:t>
      </w:r>
      <w:proofErr w:type="spellEnd"/>
      <w:r w:rsidRPr="00CB7E9C">
        <w:t xml:space="preserve"> </w:t>
      </w:r>
      <w:proofErr w:type="spellStart"/>
      <w:r w:rsidRPr="00CB7E9C">
        <w:t>отырып</w:t>
      </w:r>
      <w:proofErr w:type="spellEnd"/>
      <w:r w:rsidRPr="00CB7E9C">
        <w:t xml:space="preserve">, </w:t>
      </w:r>
      <w:proofErr w:type="spellStart"/>
      <w:r w:rsidRPr="00CB7E9C">
        <w:t>жүргізілген</w:t>
      </w:r>
      <w:proofErr w:type="spellEnd"/>
      <w:r w:rsidRPr="00CB7E9C">
        <w:t xml:space="preserve"> </w:t>
      </w:r>
      <w:proofErr w:type="spellStart"/>
      <w:r w:rsidRPr="00CB7E9C">
        <w:t>іс-шаралардың</w:t>
      </w:r>
      <w:proofErr w:type="spellEnd"/>
      <w:r w:rsidRPr="00CB7E9C">
        <w:t xml:space="preserve"> </w:t>
      </w:r>
      <w:proofErr w:type="spellStart"/>
      <w:r w:rsidRPr="00CB7E9C">
        <w:t>нәтижелері</w:t>
      </w:r>
      <w:proofErr w:type="spellEnd"/>
      <w:r w:rsidRPr="00CB7E9C">
        <w:t xml:space="preserve"> (</w:t>
      </w:r>
      <w:proofErr w:type="spellStart"/>
      <w:r w:rsidRPr="00CB7E9C">
        <w:t>болған</w:t>
      </w:r>
      <w:proofErr w:type="spellEnd"/>
      <w:r w:rsidRPr="00CB7E9C">
        <w:t xml:space="preserve"> </w:t>
      </w:r>
      <w:proofErr w:type="spellStart"/>
      <w:r w:rsidRPr="00CB7E9C">
        <w:t>жағдайда</w:t>
      </w:r>
      <w:proofErr w:type="spellEnd"/>
      <w:r w:rsidRPr="00CB7E9C">
        <w:t>)</w:t>
      </w:r>
      <w:r w:rsidR="002031EF" w:rsidRPr="00CB7E9C">
        <w:rPr>
          <w:lang w:eastAsia="ko-KR"/>
        </w:rPr>
        <w:t>;</w:t>
      </w:r>
    </w:p>
    <w:p w14:paraId="5DB53F39" w14:textId="77777777" w:rsidR="002031EF" w:rsidRPr="00CB7E9C" w:rsidRDefault="005F602A" w:rsidP="00CB7E9C">
      <w:pPr>
        <w:numPr>
          <w:ilvl w:val="0"/>
          <w:numId w:val="2"/>
        </w:numPr>
        <w:ind w:left="0" w:firstLine="709"/>
        <w:jc w:val="both"/>
      </w:pPr>
      <w:proofErr w:type="spellStart"/>
      <w:r w:rsidRPr="00CB7E9C">
        <w:rPr>
          <w:color w:val="000000"/>
        </w:rPr>
        <w:t>іс-шараларды</w:t>
      </w:r>
      <w:proofErr w:type="spellEnd"/>
      <w:r w:rsidRPr="00CB7E9C">
        <w:rPr>
          <w:color w:val="000000"/>
        </w:rPr>
        <w:t xml:space="preserve"> </w:t>
      </w:r>
      <w:proofErr w:type="spellStart"/>
      <w:r w:rsidRPr="00CB7E9C">
        <w:rPr>
          <w:color w:val="000000"/>
        </w:rPr>
        <w:t>жүргізуге</w:t>
      </w:r>
      <w:proofErr w:type="spellEnd"/>
      <w:r w:rsidRPr="00CB7E9C">
        <w:rPr>
          <w:color w:val="000000"/>
        </w:rPr>
        <w:t xml:space="preserve"> </w:t>
      </w:r>
      <w:proofErr w:type="spellStart"/>
      <w:r w:rsidRPr="00CB7E9C">
        <w:rPr>
          <w:color w:val="000000"/>
        </w:rPr>
        <w:t>кедергі</w:t>
      </w:r>
      <w:proofErr w:type="spellEnd"/>
      <w:r w:rsidRPr="00CB7E9C">
        <w:rPr>
          <w:color w:val="000000"/>
        </w:rPr>
        <w:t xml:space="preserve"> </w:t>
      </w:r>
      <w:proofErr w:type="spellStart"/>
      <w:r w:rsidRPr="00CB7E9C">
        <w:rPr>
          <w:color w:val="000000"/>
        </w:rPr>
        <w:t>келтіру</w:t>
      </w:r>
      <w:proofErr w:type="spellEnd"/>
      <w:r w:rsidRPr="00CB7E9C">
        <w:rPr>
          <w:color w:val="000000"/>
        </w:rPr>
        <w:t xml:space="preserve"> </w:t>
      </w:r>
      <w:proofErr w:type="spellStart"/>
      <w:r w:rsidRPr="00CB7E9C">
        <w:rPr>
          <w:color w:val="000000"/>
        </w:rPr>
        <w:t>және</w:t>
      </w:r>
      <w:proofErr w:type="spellEnd"/>
      <w:r w:rsidRPr="00CB7E9C">
        <w:rPr>
          <w:color w:val="000000"/>
        </w:rPr>
        <w:t xml:space="preserve"> (</w:t>
      </w:r>
      <w:proofErr w:type="spellStart"/>
      <w:r w:rsidRPr="00CB7E9C">
        <w:rPr>
          <w:color w:val="000000"/>
        </w:rPr>
        <w:t>немесе</w:t>
      </w:r>
      <w:proofErr w:type="spellEnd"/>
      <w:r w:rsidRPr="00CB7E9C">
        <w:rPr>
          <w:color w:val="000000"/>
        </w:rPr>
        <w:t xml:space="preserve">) </w:t>
      </w:r>
      <w:proofErr w:type="spellStart"/>
      <w:r w:rsidRPr="00CB7E9C">
        <w:rPr>
          <w:color w:val="000000"/>
        </w:rPr>
        <w:t>жүргізуді</w:t>
      </w:r>
      <w:proofErr w:type="spellEnd"/>
      <w:r w:rsidRPr="00CB7E9C">
        <w:rPr>
          <w:color w:val="000000"/>
        </w:rPr>
        <w:t xml:space="preserve"> </w:t>
      </w:r>
      <w:proofErr w:type="spellStart"/>
      <w:r w:rsidRPr="00CB7E9C">
        <w:rPr>
          <w:color w:val="000000"/>
        </w:rPr>
        <w:t>тоқтата</w:t>
      </w:r>
      <w:proofErr w:type="spellEnd"/>
      <w:r w:rsidRPr="00CB7E9C">
        <w:rPr>
          <w:color w:val="000000"/>
        </w:rPr>
        <w:t xml:space="preserve"> </w:t>
      </w:r>
      <w:proofErr w:type="spellStart"/>
      <w:r w:rsidRPr="00CB7E9C">
        <w:rPr>
          <w:color w:val="000000"/>
        </w:rPr>
        <w:t>тұру</w:t>
      </w:r>
      <w:proofErr w:type="spellEnd"/>
      <w:r w:rsidRPr="00CB7E9C">
        <w:rPr>
          <w:color w:val="000000"/>
        </w:rPr>
        <w:t xml:space="preserve"> </w:t>
      </w:r>
      <w:proofErr w:type="spellStart"/>
      <w:r w:rsidRPr="00CB7E9C">
        <w:rPr>
          <w:color w:val="000000"/>
        </w:rPr>
        <w:t>және</w:t>
      </w:r>
      <w:proofErr w:type="spellEnd"/>
      <w:r w:rsidRPr="00CB7E9C">
        <w:rPr>
          <w:color w:val="000000"/>
        </w:rPr>
        <w:t xml:space="preserve"> (</w:t>
      </w:r>
      <w:proofErr w:type="spellStart"/>
      <w:r w:rsidRPr="00CB7E9C">
        <w:rPr>
          <w:color w:val="000000"/>
        </w:rPr>
        <w:t>немесе</w:t>
      </w:r>
      <w:proofErr w:type="spellEnd"/>
      <w:r w:rsidRPr="00CB7E9C">
        <w:rPr>
          <w:color w:val="000000"/>
        </w:rPr>
        <w:t xml:space="preserve">) </w:t>
      </w:r>
      <w:proofErr w:type="spellStart"/>
      <w:r w:rsidRPr="00CB7E9C">
        <w:rPr>
          <w:color w:val="000000"/>
        </w:rPr>
        <w:t>тоқтату</w:t>
      </w:r>
      <w:proofErr w:type="spellEnd"/>
      <w:r w:rsidRPr="00CB7E9C">
        <w:rPr>
          <w:color w:val="000000"/>
        </w:rPr>
        <w:t xml:space="preserve">, </w:t>
      </w:r>
      <w:proofErr w:type="spellStart"/>
      <w:r w:rsidRPr="00CB7E9C">
        <w:rPr>
          <w:color w:val="000000"/>
        </w:rPr>
        <w:t>Қағидаларда</w:t>
      </w:r>
      <w:proofErr w:type="spellEnd"/>
      <w:r w:rsidRPr="00CB7E9C">
        <w:rPr>
          <w:color w:val="000000"/>
        </w:rPr>
        <w:t xml:space="preserve"> </w:t>
      </w:r>
      <w:proofErr w:type="spellStart"/>
      <w:r w:rsidRPr="00CB7E9C">
        <w:rPr>
          <w:color w:val="000000"/>
        </w:rPr>
        <w:t>белгіленген</w:t>
      </w:r>
      <w:proofErr w:type="spellEnd"/>
      <w:r w:rsidRPr="00CB7E9C">
        <w:rPr>
          <w:color w:val="000000"/>
        </w:rPr>
        <w:t xml:space="preserve"> </w:t>
      </w:r>
      <w:proofErr w:type="spellStart"/>
      <w:r w:rsidRPr="00CB7E9C">
        <w:rPr>
          <w:color w:val="000000"/>
        </w:rPr>
        <w:t>жағдайларда</w:t>
      </w:r>
      <w:proofErr w:type="spellEnd"/>
      <w:r w:rsidRPr="00CB7E9C">
        <w:rPr>
          <w:color w:val="000000"/>
        </w:rPr>
        <w:t xml:space="preserve"> (</w:t>
      </w:r>
      <w:proofErr w:type="spellStart"/>
      <w:r w:rsidRPr="00CB7E9C">
        <w:rPr>
          <w:color w:val="000000"/>
        </w:rPr>
        <w:t>олар</w:t>
      </w:r>
      <w:proofErr w:type="spellEnd"/>
      <w:r w:rsidRPr="00CB7E9C">
        <w:rPr>
          <w:color w:val="000000"/>
        </w:rPr>
        <w:t xml:space="preserve"> </w:t>
      </w:r>
      <w:proofErr w:type="spellStart"/>
      <w:r w:rsidRPr="00CB7E9C">
        <w:rPr>
          <w:color w:val="000000"/>
        </w:rPr>
        <w:t>болған</w:t>
      </w:r>
      <w:proofErr w:type="spellEnd"/>
      <w:r w:rsidRPr="00CB7E9C">
        <w:rPr>
          <w:color w:val="000000"/>
        </w:rPr>
        <w:t xml:space="preserve"> </w:t>
      </w:r>
      <w:proofErr w:type="spellStart"/>
      <w:r w:rsidRPr="00CB7E9C">
        <w:rPr>
          <w:color w:val="000000"/>
        </w:rPr>
        <w:t>кезде</w:t>
      </w:r>
      <w:proofErr w:type="spellEnd"/>
      <w:r w:rsidRPr="00CB7E9C">
        <w:rPr>
          <w:color w:val="000000"/>
        </w:rPr>
        <w:t xml:space="preserve">) </w:t>
      </w:r>
      <w:proofErr w:type="spellStart"/>
      <w:r w:rsidRPr="00CB7E9C">
        <w:rPr>
          <w:color w:val="000000"/>
        </w:rPr>
        <w:t>актілер</w:t>
      </w:r>
      <w:proofErr w:type="spellEnd"/>
      <w:r w:rsidRPr="00CB7E9C">
        <w:rPr>
          <w:color w:val="000000"/>
        </w:rPr>
        <w:t xml:space="preserve"> </w:t>
      </w:r>
      <w:proofErr w:type="spellStart"/>
      <w:r w:rsidRPr="00CB7E9C">
        <w:rPr>
          <w:color w:val="000000"/>
        </w:rPr>
        <w:t>жасау</w:t>
      </w:r>
      <w:proofErr w:type="spellEnd"/>
      <w:r w:rsidRPr="00CB7E9C">
        <w:rPr>
          <w:color w:val="000000"/>
        </w:rPr>
        <w:t xml:space="preserve"> </w:t>
      </w:r>
      <w:proofErr w:type="spellStart"/>
      <w:r w:rsidRPr="00CB7E9C">
        <w:rPr>
          <w:color w:val="000000"/>
        </w:rPr>
        <w:t>фактілерін</w:t>
      </w:r>
      <w:proofErr w:type="spellEnd"/>
      <w:r w:rsidRPr="00CB7E9C">
        <w:rPr>
          <w:color w:val="000000"/>
        </w:rPr>
        <w:t xml:space="preserve"> </w:t>
      </w:r>
      <w:proofErr w:type="spellStart"/>
      <w:r w:rsidRPr="00CB7E9C">
        <w:rPr>
          <w:color w:val="000000"/>
        </w:rPr>
        <w:t>көрсете</w:t>
      </w:r>
      <w:proofErr w:type="spellEnd"/>
      <w:r w:rsidRPr="00CB7E9C">
        <w:rPr>
          <w:color w:val="000000"/>
        </w:rPr>
        <w:t xml:space="preserve"> </w:t>
      </w:r>
      <w:proofErr w:type="spellStart"/>
      <w:r w:rsidRPr="00CB7E9C">
        <w:rPr>
          <w:color w:val="000000"/>
        </w:rPr>
        <w:t>отырып</w:t>
      </w:r>
      <w:proofErr w:type="spellEnd"/>
      <w:r w:rsidRPr="00CB7E9C">
        <w:rPr>
          <w:color w:val="000000"/>
        </w:rPr>
        <w:t xml:space="preserve">, </w:t>
      </w:r>
      <w:proofErr w:type="spellStart"/>
      <w:r w:rsidRPr="00CB7E9C">
        <w:rPr>
          <w:color w:val="000000"/>
        </w:rPr>
        <w:t>банкте</w:t>
      </w:r>
      <w:proofErr w:type="spellEnd"/>
      <w:r w:rsidRPr="00CB7E9C">
        <w:rPr>
          <w:color w:val="000000"/>
        </w:rPr>
        <w:t xml:space="preserve"> </w:t>
      </w:r>
      <w:proofErr w:type="spellStart"/>
      <w:r w:rsidRPr="00CB7E9C">
        <w:rPr>
          <w:color w:val="000000"/>
        </w:rPr>
        <w:t>іс-шаралардың</w:t>
      </w:r>
      <w:proofErr w:type="spellEnd"/>
      <w:r w:rsidRPr="00CB7E9C">
        <w:rPr>
          <w:color w:val="000000"/>
        </w:rPr>
        <w:t xml:space="preserve"> </w:t>
      </w:r>
      <w:proofErr w:type="spellStart"/>
      <w:r w:rsidRPr="00CB7E9C">
        <w:rPr>
          <w:color w:val="000000"/>
        </w:rPr>
        <w:t>нәтижелерін</w:t>
      </w:r>
      <w:proofErr w:type="spellEnd"/>
      <w:r w:rsidRPr="00CB7E9C">
        <w:rPr>
          <w:color w:val="000000"/>
        </w:rPr>
        <w:t xml:space="preserve"> </w:t>
      </w:r>
      <w:proofErr w:type="spellStart"/>
      <w:r w:rsidRPr="00CB7E9C">
        <w:rPr>
          <w:color w:val="000000"/>
        </w:rPr>
        <w:t>жүргізу</w:t>
      </w:r>
      <w:proofErr w:type="spellEnd"/>
      <w:r w:rsidRPr="00CB7E9C">
        <w:rPr>
          <w:color w:val="000000"/>
        </w:rPr>
        <w:t xml:space="preserve"> </w:t>
      </w:r>
      <w:proofErr w:type="spellStart"/>
      <w:r w:rsidRPr="00CB7E9C">
        <w:rPr>
          <w:color w:val="000000"/>
        </w:rPr>
        <w:t>және</w:t>
      </w:r>
      <w:proofErr w:type="spellEnd"/>
      <w:r w:rsidRPr="00CB7E9C">
        <w:rPr>
          <w:color w:val="000000"/>
        </w:rPr>
        <w:t xml:space="preserve"> </w:t>
      </w:r>
      <w:proofErr w:type="spellStart"/>
      <w:r w:rsidRPr="00CB7E9C">
        <w:rPr>
          <w:color w:val="000000"/>
        </w:rPr>
        <w:t>ресімдеу</w:t>
      </w:r>
      <w:proofErr w:type="spellEnd"/>
      <w:r w:rsidRPr="00CB7E9C">
        <w:rPr>
          <w:color w:val="000000"/>
        </w:rPr>
        <w:t xml:space="preserve"> </w:t>
      </w:r>
      <w:proofErr w:type="spellStart"/>
      <w:r w:rsidRPr="00CB7E9C">
        <w:rPr>
          <w:color w:val="000000"/>
        </w:rPr>
        <w:t>ерекшеліктері</w:t>
      </w:r>
      <w:proofErr w:type="spellEnd"/>
      <w:r w:rsidR="00AE2B06" w:rsidRPr="00CB7E9C">
        <w:rPr>
          <w:color w:val="000000"/>
        </w:rPr>
        <w:t>;</w:t>
      </w:r>
    </w:p>
    <w:p w14:paraId="0D475616" w14:textId="77777777" w:rsidR="00AE2B06" w:rsidRPr="00CB7E9C" w:rsidRDefault="005F602A" w:rsidP="00CB7E9C">
      <w:pPr>
        <w:numPr>
          <w:ilvl w:val="0"/>
          <w:numId w:val="2"/>
        </w:numPr>
        <w:ind w:left="0" w:firstLine="709"/>
        <w:jc w:val="both"/>
      </w:pPr>
      <w:r w:rsidRPr="00CB7E9C">
        <w:t xml:space="preserve">банк </w:t>
      </w:r>
      <w:proofErr w:type="spellStart"/>
      <w:r w:rsidRPr="00CB7E9C">
        <w:t>басшысының</w:t>
      </w:r>
      <w:proofErr w:type="spellEnd"/>
      <w:r w:rsidRPr="00CB7E9C">
        <w:t xml:space="preserve"> </w:t>
      </w:r>
      <w:proofErr w:type="spellStart"/>
      <w:r w:rsidRPr="00CB7E9C">
        <w:t>және</w:t>
      </w:r>
      <w:proofErr w:type="spellEnd"/>
      <w:r w:rsidRPr="00CB7E9C">
        <w:t xml:space="preserve"> (</w:t>
      </w:r>
      <w:proofErr w:type="spellStart"/>
      <w:r w:rsidRPr="00CB7E9C">
        <w:t>немесе</w:t>
      </w:r>
      <w:proofErr w:type="spellEnd"/>
      <w:r w:rsidRPr="00CB7E9C">
        <w:t xml:space="preserve">) </w:t>
      </w:r>
      <w:proofErr w:type="spellStart"/>
      <w:r w:rsidRPr="00CB7E9C">
        <w:t>жауапты</w:t>
      </w:r>
      <w:proofErr w:type="spellEnd"/>
      <w:r w:rsidRPr="00CB7E9C">
        <w:t xml:space="preserve"> </w:t>
      </w:r>
      <w:proofErr w:type="spellStart"/>
      <w:r w:rsidRPr="00CB7E9C">
        <w:t>қызметкерлерінің</w:t>
      </w:r>
      <w:proofErr w:type="spellEnd"/>
      <w:r w:rsidRPr="00CB7E9C">
        <w:t xml:space="preserve"> </w:t>
      </w:r>
      <w:proofErr w:type="spellStart"/>
      <w:r w:rsidRPr="00CB7E9C">
        <w:t>Қағидаларға</w:t>
      </w:r>
      <w:proofErr w:type="spellEnd"/>
      <w:r w:rsidRPr="00CB7E9C">
        <w:t xml:space="preserve"> </w:t>
      </w:r>
      <w:proofErr w:type="spellStart"/>
      <w:r w:rsidRPr="00CB7E9C">
        <w:t>сәйкес</w:t>
      </w:r>
      <w:proofErr w:type="spellEnd"/>
      <w:r w:rsidRPr="00CB7E9C">
        <w:t xml:space="preserve"> </w:t>
      </w:r>
      <w:proofErr w:type="spellStart"/>
      <w:r w:rsidRPr="00CB7E9C">
        <w:t>жасалған</w:t>
      </w:r>
      <w:proofErr w:type="spellEnd"/>
      <w:r w:rsidRPr="00CB7E9C">
        <w:t xml:space="preserve"> </w:t>
      </w:r>
      <w:proofErr w:type="spellStart"/>
      <w:r w:rsidRPr="00CB7E9C">
        <w:t>құжаттармен</w:t>
      </w:r>
      <w:proofErr w:type="spellEnd"/>
      <w:r w:rsidRPr="00CB7E9C">
        <w:t xml:space="preserve"> </w:t>
      </w:r>
      <w:proofErr w:type="spellStart"/>
      <w:r w:rsidRPr="00CB7E9C">
        <w:t>танысуы</w:t>
      </w:r>
      <w:proofErr w:type="spellEnd"/>
      <w:r w:rsidRPr="00CB7E9C">
        <w:t xml:space="preserve"> </w:t>
      </w:r>
      <w:proofErr w:type="spellStart"/>
      <w:r w:rsidRPr="00CB7E9C">
        <w:t>туралы</w:t>
      </w:r>
      <w:proofErr w:type="spellEnd"/>
      <w:r w:rsidRPr="00CB7E9C">
        <w:t xml:space="preserve"> </w:t>
      </w:r>
      <w:proofErr w:type="spellStart"/>
      <w:r w:rsidRPr="00CB7E9C">
        <w:t>мәліметтер</w:t>
      </w:r>
      <w:proofErr w:type="spellEnd"/>
      <w:r w:rsidR="00AE2B06" w:rsidRPr="00CB7E9C">
        <w:t>;</w:t>
      </w:r>
    </w:p>
    <w:p w14:paraId="04BE3E72" w14:textId="77777777" w:rsidR="0009745C" w:rsidRPr="00CB7E9C" w:rsidRDefault="0009745C" w:rsidP="00CB7E9C">
      <w:pPr>
        <w:numPr>
          <w:ilvl w:val="0"/>
          <w:numId w:val="2"/>
        </w:numPr>
        <w:ind w:left="0" w:firstLine="709"/>
        <w:jc w:val="both"/>
      </w:pPr>
      <w:r w:rsidRPr="00CB7E9C">
        <w:rPr>
          <w:lang w:val="kk-KZ"/>
        </w:rPr>
        <w:t>Қор Төрағасының (қорытынды есепте тек қана соның қолы) немесе оның орнын басушы тұлғаның Қордың мөрімен куәландырылған қолы;</w:t>
      </w:r>
    </w:p>
    <w:p w14:paraId="116E5496" w14:textId="77777777" w:rsidR="0009745C" w:rsidRPr="00CB7E9C" w:rsidRDefault="00923AB7" w:rsidP="00CB7E9C">
      <w:pPr>
        <w:numPr>
          <w:ilvl w:val="0"/>
          <w:numId w:val="2"/>
        </w:numPr>
        <w:ind w:left="0" w:firstLine="709"/>
        <w:jc w:val="both"/>
      </w:pPr>
      <w:r w:rsidRPr="00CB7E9C">
        <w:rPr>
          <w:lang w:val="kk-KZ"/>
        </w:rPr>
        <w:t>банктің бірінші басшысының (қорытынды есепте тек қана соның қолы) немесе оның орнын басушы тұлғаның мөрімен куәландырылған қолы;</w:t>
      </w:r>
    </w:p>
    <w:p w14:paraId="50AFC8AC" w14:textId="77777777" w:rsidR="00AE2B06" w:rsidRPr="00CB7E9C" w:rsidRDefault="005F602A" w:rsidP="00CB7E9C">
      <w:pPr>
        <w:numPr>
          <w:ilvl w:val="0"/>
          <w:numId w:val="2"/>
        </w:numPr>
        <w:ind w:left="0" w:firstLine="709"/>
        <w:jc w:val="both"/>
      </w:pPr>
      <w:proofErr w:type="spellStart"/>
      <w:r w:rsidRPr="00CB7E9C">
        <w:t>жұмыс</w:t>
      </w:r>
      <w:proofErr w:type="spellEnd"/>
      <w:r w:rsidRPr="00CB7E9C">
        <w:t xml:space="preserve"> </w:t>
      </w:r>
      <w:proofErr w:type="spellStart"/>
      <w:r w:rsidRPr="00CB7E9C">
        <w:t>тобы</w:t>
      </w:r>
      <w:proofErr w:type="spellEnd"/>
      <w:r w:rsidRPr="00CB7E9C">
        <w:t xml:space="preserve"> </w:t>
      </w:r>
      <w:proofErr w:type="spellStart"/>
      <w:r w:rsidRPr="00CB7E9C">
        <w:t>басшысының</w:t>
      </w:r>
      <w:proofErr w:type="spellEnd"/>
      <w:r w:rsidRPr="00CB7E9C">
        <w:t xml:space="preserve"> </w:t>
      </w:r>
      <w:proofErr w:type="spellStart"/>
      <w:r w:rsidRPr="00CB7E9C">
        <w:t>және</w:t>
      </w:r>
      <w:proofErr w:type="spellEnd"/>
      <w:r w:rsidRPr="00CB7E9C">
        <w:t xml:space="preserve"> </w:t>
      </w:r>
      <w:proofErr w:type="spellStart"/>
      <w:r w:rsidRPr="00CB7E9C">
        <w:t>мүшелерінің</w:t>
      </w:r>
      <w:proofErr w:type="spellEnd"/>
      <w:r w:rsidRPr="00CB7E9C">
        <w:t xml:space="preserve"> </w:t>
      </w:r>
      <w:proofErr w:type="spellStart"/>
      <w:r w:rsidRPr="00CB7E9C">
        <w:t>қолдары</w:t>
      </w:r>
      <w:proofErr w:type="spellEnd"/>
      <w:r w:rsidR="00AE2B06" w:rsidRPr="00CB7E9C">
        <w:t>;</w:t>
      </w:r>
    </w:p>
    <w:p w14:paraId="02B24195" w14:textId="77777777" w:rsidR="00923AB7" w:rsidRPr="00CB7E9C" w:rsidRDefault="00923AB7" w:rsidP="00CB7E9C">
      <w:pPr>
        <w:numPr>
          <w:ilvl w:val="0"/>
          <w:numId w:val="2"/>
        </w:numPr>
        <w:ind w:left="0" w:firstLine="709"/>
        <w:jc w:val="both"/>
      </w:pPr>
      <w:r w:rsidRPr="00CB7E9C">
        <w:rPr>
          <w:lang w:val="kk-KZ"/>
        </w:rPr>
        <w:t>банктің жауапты қызметкерінің қолы;</w:t>
      </w:r>
    </w:p>
    <w:p w14:paraId="0B8AB578" w14:textId="77777777" w:rsidR="00AE2B06" w:rsidRPr="00CB7E9C" w:rsidRDefault="005F602A" w:rsidP="00CB7E9C">
      <w:pPr>
        <w:numPr>
          <w:ilvl w:val="0"/>
          <w:numId w:val="2"/>
        </w:numPr>
        <w:ind w:left="0" w:firstLine="709"/>
        <w:jc w:val="both"/>
      </w:pPr>
      <w:proofErr w:type="spellStart"/>
      <w:r w:rsidRPr="00CB7E9C">
        <w:rPr>
          <w:color w:val="000000"/>
        </w:rPr>
        <w:t>өзге</w:t>
      </w:r>
      <w:proofErr w:type="spellEnd"/>
      <w:r w:rsidRPr="00CB7E9C">
        <w:rPr>
          <w:color w:val="000000"/>
        </w:rPr>
        <w:t xml:space="preserve"> </w:t>
      </w:r>
      <w:proofErr w:type="spellStart"/>
      <w:r w:rsidRPr="00CB7E9C">
        <w:rPr>
          <w:color w:val="000000"/>
        </w:rPr>
        <w:t>ақпарат</w:t>
      </w:r>
      <w:proofErr w:type="spellEnd"/>
      <w:r w:rsidRPr="00CB7E9C">
        <w:rPr>
          <w:color w:val="000000"/>
        </w:rPr>
        <w:t xml:space="preserve"> (</w:t>
      </w:r>
      <w:proofErr w:type="spellStart"/>
      <w:r w:rsidRPr="00CB7E9C">
        <w:rPr>
          <w:color w:val="000000"/>
        </w:rPr>
        <w:t>болған</w:t>
      </w:r>
      <w:proofErr w:type="spellEnd"/>
      <w:r w:rsidRPr="00CB7E9C">
        <w:rPr>
          <w:color w:val="000000"/>
        </w:rPr>
        <w:t xml:space="preserve"> </w:t>
      </w:r>
      <w:proofErr w:type="spellStart"/>
      <w:r w:rsidRPr="00CB7E9C">
        <w:rPr>
          <w:color w:val="000000"/>
        </w:rPr>
        <w:t>жағдайда</w:t>
      </w:r>
      <w:proofErr w:type="spellEnd"/>
      <w:r w:rsidRPr="00CB7E9C">
        <w:rPr>
          <w:color w:val="000000"/>
        </w:rPr>
        <w:t>)</w:t>
      </w:r>
      <w:r w:rsidR="00AE2B06" w:rsidRPr="00CB7E9C">
        <w:rPr>
          <w:color w:val="000000"/>
        </w:rPr>
        <w:t>.</w:t>
      </w:r>
    </w:p>
    <w:p w14:paraId="636062E2" w14:textId="6D474492" w:rsidR="00FD194A" w:rsidRPr="00CB7E9C" w:rsidRDefault="00FD194A"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B301C6" w:rsidRPr="00CB7E9C">
        <w:rPr>
          <w:rFonts w:eastAsia="Calibri"/>
          <w:i/>
          <w:color w:val="FF0000"/>
          <w:lang w:val="kk-KZ" w:eastAsia="en-US"/>
        </w:rPr>
        <w:t>24.02.</w:t>
      </w:r>
      <w:r w:rsidRPr="00CB7E9C">
        <w:rPr>
          <w:rFonts w:eastAsia="Calibri"/>
          <w:i/>
          <w:color w:val="FF0000"/>
          <w:lang w:val="kk-KZ" w:eastAsia="en-US"/>
        </w:rPr>
        <w:t>2026</w:t>
      </w:r>
      <w:r w:rsidR="002D1F2E" w:rsidRPr="00CB7E9C">
        <w:rPr>
          <w:rFonts w:eastAsia="Calibri"/>
          <w:i/>
          <w:color w:val="FF0000"/>
          <w:lang w:val="kk-KZ" w:eastAsia="en-US"/>
        </w:rPr>
        <w:t xml:space="preserve"> </w:t>
      </w:r>
      <w:r w:rsidRPr="00CB7E9C">
        <w:rPr>
          <w:rFonts w:eastAsia="Calibri"/>
          <w:i/>
          <w:color w:val="FF0000"/>
          <w:lang w:val="kk-KZ" w:eastAsia="en-US"/>
        </w:rPr>
        <w:t>ж. №</w:t>
      </w:r>
      <w:r w:rsidR="00B301C6" w:rsidRPr="00CB7E9C">
        <w:rPr>
          <w:rFonts w:eastAsia="Calibri"/>
          <w:i/>
          <w:color w:val="FF0000"/>
          <w:lang w:val="kk-KZ" w:eastAsia="en-US"/>
        </w:rPr>
        <w:t xml:space="preserve"> </w:t>
      </w:r>
      <w:r w:rsidRPr="00CB7E9C">
        <w:rPr>
          <w:rFonts w:eastAsia="Calibri"/>
          <w:i/>
          <w:color w:val="FF0000"/>
          <w:lang w:val="kk-KZ" w:eastAsia="en-US"/>
        </w:rPr>
        <w:t>4 шешім</w:t>
      </w:r>
      <w:r w:rsidR="00A078A9" w:rsidRPr="00CB7E9C">
        <w:rPr>
          <w:rFonts w:eastAsia="Calibri"/>
          <w:i/>
          <w:color w:val="FF0000"/>
          <w:lang w:val="kk-KZ" w:eastAsia="en-US"/>
        </w:rPr>
        <w:t>і</w:t>
      </w:r>
      <w:r w:rsidR="00B301C6" w:rsidRPr="00CB7E9C">
        <w:rPr>
          <w:rFonts w:eastAsia="Calibri"/>
          <w:i/>
          <w:color w:val="FF0000"/>
          <w:lang w:val="kk-KZ" w:eastAsia="en-US"/>
        </w:rPr>
        <w:t>мен</w:t>
      </w:r>
      <w:r w:rsidRPr="00CB7E9C">
        <w:rPr>
          <w:rFonts w:eastAsia="Calibri"/>
          <w:i/>
          <w:color w:val="FF0000"/>
          <w:lang w:val="kk-KZ" w:eastAsia="en-US"/>
        </w:rPr>
        <w:t xml:space="preserve"> 46-тармақ</w:t>
      </w:r>
      <w:r w:rsidR="00B301C6" w:rsidRPr="00CB7E9C">
        <w:rPr>
          <w:i/>
          <w:color w:val="FF0000"/>
          <w:lang w:val="kk-KZ"/>
        </w:rPr>
        <w:t>жаңа редакцияда жазылды</w:t>
      </w:r>
      <w:r w:rsidRPr="00CB7E9C">
        <w:rPr>
          <w:rFonts w:eastAsia="Calibri"/>
          <w:i/>
          <w:color w:val="FF0000"/>
          <w:lang w:val="kk-KZ" w:eastAsia="en-US"/>
        </w:rPr>
        <w:t xml:space="preserve">  </w:t>
      </w:r>
    </w:p>
    <w:p w14:paraId="03BE61F8" w14:textId="621E7EB0" w:rsidR="00FD194A" w:rsidRPr="00CB7E9C" w:rsidRDefault="002031EF" w:rsidP="005137AB">
      <w:pPr>
        <w:pStyle w:val="af1"/>
        <w:spacing w:before="0" w:beforeAutospacing="0" w:after="0" w:afterAutospacing="0"/>
        <w:ind w:firstLine="708"/>
        <w:jc w:val="both"/>
        <w:rPr>
          <w:color w:val="000000"/>
          <w:lang w:val="kk-KZ"/>
        </w:rPr>
      </w:pPr>
      <w:r w:rsidRPr="00CB7E9C">
        <w:rPr>
          <w:color w:val="000000"/>
          <w:lang w:val="kk-KZ"/>
        </w:rPr>
        <w:t xml:space="preserve">46. </w:t>
      </w:r>
      <w:r w:rsidRPr="00CB7E9C">
        <w:rPr>
          <w:color w:val="000000"/>
          <w:lang w:val="kk-KZ"/>
        </w:rPr>
        <w:tab/>
      </w:r>
      <w:r w:rsidR="0002074B" w:rsidRPr="00CB7E9C">
        <w:rPr>
          <w:color w:val="000000"/>
          <w:lang w:val="kk-KZ"/>
        </w:rPr>
        <w:t xml:space="preserve">Аралық есепті жұмыс тобы іс-шаралар аяқталған күннен бастап </w:t>
      </w:r>
      <w:r w:rsidR="00141982" w:rsidRPr="00CB7E9C">
        <w:rPr>
          <w:color w:val="000000"/>
          <w:lang w:val="kk-KZ"/>
        </w:rPr>
        <w:t>он</w:t>
      </w:r>
      <w:r w:rsidR="0002074B" w:rsidRPr="00CB7E9C">
        <w:rPr>
          <w:color w:val="000000"/>
          <w:lang w:val="kk-KZ"/>
        </w:rPr>
        <w:t xml:space="preserve"> жұмыс күні ішінде жасайды және оған жұмыс тобының басшысы мен мүшелері, сондай-ақ банктің жауапты қызметкерлері қол қояды.</w:t>
      </w:r>
      <w:r w:rsidR="00A876F1" w:rsidRPr="00CB7E9C">
        <w:rPr>
          <w:color w:val="000000"/>
          <w:lang w:val="kk-KZ"/>
        </w:rPr>
        <w:t xml:space="preserve"> </w:t>
      </w:r>
      <w:r w:rsidR="00FD194A" w:rsidRPr="00CB7E9C">
        <w:rPr>
          <w:color w:val="000000"/>
          <w:lang w:val="kk-KZ"/>
        </w:rPr>
        <w:t xml:space="preserve">Аралық есепті жасау мерзімі жұмыс тобы банктен </w:t>
      </w:r>
      <w:r w:rsidR="00141982" w:rsidRPr="00CB7E9C">
        <w:rPr>
          <w:rFonts w:ascii="Arial" w:hAnsi="Arial" w:cs="Arial"/>
          <w:color w:val="000000"/>
          <w:sz w:val="21"/>
          <w:szCs w:val="21"/>
          <w:lang w:val="kk-KZ"/>
        </w:rPr>
        <w:t xml:space="preserve">барлық </w:t>
      </w:r>
      <w:r w:rsidR="00FD194A" w:rsidRPr="00CB7E9C">
        <w:rPr>
          <w:color w:val="000000"/>
          <w:lang w:val="kk-KZ"/>
        </w:rPr>
        <w:t>қажетті ақпараттар мен мәліметтерді алған күннен бастап (ақпараттар мен мәліметтерді ішінара ұсынған жағдайда – соңғы құжатты алған күннен бастап) есептеледі.</w:t>
      </w:r>
    </w:p>
    <w:p w14:paraId="39C12489" w14:textId="77777777" w:rsidR="00540FD0" w:rsidRPr="00CB7E9C" w:rsidRDefault="0002074B" w:rsidP="005137AB">
      <w:pPr>
        <w:pStyle w:val="af1"/>
        <w:spacing w:before="0" w:beforeAutospacing="0" w:after="0" w:afterAutospacing="0"/>
        <w:ind w:firstLine="708"/>
        <w:jc w:val="both"/>
        <w:rPr>
          <w:color w:val="000000"/>
          <w:lang w:val="kk-KZ"/>
        </w:rPr>
      </w:pPr>
      <w:r w:rsidRPr="00CB7E9C">
        <w:rPr>
          <w:color w:val="000000"/>
          <w:lang w:val="kk-KZ"/>
        </w:rPr>
        <w:t>Жұмыс тобының жекелеген мүшелерінің аралық есепке қол қоюы мүмкін болмаған жағдайда (науқастануы, демалыс, қызметтік іссапар және өзге де объективті себептер) жұмыс тобының басшысы оның қолының болмау себебі туралы белгі қояды.</w:t>
      </w:r>
    </w:p>
    <w:p w14:paraId="41A37383" w14:textId="77777777" w:rsidR="002031EF" w:rsidRPr="00CB7E9C" w:rsidRDefault="0002074B" w:rsidP="002031EF">
      <w:pPr>
        <w:pStyle w:val="af1"/>
        <w:spacing w:before="0" w:beforeAutospacing="0" w:after="0" w:afterAutospacing="0"/>
        <w:ind w:firstLine="708"/>
        <w:jc w:val="both"/>
        <w:rPr>
          <w:color w:val="000000"/>
          <w:lang w:val="kk-KZ"/>
        </w:rPr>
      </w:pPr>
      <w:r w:rsidRPr="00CB7E9C">
        <w:rPr>
          <w:color w:val="000000"/>
          <w:lang w:val="kk-KZ"/>
        </w:rPr>
        <w:t xml:space="preserve">Аралық есептің даналары танысу үшін банкке жіберіледі, </w:t>
      </w:r>
      <w:r w:rsidR="0037580D" w:rsidRPr="00CB7E9C">
        <w:rPr>
          <w:color w:val="000000"/>
          <w:lang w:val="kk-KZ"/>
        </w:rPr>
        <w:t xml:space="preserve">банк екінші данаға </w:t>
      </w:r>
      <w:r w:rsidRPr="00CB7E9C">
        <w:rPr>
          <w:color w:val="000000"/>
          <w:lang w:val="kk-KZ"/>
        </w:rPr>
        <w:t xml:space="preserve">қол </w:t>
      </w:r>
      <w:r w:rsidR="0037580D" w:rsidRPr="00CB7E9C">
        <w:rPr>
          <w:color w:val="000000"/>
          <w:lang w:val="kk-KZ"/>
        </w:rPr>
        <w:t>қойып,</w:t>
      </w:r>
      <w:r w:rsidRPr="00CB7E9C">
        <w:rPr>
          <w:color w:val="000000"/>
          <w:lang w:val="kk-KZ"/>
        </w:rPr>
        <w:t xml:space="preserve"> </w:t>
      </w:r>
      <w:r w:rsidR="0037580D" w:rsidRPr="00CB7E9C">
        <w:rPr>
          <w:color w:val="000000"/>
          <w:lang w:val="kk-KZ"/>
        </w:rPr>
        <w:t>оны</w:t>
      </w:r>
      <w:r w:rsidRPr="00CB7E9C">
        <w:rPr>
          <w:color w:val="000000"/>
          <w:lang w:val="kk-KZ"/>
        </w:rPr>
        <w:t xml:space="preserve"> алған күннен бастап </w:t>
      </w:r>
      <w:r w:rsidR="00FD194A" w:rsidRPr="00CB7E9C">
        <w:rPr>
          <w:color w:val="000000"/>
          <w:lang w:val="kk-KZ"/>
        </w:rPr>
        <w:t xml:space="preserve">бес </w:t>
      </w:r>
      <w:r w:rsidRPr="00CB7E9C">
        <w:rPr>
          <w:color w:val="000000"/>
          <w:lang w:val="kk-KZ"/>
        </w:rPr>
        <w:t xml:space="preserve">жұмыс күні ішінде Қорға қайтарады, сондай-ақ өзінің қарсылықтарын және қосымша ақпаратты </w:t>
      </w:r>
      <w:r w:rsidR="00C9080E" w:rsidRPr="00CB7E9C">
        <w:rPr>
          <w:color w:val="000000"/>
          <w:lang w:val="kk-KZ"/>
        </w:rPr>
        <w:t xml:space="preserve">(олар болған жағдайда) </w:t>
      </w:r>
      <w:r w:rsidRPr="00CB7E9C">
        <w:rPr>
          <w:color w:val="000000"/>
          <w:lang w:val="kk-KZ"/>
        </w:rPr>
        <w:t xml:space="preserve">жұмыс тобының басшысына </w:t>
      </w:r>
      <w:r w:rsidR="0037580D" w:rsidRPr="00CB7E9C">
        <w:rPr>
          <w:color w:val="000000"/>
          <w:lang w:val="kk-KZ"/>
        </w:rPr>
        <w:t xml:space="preserve">жазбаша түрде </w:t>
      </w:r>
      <w:r w:rsidRPr="00CB7E9C">
        <w:rPr>
          <w:color w:val="000000"/>
          <w:lang w:val="kk-KZ"/>
        </w:rPr>
        <w:t>ұсынады.</w:t>
      </w:r>
      <w:r w:rsidR="00E95BFA" w:rsidRPr="00CB7E9C">
        <w:rPr>
          <w:color w:val="000000"/>
          <w:lang w:val="kk-KZ"/>
        </w:rPr>
        <w:t xml:space="preserve"> </w:t>
      </w:r>
    </w:p>
    <w:p w14:paraId="369336F7" w14:textId="77777777" w:rsidR="00E95BFA" w:rsidRPr="00CB7E9C" w:rsidRDefault="0002074B" w:rsidP="00E95BFA">
      <w:pPr>
        <w:ind w:firstLine="708"/>
        <w:jc w:val="both"/>
        <w:rPr>
          <w:rFonts w:eastAsia="Times New Roman"/>
          <w:color w:val="000000"/>
          <w:lang w:val="kk-KZ"/>
        </w:rPr>
      </w:pPr>
      <w:r w:rsidRPr="00CB7E9C">
        <w:rPr>
          <w:rFonts w:eastAsia="Times New Roman"/>
          <w:color w:val="000000"/>
          <w:lang w:val="kk-KZ"/>
        </w:rPr>
        <w:t>Банктің жауапты қызметкерлері аралық есепке қол қоюдан бас тартқан кезде онда тиісті жазба жасалады.</w:t>
      </w:r>
      <w:r w:rsidR="00E95BFA" w:rsidRPr="00CB7E9C">
        <w:rPr>
          <w:rFonts w:eastAsia="Times New Roman"/>
          <w:color w:val="000000"/>
          <w:lang w:val="kk-KZ"/>
        </w:rPr>
        <w:t xml:space="preserve"> </w:t>
      </w:r>
    </w:p>
    <w:p w14:paraId="48B07B6B" w14:textId="77777777" w:rsidR="00540FD0" w:rsidRPr="00CB7E9C" w:rsidRDefault="00A876F1" w:rsidP="00E95BFA">
      <w:pPr>
        <w:ind w:firstLine="708"/>
        <w:jc w:val="both"/>
        <w:rPr>
          <w:rFonts w:eastAsia="Times New Roman"/>
          <w:color w:val="000000"/>
          <w:lang w:val="kk-KZ"/>
        </w:rPr>
      </w:pPr>
      <w:r w:rsidRPr="00CB7E9C">
        <w:rPr>
          <w:color w:val="000000"/>
          <w:lang w:val="kk-KZ"/>
        </w:rPr>
        <w:t>4</w:t>
      </w:r>
      <w:r w:rsidR="008A142D" w:rsidRPr="00CB7E9C">
        <w:rPr>
          <w:color w:val="000000"/>
          <w:lang w:val="kk-KZ"/>
        </w:rPr>
        <w:t>7</w:t>
      </w:r>
      <w:r w:rsidRPr="00CB7E9C">
        <w:rPr>
          <w:color w:val="000000"/>
          <w:lang w:val="kk-KZ"/>
        </w:rPr>
        <w:t xml:space="preserve">. </w:t>
      </w:r>
      <w:r w:rsidR="005137AB" w:rsidRPr="00CB7E9C">
        <w:rPr>
          <w:color w:val="000000"/>
          <w:lang w:val="kk-KZ"/>
        </w:rPr>
        <w:tab/>
      </w:r>
      <w:r w:rsidR="0002074B" w:rsidRPr="00CB7E9C">
        <w:rPr>
          <w:color w:val="000000"/>
          <w:lang w:val="kk-KZ"/>
        </w:rPr>
        <w:t>Аралық есепте жазылған тұжырымдар алдын ала болып табылады және жұмыс тобы банктің жауапты қызметкерлерінен алынған қарсылықтар мен қосымша ақпаратты (олар болған кезде) ескере отырып, қорытынды есепте қайта қарауы мүмкін.</w:t>
      </w:r>
      <w:r w:rsidR="002031EF" w:rsidRPr="00CB7E9C">
        <w:rPr>
          <w:color w:val="000000"/>
          <w:lang w:val="kk-KZ"/>
        </w:rPr>
        <w:t xml:space="preserve"> </w:t>
      </w:r>
      <w:r w:rsidR="00540FD0" w:rsidRPr="00CB7E9C">
        <w:rPr>
          <w:color w:val="000000"/>
          <w:lang w:val="kk-KZ"/>
        </w:rPr>
        <w:t xml:space="preserve"> </w:t>
      </w:r>
    </w:p>
    <w:p w14:paraId="357BA1F8" w14:textId="77777777" w:rsidR="00D528A8" w:rsidRPr="00CB7E9C" w:rsidRDefault="00750CC7" w:rsidP="002031EF">
      <w:pPr>
        <w:tabs>
          <w:tab w:val="left" w:pos="1418"/>
        </w:tabs>
        <w:autoSpaceDE w:val="0"/>
        <w:autoSpaceDN w:val="0"/>
        <w:adjustRightInd w:val="0"/>
        <w:ind w:firstLine="709"/>
        <w:jc w:val="both"/>
        <w:rPr>
          <w:color w:val="000000"/>
          <w:lang w:val="kk-KZ"/>
        </w:rPr>
      </w:pPr>
      <w:r w:rsidRPr="00CB7E9C">
        <w:rPr>
          <w:color w:val="000000"/>
          <w:lang w:val="kk-KZ"/>
        </w:rPr>
        <w:t>4</w:t>
      </w:r>
      <w:r w:rsidR="008A142D" w:rsidRPr="00CB7E9C">
        <w:rPr>
          <w:color w:val="000000"/>
          <w:lang w:val="kk-KZ"/>
        </w:rPr>
        <w:t>8</w:t>
      </w:r>
      <w:r w:rsidR="00540FD0" w:rsidRPr="00CB7E9C">
        <w:rPr>
          <w:color w:val="000000"/>
          <w:lang w:val="kk-KZ"/>
        </w:rPr>
        <w:t xml:space="preserve">. </w:t>
      </w:r>
      <w:r w:rsidR="002031EF" w:rsidRPr="00CB7E9C">
        <w:rPr>
          <w:color w:val="000000"/>
          <w:lang w:val="kk-KZ"/>
        </w:rPr>
        <w:tab/>
      </w:r>
      <w:r w:rsidR="0002074B" w:rsidRPr="00CB7E9C">
        <w:rPr>
          <w:color w:val="000000"/>
          <w:lang w:val="kk-KZ"/>
        </w:rPr>
        <w:t>Жұмыс тобы банк қол қойған аралық есепті (Қордың данасын) алған күннен бастап бес жұмыс күні ішінде қорытынды есепті жасайды.</w:t>
      </w:r>
    </w:p>
    <w:p w14:paraId="630188B9" w14:textId="77777777" w:rsidR="00164A4F" w:rsidRPr="00CB7E9C" w:rsidRDefault="00556309" w:rsidP="00A95E9A">
      <w:pPr>
        <w:autoSpaceDE w:val="0"/>
        <w:autoSpaceDN w:val="0"/>
        <w:adjustRightInd w:val="0"/>
        <w:ind w:firstLine="708"/>
        <w:jc w:val="both"/>
        <w:rPr>
          <w:color w:val="000000"/>
          <w:lang w:val="kk-KZ"/>
        </w:rPr>
      </w:pPr>
      <w:r w:rsidRPr="00CB7E9C">
        <w:rPr>
          <w:color w:val="000000"/>
          <w:lang w:val="kk-KZ"/>
        </w:rPr>
        <w:t>4</w:t>
      </w:r>
      <w:r w:rsidR="008A142D" w:rsidRPr="00CB7E9C">
        <w:rPr>
          <w:color w:val="000000"/>
          <w:lang w:val="kk-KZ"/>
        </w:rPr>
        <w:t>9</w:t>
      </w:r>
      <w:r w:rsidR="00B305D0" w:rsidRPr="00CB7E9C">
        <w:rPr>
          <w:color w:val="000000"/>
          <w:lang w:val="kk-KZ"/>
        </w:rPr>
        <w:t>.</w:t>
      </w:r>
      <w:r w:rsidR="00172AAE" w:rsidRPr="00CB7E9C">
        <w:rPr>
          <w:color w:val="000000"/>
          <w:lang w:val="kk-KZ"/>
        </w:rPr>
        <w:t xml:space="preserve"> </w:t>
      </w:r>
      <w:r w:rsidR="002031EF" w:rsidRPr="00CB7E9C">
        <w:rPr>
          <w:color w:val="000000"/>
          <w:lang w:val="kk-KZ"/>
        </w:rPr>
        <w:tab/>
      </w:r>
      <w:r w:rsidR="0002074B" w:rsidRPr="00CB7E9C">
        <w:rPr>
          <w:color w:val="000000"/>
          <w:lang w:val="kk-KZ"/>
        </w:rPr>
        <w:t>Қорытынды есеп қолжетімділігі шектеулі ақпаратты қамтитын құжаттарға жатады және оның мазмұнын Қор және банк, Қазақстан Республикасының заңнамасында, Қосылу шартында және Қағидаларда көзделген жағдайларды қоспағанда, үшінші тұлғаларға жария ете алмайды.</w:t>
      </w:r>
    </w:p>
    <w:p w14:paraId="4CE7150C" w14:textId="46EF0446" w:rsidR="00FD194A" w:rsidRPr="00CB7E9C" w:rsidRDefault="00FD194A" w:rsidP="004E1DEE">
      <w:pPr>
        <w:ind w:firstLine="709"/>
        <w:jc w:val="both"/>
        <w:rPr>
          <w:rFonts w:eastAsia="Calibri"/>
          <w:i/>
          <w:color w:val="FF0000"/>
          <w:lang w:val="kk-KZ" w:eastAsia="en-US"/>
        </w:rPr>
      </w:pPr>
      <w:r w:rsidRPr="00CB7E9C">
        <w:rPr>
          <w:rFonts w:eastAsia="Calibri"/>
          <w:i/>
          <w:color w:val="FF0000"/>
          <w:lang w:val="kk-KZ" w:eastAsia="en-US"/>
        </w:rPr>
        <w:lastRenderedPageBreak/>
        <w:t xml:space="preserve">«ҚДКБҚ» АҚ Директорлар кеңесінің </w:t>
      </w:r>
      <w:r w:rsidR="002D1F2E" w:rsidRPr="00CB7E9C">
        <w:rPr>
          <w:rFonts w:eastAsia="Calibri"/>
          <w:i/>
          <w:color w:val="FF0000"/>
          <w:lang w:val="kk-KZ" w:eastAsia="en-US"/>
        </w:rPr>
        <w:t>24.02.</w:t>
      </w:r>
      <w:r w:rsidRPr="00CB7E9C">
        <w:rPr>
          <w:rFonts w:eastAsia="Calibri"/>
          <w:i/>
          <w:color w:val="FF0000"/>
          <w:lang w:val="kk-KZ" w:eastAsia="en-US"/>
        </w:rPr>
        <w:t>2026</w:t>
      </w:r>
      <w:r w:rsidR="002D1F2E" w:rsidRPr="00CB7E9C">
        <w:rPr>
          <w:rFonts w:eastAsia="Calibri"/>
          <w:i/>
          <w:color w:val="FF0000"/>
          <w:lang w:val="kk-KZ" w:eastAsia="en-US"/>
        </w:rPr>
        <w:t xml:space="preserve"> </w:t>
      </w:r>
      <w:r w:rsidRPr="00CB7E9C">
        <w:rPr>
          <w:rFonts w:eastAsia="Calibri"/>
          <w:i/>
          <w:color w:val="FF0000"/>
          <w:lang w:val="kk-KZ" w:eastAsia="en-US"/>
        </w:rPr>
        <w:t>ж. №</w:t>
      </w:r>
      <w:r w:rsidR="002D1F2E" w:rsidRPr="00CB7E9C">
        <w:rPr>
          <w:rFonts w:eastAsia="Calibri"/>
          <w:i/>
          <w:color w:val="FF0000"/>
          <w:lang w:val="kk-KZ" w:eastAsia="en-US"/>
        </w:rPr>
        <w:t xml:space="preserve"> </w:t>
      </w:r>
      <w:r w:rsidRPr="00CB7E9C">
        <w:rPr>
          <w:rFonts w:eastAsia="Calibri"/>
          <w:i/>
          <w:color w:val="FF0000"/>
          <w:lang w:val="kk-KZ" w:eastAsia="en-US"/>
        </w:rPr>
        <w:t xml:space="preserve">4 шешіміне сәйкес 50-тармаққа өзгерістер енгізілді  </w:t>
      </w:r>
    </w:p>
    <w:p w14:paraId="581F4027" w14:textId="77777777" w:rsidR="00164A4F" w:rsidRPr="00CB7E9C" w:rsidRDefault="008A142D" w:rsidP="001139CE">
      <w:pPr>
        <w:autoSpaceDE w:val="0"/>
        <w:autoSpaceDN w:val="0"/>
        <w:adjustRightInd w:val="0"/>
        <w:ind w:firstLine="708"/>
        <w:jc w:val="both"/>
        <w:rPr>
          <w:color w:val="000000"/>
          <w:lang w:val="kk-KZ"/>
        </w:rPr>
      </w:pPr>
      <w:r w:rsidRPr="00CB7E9C">
        <w:rPr>
          <w:color w:val="000000"/>
          <w:lang w:val="kk-KZ"/>
        </w:rPr>
        <w:t>50</w:t>
      </w:r>
      <w:r w:rsidR="00BC3948" w:rsidRPr="00CB7E9C">
        <w:rPr>
          <w:color w:val="000000"/>
          <w:lang w:val="kk-KZ"/>
        </w:rPr>
        <w:t xml:space="preserve">. </w:t>
      </w:r>
      <w:r w:rsidR="002031EF" w:rsidRPr="00CB7E9C">
        <w:rPr>
          <w:color w:val="000000"/>
          <w:lang w:val="kk-KZ"/>
        </w:rPr>
        <w:tab/>
      </w:r>
      <w:r w:rsidR="0002074B" w:rsidRPr="00CB7E9C">
        <w:rPr>
          <w:color w:val="000000"/>
          <w:lang w:val="kk-KZ"/>
        </w:rPr>
        <w:t>Қорытынды есепке Қор Төрағасы</w:t>
      </w:r>
      <w:r w:rsidR="009F780A" w:rsidRPr="00CB7E9C">
        <w:rPr>
          <w:color w:val="000000"/>
          <w:lang w:val="kk-KZ"/>
        </w:rPr>
        <w:t xml:space="preserve"> немесе оның орнын басатын тұлға</w:t>
      </w:r>
      <w:r w:rsidR="0002074B" w:rsidRPr="00CB7E9C">
        <w:rPr>
          <w:color w:val="000000"/>
          <w:lang w:val="kk-KZ"/>
        </w:rPr>
        <w:t>, жұмыс тобының басшысы мен мүшелері, сондай-ақ банктің басшысы мен жауапты қызметкерлері қол қояды</w:t>
      </w:r>
      <w:r w:rsidR="009F780A" w:rsidRPr="00CB7E9C">
        <w:rPr>
          <w:color w:val="000000"/>
          <w:lang w:val="kk-KZ"/>
        </w:rPr>
        <w:t xml:space="preserve"> және екі тараптың мөрлерімен куәландырылады</w:t>
      </w:r>
      <w:r w:rsidR="0002074B" w:rsidRPr="00CB7E9C">
        <w:rPr>
          <w:color w:val="000000"/>
          <w:lang w:val="kk-KZ"/>
        </w:rPr>
        <w:t>.</w:t>
      </w:r>
      <w:r w:rsidR="00BC3948" w:rsidRPr="00CB7E9C">
        <w:rPr>
          <w:color w:val="000000"/>
          <w:lang w:val="kk-KZ"/>
        </w:rPr>
        <w:t xml:space="preserve"> </w:t>
      </w:r>
      <w:r w:rsidR="0002074B" w:rsidRPr="00CB7E9C">
        <w:rPr>
          <w:color w:val="000000"/>
          <w:lang w:val="kk-KZ"/>
        </w:rPr>
        <w:t>Қорытынды есепке жұмыс тобының жекелеген мүшелерінің қол қоюы мүмкін болмаған жағдайда (науқастануы, демалыс, қызметтік іссапар және өзге де объективті себептер) жұмыс тобының басшысы оның қолының болмау себебі туралы белгі қояды.</w:t>
      </w:r>
    </w:p>
    <w:p w14:paraId="41ED0D5B" w14:textId="77777777" w:rsidR="00AE2B06" w:rsidRPr="00CB7E9C" w:rsidRDefault="0002074B" w:rsidP="00AE2B06">
      <w:pPr>
        <w:pStyle w:val="af1"/>
        <w:spacing w:before="0" w:beforeAutospacing="0" w:after="0" w:afterAutospacing="0"/>
        <w:ind w:firstLine="708"/>
        <w:jc w:val="both"/>
        <w:rPr>
          <w:color w:val="000000"/>
          <w:lang w:val="kk-KZ"/>
        </w:rPr>
      </w:pPr>
      <w:r w:rsidRPr="00CB7E9C">
        <w:rPr>
          <w:color w:val="000000"/>
          <w:lang w:val="kk-KZ"/>
        </w:rPr>
        <w:t xml:space="preserve">Қорытынды есептің екі данасы банкке жіберіледі, ол </w:t>
      </w:r>
      <w:r w:rsidR="009F780A" w:rsidRPr="00CB7E9C">
        <w:rPr>
          <w:color w:val="000000"/>
          <w:lang w:val="kk-KZ"/>
        </w:rPr>
        <w:t>бес</w:t>
      </w:r>
      <w:r w:rsidRPr="00CB7E9C">
        <w:rPr>
          <w:color w:val="000000"/>
          <w:lang w:val="kk-KZ"/>
        </w:rPr>
        <w:t xml:space="preserve"> жұмыс күні ішінде Қордың данасына қол қояды және қайтарады.</w:t>
      </w:r>
      <w:r w:rsidR="00207C31" w:rsidRPr="00CB7E9C">
        <w:rPr>
          <w:color w:val="000000"/>
          <w:lang w:val="kk-KZ"/>
        </w:rPr>
        <w:t xml:space="preserve"> </w:t>
      </w:r>
      <w:r w:rsidRPr="00CB7E9C">
        <w:rPr>
          <w:color w:val="000000"/>
          <w:lang w:val="kk-KZ"/>
        </w:rPr>
        <w:t>Қорытынды есеппен келіспеген жағдайда банк өзінің жазбаша қарсылықтарын ұсынуға құқылы.</w:t>
      </w:r>
      <w:r w:rsidR="00AE2B06" w:rsidRPr="00CB7E9C">
        <w:rPr>
          <w:color w:val="000000"/>
          <w:lang w:val="kk-KZ"/>
        </w:rPr>
        <w:t xml:space="preserve"> </w:t>
      </w:r>
    </w:p>
    <w:p w14:paraId="3E263932" w14:textId="77777777" w:rsidR="00E95BFA" w:rsidRPr="00CB7E9C" w:rsidRDefault="0002074B" w:rsidP="00E95BFA">
      <w:pPr>
        <w:ind w:firstLine="708"/>
        <w:jc w:val="both"/>
        <w:rPr>
          <w:rFonts w:eastAsia="Times New Roman"/>
          <w:color w:val="000000"/>
          <w:lang w:val="kk-KZ"/>
        </w:rPr>
      </w:pPr>
      <w:r w:rsidRPr="00CB7E9C">
        <w:rPr>
          <w:rFonts w:eastAsia="Times New Roman"/>
          <w:color w:val="000000"/>
          <w:lang w:val="kk-KZ"/>
        </w:rPr>
        <w:t>Банктің басшысы мен жауапты қызметкерлері қорытынды есепке қол қоюдан бас тартқан кезде онда тиісті жазба жасалады.</w:t>
      </w:r>
      <w:r w:rsidR="00E95BFA" w:rsidRPr="00CB7E9C">
        <w:rPr>
          <w:rFonts w:eastAsia="Times New Roman"/>
          <w:color w:val="000000"/>
          <w:lang w:val="kk-KZ"/>
        </w:rPr>
        <w:t xml:space="preserve"> </w:t>
      </w:r>
    </w:p>
    <w:p w14:paraId="5B6D0489" w14:textId="77777777" w:rsidR="00540FD0" w:rsidRPr="00CB7E9C" w:rsidRDefault="0002074B" w:rsidP="00540FD0">
      <w:pPr>
        <w:pStyle w:val="af1"/>
        <w:spacing w:before="0" w:beforeAutospacing="0" w:after="0" w:afterAutospacing="0"/>
        <w:ind w:firstLine="708"/>
        <w:jc w:val="both"/>
        <w:rPr>
          <w:color w:val="000000"/>
          <w:lang w:val="kk-KZ"/>
        </w:rPr>
      </w:pPr>
      <w:r w:rsidRPr="00CB7E9C">
        <w:rPr>
          <w:color w:val="000000"/>
          <w:lang w:val="kk-KZ"/>
        </w:rPr>
        <w:t>Қорытынды есепке жүргізілген іс-шаралардың нәтижелерін растайтын қажетті құжаттар (мәліметтер) немесе олардың көшірмелері қоса берілуі мүмкін.</w:t>
      </w:r>
    </w:p>
    <w:p w14:paraId="0053DFA7" w14:textId="5A83BF34" w:rsidR="00A93FFA" w:rsidRPr="00CB7E9C" w:rsidRDefault="00A93FFA"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2D1F2E" w:rsidRPr="00CB7E9C">
        <w:rPr>
          <w:rFonts w:eastAsia="Calibri"/>
          <w:i/>
          <w:color w:val="FF0000"/>
          <w:lang w:val="kk-KZ" w:eastAsia="en-US"/>
        </w:rPr>
        <w:t>24.02.</w:t>
      </w:r>
      <w:r w:rsidRPr="00CB7E9C">
        <w:rPr>
          <w:rFonts w:eastAsia="Calibri"/>
          <w:i/>
          <w:color w:val="FF0000"/>
          <w:lang w:val="kk-KZ" w:eastAsia="en-US"/>
        </w:rPr>
        <w:t>2026</w:t>
      </w:r>
      <w:r w:rsidR="002D1F2E" w:rsidRPr="00CB7E9C">
        <w:rPr>
          <w:rFonts w:eastAsia="Calibri"/>
          <w:i/>
          <w:color w:val="FF0000"/>
          <w:lang w:val="kk-KZ" w:eastAsia="en-US"/>
        </w:rPr>
        <w:t xml:space="preserve"> </w:t>
      </w:r>
      <w:r w:rsidRPr="00CB7E9C">
        <w:rPr>
          <w:rFonts w:eastAsia="Calibri"/>
          <w:i/>
          <w:color w:val="FF0000"/>
          <w:lang w:val="kk-KZ" w:eastAsia="en-US"/>
        </w:rPr>
        <w:t>ж. №</w:t>
      </w:r>
      <w:r w:rsidR="002D1F2E" w:rsidRPr="00CB7E9C">
        <w:rPr>
          <w:rFonts w:eastAsia="Calibri"/>
          <w:i/>
          <w:color w:val="FF0000"/>
          <w:lang w:val="kk-KZ" w:eastAsia="en-US"/>
        </w:rPr>
        <w:t xml:space="preserve"> </w:t>
      </w:r>
      <w:r w:rsidRPr="00CB7E9C">
        <w:rPr>
          <w:rFonts w:eastAsia="Calibri"/>
          <w:i/>
          <w:color w:val="FF0000"/>
          <w:lang w:val="kk-KZ" w:eastAsia="en-US"/>
        </w:rPr>
        <w:t xml:space="preserve">4 шешіміне сәйкес 51-тармаққа өзгерістер енгізілді  </w:t>
      </w:r>
    </w:p>
    <w:p w14:paraId="2CB7C204" w14:textId="77777777" w:rsidR="00B54B09" w:rsidRPr="00CB7E9C" w:rsidRDefault="00261E4C" w:rsidP="00BD665E">
      <w:pPr>
        <w:tabs>
          <w:tab w:val="left" w:pos="1134"/>
        </w:tabs>
        <w:autoSpaceDE w:val="0"/>
        <w:autoSpaceDN w:val="0"/>
        <w:adjustRightInd w:val="0"/>
        <w:ind w:firstLine="708"/>
        <w:jc w:val="both"/>
        <w:rPr>
          <w:color w:val="000000"/>
          <w:lang w:val="kk-KZ"/>
        </w:rPr>
      </w:pPr>
      <w:r w:rsidRPr="00CB7E9C">
        <w:rPr>
          <w:color w:val="000000"/>
          <w:lang w:val="kk-KZ"/>
        </w:rPr>
        <w:t>5</w:t>
      </w:r>
      <w:r w:rsidR="008A142D" w:rsidRPr="00CB7E9C">
        <w:rPr>
          <w:color w:val="000000"/>
          <w:lang w:val="kk-KZ"/>
        </w:rPr>
        <w:t>1</w:t>
      </w:r>
      <w:r w:rsidRPr="00CB7E9C">
        <w:rPr>
          <w:color w:val="000000"/>
          <w:lang w:val="kk-KZ"/>
        </w:rPr>
        <w:t xml:space="preserve">. </w:t>
      </w:r>
      <w:r w:rsidR="00F36B5C" w:rsidRPr="00CB7E9C">
        <w:rPr>
          <w:color w:val="000000"/>
          <w:lang w:val="kk-KZ"/>
        </w:rPr>
        <w:tab/>
      </w:r>
      <w:r w:rsidR="00F36B5C" w:rsidRPr="00CB7E9C">
        <w:rPr>
          <w:color w:val="000000"/>
          <w:lang w:val="kk-KZ"/>
        </w:rPr>
        <w:tab/>
      </w:r>
      <w:r w:rsidR="0002074B" w:rsidRPr="00CB7E9C">
        <w:rPr>
          <w:color w:val="000000"/>
          <w:lang w:val="kk-KZ"/>
        </w:rPr>
        <w:t xml:space="preserve">Банктің қосылу шартында көзделген міндеттемелерді орындамау немесе тиісінше орындамау фактілері анықталған кезде Қор </w:t>
      </w:r>
      <w:r w:rsidR="00A93FFA" w:rsidRPr="00CB7E9C">
        <w:rPr>
          <w:color w:val="000000"/>
          <w:lang w:val="kk-KZ"/>
        </w:rPr>
        <w:t xml:space="preserve">банк қол қойған қорытынды есепті (Қордың данасын) алған күннен бастап бес жұмыс күні ішінде </w:t>
      </w:r>
      <w:r w:rsidR="0002074B" w:rsidRPr="00CB7E9C">
        <w:rPr>
          <w:color w:val="000000"/>
          <w:lang w:val="kk-KZ"/>
        </w:rPr>
        <w:t>іс-шаралар нәтижелері бойынша анықталған сәйкессіздіктерді Банктің жою мерзімі көрсетілген хаттама жасайды, оған жұмыс тобының басшысы мен мүшелері қол қояды.</w:t>
      </w:r>
      <w:r w:rsidR="007E2BCF" w:rsidRPr="00CB7E9C">
        <w:rPr>
          <w:color w:val="000000"/>
          <w:lang w:val="kk-KZ"/>
        </w:rPr>
        <w:t xml:space="preserve"> </w:t>
      </w:r>
      <w:r w:rsidR="0002074B" w:rsidRPr="00CB7E9C">
        <w:rPr>
          <w:color w:val="000000"/>
          <w:lang w:val="kk-KZ"/>
        </w:rPr>
        <w:t>Бұл ретте сәйкессіздіктерді жою үшін банкке берілетін мерзім осындай хаттамаға қол қойылған күннен бастап екі айдан аспауға тиіс.</w:t>
      </w:r>
    </w:p>
    <w:p w14:paraId="209ADDB6" w14:textId="0B4B1C90" w:rsidR="00146011" w:rsidRPr="00CB7E9C" w:rsidRDefault="00146011"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2D1F2E" w:rsidRPr="00CB7E9C">
        <w:rPr>
          <w:rFonts w:eastAsia="Calibri"/>
          <w:i/>
          <w:color w:val="FF0000"/>
          <w:lang w:val="kk-KZ" w:eastAsia="en-US"/>
        </w:rPr>
        <w:t>24.02.</w:t>
      </w:r>
      <w:r w:rsidRPr="00CB7E9C">
        <w:rPr>
          <w:rFonts w:eastAsia="Calibri"/>
          <w:i/>
          <w:color w:val="FF0000"/>
          <w:lang w:val="kk-KZ" w:eastAsia="en-US"/>
        </w:rPr>
        <w:t>2026</w:t>
      </w:r>
      <w:r w:rsidR="002D1F2E" w:rsidRPr="00CB7E9C">
        <w:rPr>
          <w:rFonts w:eastAsia="Calibri"/>
          <w:i/>
          <w:color w:val="FF0000"/>
          <w:lang w:val="kk-KZ" w:eastAsia="en-US"/>
        </w:rPr>
        <w:t xml:space="preserve"> </w:t>
      </w:r>
      <w:r w:rsidRPr="00CB7E9C">
        <w:rPr>
          <w:rFonts w:eastAsia="Calibri"/>
          <w:i/>
          <w:color w:val="FF0000"/>
          <w:lang w:val="kk-KZ" w:eastAsia="en-US"/>
        </w:rPr>
        <w:t>ж. №</w:t>
      </w:r>
      <w:r w:rsidR="002D1F2E" w:rsidRPr="00CB7E9C">
        <w:rPr>
          <w:rFonts w:eastAsia="Calibri"/>
          <w:i/>
          <w:color w:val="FF0000"/>
          <w:lang w:val="kk-KZ" w:eastAsia="en-US"/>
        </w:rPr>
        <w:t xml:space="preserve"> </w:t>
      </w:r>
      <w:r w:rsidRPr="00CB7E9C">
        <w:rPr>
          <w:rFonts w:eastAsia="Calibri"/>
          <w:i/>
          <w:color w:val="FF0000"/>
          <w:lang w:val="kk-KZ" w:eastAsia="en-US"/>
        </w:rPr>
        <w:t xml:space="preserve">4 шешіміне сәйкес 52-тармаққа өзгерістер енгізілді  </w:t>
      </w:r>
    </w:p>
    <w:p w14:paraId="70385134" w14:textId="77777777" w:rsidR="009C4910" w:rsidRPr="00CB7E9C" w:rsidRDefault="00525870" w:rsidP="009C4910">
      <w:pPr>
        <w:tabs>
          <w:tab w:val="left" w:pos="1134"/>
        </w:tabs>
        <w:autoSpaceDE w:val="0"/>
        <w:autoSpaceDN w:val="0"/>
        <w:adjustRightInd w:val="0"/>
        <w:ind w:firstLine="708"/>
        <w:jc w:val="both"/>
        <w:rPr>
          <w:color w:val="000000"/>
          <w:lang w:val="kk-KZ"/>
        </w:rPr>
      </w:pPr>
      <w:r w:rsidRPr="00CB7E9C">
        <w:rPr>
          <w:color w:val="000000"/>
          <w:lang w:val="kk-KZ"/>
        </w:rPr>
        <w:t>5</w:t>
      </w:r>
      <w:r w:rsidR="008A142D" w:rsidRPr="00CB7E9C">
        <w:rPr>
          <w:color w:val="000000"/>
          <w:lang w:val="kk-KZ"/>
        </w:rPr>
        <w:t>2</w:t>
      </w:r>
      <w:r w:rsidR="009C4910" w:rsidRPr="00CB7E9C">
        <w:rPr>
          <w:color w:val="000000"/>
          <w:lang w:val="kk-KZ"/>
        </w:rPr>
        <w:t xml:space="preserve">. </w:t>
      </w:r>
      <w:r w:rsidR="002D0255" w:rsidRPr="00CB7E9C">
        <w:rPr>
          <w:color w:val="000000"/>
          <w:lang w:val="kk-KZ"/>
        </w:rPr>
        <w:tab/>
      </w:r>
      <w:r w:rsidR="002D0255" w:rsidRPr="00CB7E9C">
        <w:rPr>
          <w:color w:val="000000"/>
          <w:lang w:val="kk-KZ"/>
        </w:rPr>
        <w:tab/>
      </w:r>
      <w:r w:rsidR="0002074B" w:rsidRPr="00CB7E9C">
        <w:rPr>
          <w:color w:val="000000"/>
          <w:lang w:val="kk-KZ"/>
        </w:rPr>
        <w:t xml:space="preserve">Банк </w:t>
      </w:r>
      <w:r w:rsidR="009B5E25" w:rsidRPr="00CB7E9C">
        <w:rPr>
          <w:color w:val="000000"/>
          <w:lang w:val="kk-KZ"/>
        </w:rPr>
        <w:t xml:space="preserve">хаттамада көрсетілген </w:t>
      </w:r>
      <w:r w:rsidR="0002074B" w:rsidRPr="00CB7E9C">
        <w:rPr>
          <w:color w:val="000000"/>
          <w:lang w:val="kk-KZ"/>
        </w:rPr>
        <w:t>анықталған сәйкессіздіктердің жойылуына қарай ай сайын есепті айдан кейінгі айдың бірінші күніне дейін бұл туралы Қорға жазбаша хабарлайды.</w:t>
      </w:r>
    </w:p>
    <w:p w14:paraId="3B9019AC" w14:textId="46A6191E" w:rsidR="00857E8F" w:rsidRPr="00CB7E9C" w:rsidRDefault="00857E8F" w:rsidP="004E1DEE">
      <w:pPr>
        <w:ind w:firstLine="709"/>
        <w:jc w:val="both"/>
        <w:rPr>
          <w:rFonts w:eastAsia="Calibri"/>
          <w:i/>
          <w:color w:val="FF0000"/>
          <w:lang w:val="kk-KZ" w:eastAsia="en-US"/>
        </w:rPr>
      </w:pPr>
      <w:r w:rsidRPr="00CB7E9C">
        <w:rPr>
          <w:rFonts w:eastAsia="Calibri"/>
          <w:i/>
          <w:color w:val="FF0000"/>
          <w:lang w:val="kk-KZ" w:eastAsia="en-US"/>
        </w:rPr>
        <w:t xml:space="preserve">«ҚДКБҚ» АҚ Директорлар кеңесінің </w:t>
      </w:r>
      <w:r w:rsidR="002D1F2E" w:rsidRPr="00CB7E9C">
        <w:rPr>
          <w:rFonts w:eastAsia="Calibri"/>
          <w:i/>
          <w:color w:val="FF0000"/>
          <w:lang w:val="kk-KZ" w:eastAsia="en-US"/>
        </w:rPr>
        <w:t>24.02.</w:t>
      </w:r>
      <w:r w:rsidRPr="00CB7E9C">
        <w:rPr>
          <w:rFonts w:eastAsia="Calibri"/>
          <w:i/>
          <w:color w:val="FF0000"/>
          <w:lang w:val="kk-KZ" w:eastAsia="en-US"/>
        </w:rPr>
        <w:t>2026</w:t>
      </w:r>
      <w:r w:rsidR="002D1F2E" w:rsidRPr="00CB7E9C">
        <w:rPr>
          <w:rFonts w:eastAsia="Calibri"/>
          <w:i/>
          <w:color w:val="FF0000"/>
          <w:lang w:val="kk-KZ" w:eastAsia="en-US"/>
        </w:rPr>
        <w:t xml:space="preserve"> </w:t>
      </w:r>
      <w:r w:rsidRPr="00CB7E9C">
        <w:rPr>
          <w:rFonts w:eastAsia="Calibri"/>
          <w:i/>
          <w:color w:val="FF0000"/>
          <w:lang w:val="kk-KZ" w:eastAsia="en-US"/>
        </w:rPr>
        <w:t>ж. №</w:t>
      </w:r>
      <w:r w:rsidR="002D1F2E" w:rsidRPr="00CB7E9C">
        <w:rPr>
          <w:rFonts w:eastAsia="Calibri"/>
          <w:i/>
          <w:color w:val="FF0000"/>
          <w:lang w:val="kk-KZ" w:eastAsia="en-US"/>
        </w:rPr>
        <w:t xml:space="preserve"> </w:t>
      </w:r>
      <w:r w:rsidRPr="00CB7E9C">
        <w:rPr>
          <w:rFonts w:eastAsia="Calibri"/>
          <w:i/>
          <w:color w:val="FF0000"/>
          <w:lang w:val="kk-KZ" w:eastAsia="en-US"/>
        </w:rPr>
        <w:t>4 шешім</w:t>
      </w:r>
      <w:r w:rsidR="00A078A9" w:rsidRPr="00CB7E9C">
        <w:rPr>
          <w:rFonts w:eastAsia="Calibri"/>
          <w:i/>
          <w:color w:val="FF0000"/>
          <w:lang w:val="kk-KZ" w:eastAsia="en-US"/>
        </w:rPr>
        <w:t>і</w:t>
      </w:r>
      <w:r w:rsidR="002D1F2E" w:rsidRPr="00CB7E9C">
        <w:rPr>
          <w:rFonts w:eastAsia="Calibri"/>
          <w:i/>
          <w:color w:val="FF0000"/>
          <w:lang w:val="kk-KZ" w:eastAsia="en-US"/>
        </w:rPr>
        <w:t>мен</w:t>
      </w:r>
      <w:r w:rsidRPr="00CB7E9C">
        <w:rPr>
          <w:rFonts w:eastAsia="Calibri"/>
          <w:i/>
          <w:color w:val="FF0000"/>
          <w:lang w:val="kk-KZ" w:eastAsia="en-US"/>
        </w:rPr>
        <w:t xml:space="preserve"> 53-тармақ</w:t>
      </w:r>
      <w:r w:rsidR="002D1F2E" w:rsidRPr="00CB7E9C">
        <w:rPr>
          <w:i/>
          <w:color w:val="FF0000"/>
          <w:lang w:val="kk-KZ"/>
        </w:rPr>
        <w:t>жаңа редакцияда жазылды</w:t>
      </w:r>
      <w:r w:rsidRPr="00CB7E9C">
        <w:rPr>
          <w:rFonts w:eastAsia="Calibri"/>
          <w:i/>
          <w:color w:val="FF0000"/>
          <w:lang w:val="kk-KZ" w:eastAsia="en-US"/>
        </w:rPr>
        <w:t xml:space="preserve">  </w:t>
      </w:r>
    </w:p>
    <w:p w14:paraId="2235B6F9" w14:textId="77777777" w:rsidR="009C4910" w:rsidRPr="00CB7E9C" w:rsidRDefault="00525870" w:rsidP="009C4910">
      <w:pPr>
        <w:tabs>
          <w:tab w:val="left" w:pos="1134"/>
        </w:tabs>
        <w:autoSpaceDE w:val="0"/>
        <w:autoSpaceDN w:val="0"/>
        <w:adjustRightInd w:val="0"/>
        <w:ind w:firstLine="708"/>
        <w:jc w:val="both"/>
        <w:rPr>
          <w:color w:val="000000"/>
          <w:lang w:val="kk-KZ"/>
        </w:rPr>
      </w:pPr>
      <w:r w:rsidRPr="00CB7E9C">
        <w:rPr>
          <w:color w:val="000000"/>
          <w:lang w:val="kk-KZ"/>
        </w:rPr>
        <w:t>5</w:t>
      </w:r>
      <w:r w:rsidR="008A142D" w:rsidRPr="00CB7E9C">
        <w:rPr>
          <w:color w:val="000000"/>
          <w:lang w:val="kk-KZ"/>
        </w:rPr>
        <w:t>3</w:t>
      </w:r>
      <w:r w:rsidR="009C4910" w:rsidRPr="00CB7E9C">
        <w:rPr>
          <w:color w:val="000000"/>
          <w:lang w:val="kk-KZ"/>
        </w:rPr>
        <w:t xml:space="preserve">. </w:t>
      </w:r>
      <w:r w:rsidR="002D0255" w:rsidRPr="00CB7E9C">
        <w:rPr>
          <w:color w:val="000000"/>
          <w:lang w:val="kk-KZ"/>
        </w:rPr>
        <w:tab/>
      </w:r>
      <w:r w:rsidR="002D0255" w:rsidRPr="00CB7E9C">
        <w:rPr>
          <w:color w:val="000000"/>
          <w:lang w:val="kk-KZ"/>
        </w:rPr>
        <w:tab/>
      </w:r>
      <w:r w:rsidR="0002074B" w:rsidRPr="00CB7E9C">
        <w:rPr>
          <w:color w:val="000000"/>
          <w:lang w:val="kk-KZ"/>
        </w:rPr>
        <w:t>Банк хаттамада көрсетілген мерзімде сәйкессіздіктерді жою мүмкін болмаған жағдайда, банк хаттаманы алған күннен бастап бес жұмыс күні ішінде сәйкессіздіктерді жою жөніндегі іс-шаралар жоспарын жасайды және Қорға ұсынады.</w:t>
      </w:r>
      <w:r w:rsidR="009C4910" w:rsidRPr="00CB7E9C">
        <w:rPr>
          <w:color w:val="000000"/>
          <w:lang w:val="kk-KZ"/>
        </w:rPr>
        <w:t xml:space="preserve"> </w:t>
      </w:r>
    </w:p>
    <w:p w14:paraId="01B93FFC" w14:textId="77777777" w:rsidR="00404CCD" w:rsidRPr="00CB7E9C" w:rsidRDefault="0002074B" w:rsidP="00404CCD">
      <w:pPr>
        <w:pStyle w:val="af1"/>
        <w:spacing w:before="0" w:beforeAutospacing="0" w:after="0" w:afterAutospacing="0"/>
        <w:ind w:firstLine="708"/>
        <w:jc w:val="both"/>
        <w:rPr>
          <w:color w:val="000000"/>
          <w:lang w:val="kk-KZ"/>
        </w:rPr>
      </w:pPr>
      <w:r w:rsidRPr="00CB7E9C">
        <w:rPr>
          <w:color w:val="000000"/>
          <w:lang w:val="kk-KZ"/>
        </w:rPr>
        <w:t>Сәйкессіздіктерді жою жөніндегі іс-шаралар жоспарын банк Қормен міндетті түрде келіс</w:t>
      </w:r>
      <w:r w:rsidR="000C1CEB" w:rsidRPr="00CB7E9C">
        <w:rPr>
          <w:color w:val="000000"/>
          <w:lang w:val="kk-KZ"/>
        </w:rPr>
        <w:t xml:space="preserve">ілген соң </w:t>
      </w:r>
      <w:r w:rsidR="00190016" w:rsidRPr="00CB7E9C">
        <w:rPr>
          <w:color w:val="000000"/>
          <w:lang w:val="kk-KZ"/>
        </w:rPr>
        <w:t>бекітеді.</w:t>
      </w:r>
      <w:r w:rsidR="00404CCD" w:rsidRPr="00CB7E9C">
        <w:rPr>
          <w:color w:val="000000"/>
          <w:lang w:val="kk-KZ"/>
        </w:rPr>
        <w:t xml:space="preserve"> </w:t>
      </w:r>
    </w:p>
    <w:p w14:paraId="3AD84BA3" w14:textId="77777777" w:rsidR="00C865F6" w:rsidRPr="00CB7E9C" w:rsidRDefault="00C865F6" w:rsidP="00404CCD">
      <w:pPr>
        <w:pStyle w:val="af1"/>
        <w:spacing w:before="0" w:beforeAutospacing="0" w:after="0" w:afterAutospacing="0"/>
        <w:ind w:firstLine="708"/>
        <w:jc w:val="both"/>
        <w:rPr>
          <w:color w:val="000000"/>
          <w:lang w:val="kk-KZ"/>
        </w:rPr>
      </w:pPr>
      <w:r w:rsidRPr="00CB7E9C">
        <w:rPr>
          <w:color w:val="000000"/>
          <w:lang w:val="kk-KZ"/>
        </w:rPr>
        <w:t xml:space="preserve">Қор банктің сәйкессіздіктерді жою бойынша шаралар жоспарын он жұмыс күні ішінде қарайды және банкке оны мақұлдағаны немесе тиісті өзгертулерді енгізуді талап ете отырып, мақұлдаудан бас тарту туралы уәжді хат жолдайды. </w:t>
      </w:r>
    </w:p>
    <w:p w14:paraId="16DA82B0" w14:textId="77777777" w:rsidR="00404CCD" w:rsidRPr="00CB7E9C" w:rsidRDefault="0002074B" w:rsidP="00404CCD">
      <w:pPr>
        <w:pStyle w:val="af1"/>
        <w:spacing w:before="0" w:beforeAutospacing="0" w:after="0" w:afterAutospacing="0"/>
        <w:ind w:firstLine="708"/>
        <w:jc w:val="both"/>
        <w:rPr>
          <w:color w:val="000000"/>
          <w:lang w:val="kk-KZ"/>
        </w:rPr>
      </w:pPr>
      <w:r w:rsidRPr="00CB7E9C">
        <w:rPr>
          <w:color w:val="000000"/>
          <w:lang w:val="kk-KZ"/>
        </w:rPr>
        <w:t xml:space="preserve">Банк Қордың сәйкессіздіктерді жою жөніндегі іс-шаралар жоспарын келісуден бас тартуын алған күннен бастап күнтізбелік он </w:t>
      </w:r>
      <w:r w:rsidR="00C865F6" w:rsidRPr="00CB7E9C">
        <w:rPr>
          <w:color w:val="000000"/>
          <w:lang w:val="kk-KZ"/>
        </w:rPr>
        <w:t xml:space="preserve">жұмыс </w:t>
      </w:r>
      <w:r w:rsidRPr="00CB7E9C">
        <w:rPr>
          <w:color w:val="000000"/>
          <w:lang w:val="kk-KZ"/>
        </w:rPr>
        <w:t>күн</w:t>
      </w:r>
      <w:r w:rsidR="00C865F6" w:rsidRPr="00CB7E9C">
        <w:rPr>
          <w:color w:val="000000"/>
          <w:lang w:val="kk-KZ"/>
        </w:rPr>
        <w:t>і</w:t>
      </w:r>
      <w:r w:rsidRPr="00CB7E9C">
        <w:rPr>
          <w:color w:val="000000"/>
          <w:lang w:val="kk-KZ"/>
        </w:rPr>
        <w:t xml:space="preserve"> ішінде тиісті өзгерістер енгізуге және </w:t>
      </w:r>
      <w:r w:rsidR="00C865F6" w:rsidRPr="00CB7E9C">
        <w:rPr>
          <w:color w:val="000000"/>
          <w:lang w:val="kk-KZ"/>
        </w:rPr>
        <w:t xml:space="preserve">шаралар жоспарын </w:t>
      </w:r>
      <w:r w:rsidRPr="00CB7E9C">
        <w:rPr>
          <w:color w:val="000000"/>
          <w:lang w:val="kk-KZ"/>
        </w:rPr>
        <w:t>Қорға қайта келісуге жіберуге міндетті.</w:t>
      </w:r>
    </w:p>
    <w:p w14:paraId="57D45594" w14:textId="77777777" w:rsidR="00C865F6" w:rsidRPr="00CB7E9C" w:rsidRDefault="00C865F6" w:rsidP="00404CCD">
      <w:pPr>
        <w:pStyle w:val="af1"/>
        <w:spacing w:before="0" w:beforeAutospacing="0" w:after="0" w:afterAutospacing="0"/>
        <w:ind w:firstLine="708"/>
        <w:jc w:val="both"/>
        <w:rPr>
          <w:color w:val="000000"/>
          <w:lang w:val="kk-KZ"/>
        </w:rPr>
      </w:pPr>
      <w:r w:rsidRPr="00CB7E9C">
        <w:rPr>
          <w:color w:val="000000"/>
          <w:lang w:val="kk-KZ"/>
        </w:rPr>
        <w:t xml:space="preserve">Банк бекітілген шаралар жоспарын толық орындағанға дейін ай сайын, есепті айдан кейінгі айдың </w:t>
      </w:r>
      <w:r w:rsidR="003D3CF4" w:rsidRPr="00CB7E9C">
        <w:rPr>
          <w:color w:val="000000"/>
          <w:lang w:val="kk-KZ"/>
        </w:rPr>
        <w:t xml:space="preserve">бірінші күніне дейін Қорды шараларды орындау мәртебесі туралы жазбаша хабардар етіп отырады. </w:t>
      </w:r>
    </w:p>
    <w:p w14:paraId="07E3FF16" w14:textId="77777777" w:rsidR="001C558C" w:rsidRPr="00CB7E9C" w:rsidRDefault="00525870" w:rsidP="008A142D">
      <w:pPr>
        <w:tabs>
          <w:tab w:val="left" w:pos="1134"/>
        </w:tabs>
        <w:autoSpaceDE w:val="0"/>
        <w:autoSpaceDN w:val="0"/>
        <w:adjustRightInd w:val="0"/>
        <w:ind w:firstLine="708"/>
        <w:jc w:val="both"/>
        <w:rPr>
          <w:color w:val="000000"/>
          <w:lang w:val="kk-KZ"/>
        </w:rPr>
      </w:pPr>
      <w:r w:rsidRPr="00CB7E9C">
        <w:rPr>
          <w:color w:val="000000"/>
          <w:lang w:val="kk-KZ"/>
        </w:rPr>
        <w:t>5</w:t>
      </w:r>
      <w:r w:rsidR="008A142D" w:rsidRPr="00CB7E9C">
        <w:rPr>
          <w:color w:val="000000"/>
          <w:lang w:val="kk-KZ"/>
        </w:rPr>
        <w:t>4</w:t>
      </w:r>
      <w:r w:rsidR="00A50F91" w:rsidRPr="00CB7E9C">
        <w:rPr>
          <w:color w:val="000000"/>
          <w:lang w:val="kk-KZ"/>
        </w:rPr>
        <w:t xml:space="preserve">. </w:t>
      </w:r>
      <w:r w:rsidR="002D0255" w:rsidRPr="00CB7E9C">
        <w:rPr>
          <w:color w:val="000000"/>
          <w:lang w:val="kk-KZ"/>
        </w:rPr>
        <w:tab/>
      </w:r>
      <w:r w:rsidR="002D0255" w:rsidRPr="00CB7E9C">
        <w:rPr>
          <w:color w:val="000000"/>
          <w:lang w:val="kk-KZ"/>
        </w:rPr>
        <w:tab/>
      </w:r>
      <w:bookmarkStart w:id="4" w:name="SUB15030400"/>
      <w:bookmarkEnd w:id="4"/>
      <w:r w:rsidR="0002074B" w:rsidRPr="00CB7E9C">
        <w:rPr>
          <w:color w:val="000000"/>
          <w:lang w:val="kk-KZ"/>
        </w:rPr>
        <w:t>Қайта іс-шаралар өткізу барысында банктің сәйкессіздіктерді жоймау фактілері анықталған жағдайда, Қағидалардың 51-тармағына сәйкес жасалған хаттама Қосылу шартында көзделген тәртіппен банкті жауаптылыққа тарту үшін негіз болып табылады.</w:t>
      </w:r>
    </w:p>
    <w:p w14:paraId="50BDAD2F" w14:textId="77777777" w:rsidR="003E5385" w:rsidRPr="00CB7E9C" w:rsidRDefault="003E5385" w:rsidP="00B305D0">
      <w:pPr>
        <w:autoSpaceDE w:val="0"/>
        <w:autoSpaceDN w:val="0"/>
        <w:adjustRightInd w:val="0"/>
        <w:rPr>
          <w:b/>
          <w:color w:val="000000"/>
          <w:lang w:val="kk-KZ"/>
        </w:rPr>
      </w:pPr>
    </w:p>
    <w:p w14:paraId="17A9B4C6" w14:textId="77777777" w:rsidR="00046C7D" w:rsidRPr="00CB7E9C" w:rsidRDefault="00283144" w:rsidP="00D537D4">
      <w:pPr>
        <w:pStyle w:val="ab"/>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«Қ</w:t>
      </w:r>
      <w:r w:rsidR="007079F4" w:rsidRPr="00CB7E9C">
        <w:rPr>
          <w:rFonts w:ascii="Times New Roman" w:hAnsi="Times New Roman"/>
          <w:i/>
          <w:color w:val="FF0000"/>
          <w:sz w:val="24"/>
          <w:szCs w:val="24"/>
          <w:lang w:val="kk-KZ"/>
        </w:rPr>
        <w:t xml:space="preserve">ДКБҚ» АҚ Директорлар кеңесінің </w:t>
      </w:r>
      <w:r w:rsidRPr="00CB7E9C">
        <w:rPr>
          <w:rFonts w:ascii="Times New Roman" w:hAnsi="Times New Roman"/>
          <w:i/>
          <w:color w:val="FF0000"/>
          <w:sz w:val="24"/>
          <w:szCs w:val="24"/>
          <w:lang w:val="kk-KZ"/>
        </w:rPr>
        <w:t>3</w:t>
      </w:r>
      <w:r w:rsidR="007079F4" w:rsidRPr="00CB7E9C">
        <w:rPr>
          <w:rFonts w:ascii="Times New Roman" w:hAnsi="Times New Roman"/>
          <w:i/>
          <w:color w:val="FF0000"/>
          <w:sz w:val="24"/>
          <w:szCs w:val="24"/>
          <w:lang w:val="kk-KZ"/>
        </w:rPr>
        <w:t>1</w:t>
      </w:r>
      <w:r w:rsidRPr="00CB7E9C">
        <w:rPr>
          <w:rFonts w:ascii="Times New Roman" w:hAnsi="Times New Roman"/>
          <w:i/>
          <w:color w:val="FF0000"/>
          <w:sz w:val="24"/>
          <w:szCs w:val="24"/>
          <w:lang w:val="kk-KZ"/>
        </w:rPr>
        <w:t>.0</w:t>
      </w:r>
      <w:r w:rsidR="007079F4" w:rsidRPr="00CB7E9C">
        <w:rPr>
          <w:rFonts w:ascii="Times New Roman" w:hAnsi="Times New Roman"/>
          <w:i/>
          <w:color w:val="FF0000"/>
          <w:sz w:val="24"/>
          <w:szCs w:val="24"/>
          <w:lang w:val="kk-KZ"/>
        </w:rPr>
        <w:t>3.2023 ж. № 8</w:t>
      </w:r>
      <w:r w:rsidRPr="00CB7E9C">
        <w:rPr>
          <w:rFonts w:ascii="Times New Roman" w:hAnsi="Times New Roman"/>
          <w:i/>
          <w:color w:val="FF0000"/>
          <w:sz w:val="24"/>
          <w:szCs w:val="24"/>
          <w:lang w:val="kk-KZ"/>
        </w:rPr>
        <w:t xml:space="preserve"> </w:t>
      </w:r>
      <w:r w:rsidR="00D537D4" w:rsidRPr="00CB7E9C">
        <w:rPr>
          <w:rFonts w:ascii="Times New Roman" w:hAnsi="Times New Roman"/>
          <w:i/>
          <w:color w:val="FF0000"/>
          <w:sz w:val="24"/>
          <w:szCs w:val="24"/>
          <w:lang w:val="kk-KZ"/>
        </w:rPr>
        <w:t xml:space="preserve">шешімімен </w:t>
      </w:r>
      <w:r w:rsidR="00A119AB" w:rsidRPr="00CB7E9C">
        <w:rPr>
          <w:rFonts w:ascii="Times New Roman" w:hAnsi="Times New Roman"/>
          <w:i/>
          <w:color w:val="FF0000"/>
          <w:sz w:val="24"/>
          <w:szCs w:val="24"/>
          <w:lang w:val="kk-KZ"/>
        </w:rPr>
        <w:t>8-1-тарау</w:t>
      </w:r>
      <w:r w:rsidRPr="00CB7E9C">
        <w:rPr>
          <w:rFonts w:ascii="Times New Roman" w:hAnsi="Times New Roman"/>
          <w:i/>
          <w:color w:val="FF0000"/>
          <w:sz w:val="24"/>
          <w:szCs w:val="24"/>
          <w:lang w:val="kk-KZ"/>
        </w:rPr>
        <w:t xml:space="preserve"> </w:t>
      </w:r>
      <w:r w:rsidR="00A119AB" w:rsidRPr="00CB7E9C">
        <w:rPr>
          <w:rFonts w:ascii="Times New Roman" w:hAnsi="Times New Roman"/>
          <w:i/>
          <w:color w:val="FF0000"/>
          <w:sz w:val="24"/>
          <w:szCs w:val="24"/>
          <w:lang w:val="kk-KZ"/>
        </w:rPr>
        <w:t>жаңа редакцияда жазылды</w:t>
      </w:r>
    </w:p>
    <w:p w14:paraId="6488DB75" w14:textId="6D1E6472" w:rsidR="00046C7D" w:rsidRPr="00CB7E9C" w:rsidRDefault="00283144" w:rsidP="00D537D4">
      <w:pPr>
        <w:pStyle w:val="ab"/>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 xml:space="preserve"> </w:t>
      </w:r>
    </w:p>
    <w:p w14:paraId="7157F4F0" w14:textId="77777777" w:rsidR="00D537D4" w:rsidRPr="00CB7E9C" w:rsidRDefault="003746FE" w:rsidP="00D537D4">
      <w:pPr>
        <w:pStyle w:val="ab"/>
        <w:ind w:left="0" w:firstLine="709"/>
        <w:rPr>
          <w:rFonts w:ascii="Times New Roman" w:hAnsi="Times New Roman"/>
          <w:b/>
          <w:color w:val="000000"/>
          <w:sz w:val="24"/>
          <w:szCs w:val="24"/>
          <w:lang w:val="kk-KZ"/>
        </w:rPr>
      </w:pPr>
      <w:r w:rsidRPr="00CB7E9C">
        <w:rPr>
          <w:rFonts w:ascii="Times New Roman" w:hAnsi="Times New Roman"/>
          <w:b/>
          <w:color w:val="000000"/>
          <w:sz w:val="24"/>
          <w:szCs w:val="24"/>
          <w:lang w:val="kk-KZ"/>
        </w:rPr>
        <w:t>8-1. Орнықсыз және (немесе) төлемге қабілетсіз банктің Мәліметтер беру тәртібі</w:t>
      </w:r>
    </w:p>
    <w:p w14:paraId="565C886F" w14:textId="77777777" w:rsidR="003746FE" w:rsidRPr="00CB7E9C" w:rsidRDefault="003746FE" w:rsidP="00D537D4">
      <w:pPr>
        <w:pStyle w:val="ab"/>
        <w:ind w:left="0" w:firstLine="709"/>
        <w:rPr>
          <w:rFonts w:ascii="Times New Roman" w:hAnsi="Times New Roman"/>
          <w:i/>
          <w:color w:val="00B050"/>
          <w:sz w:val="24"/>
          <w:szCs w:val="24"/>
          <w:lang w:val="kk-KZ"/>
        </w:rPr>
      </w:pPr>
    </w:p>
    <w:p w14:paraId="3CEFF509" w14:textId="77777777" w:rsidR="007B70A1" w:rsidRPr="00CB7E9C" w:rsidRDefault="007B70A1" w:rsidP="007B70A1">
      <w:pPr>
        <w:pStyle w:val="af1"/>
        <w:spacing w:before="0" w:beforeAutospacing="0" w:after="0" w:afterAutospacing="0"/>
        <w:ind w:firstLine="708"/>
        <w:jc w:val="both"/>
        <w:rPr>
          <w:color w:val="000000"/>
          <w:lang w:val="kk-KZ"/>
        </w:rPr>
      </w:pPr>
      <w:r w:rsidRPr="00CB7E9C">
        <w:rPr>
          <w:color w:val="000000"/>
          <w:lang w:val="kk-KZ"/>
        </w:rPr>
        <w:lastRenderedPageBreak/>
        <w:t xml:space="preserve">54-1. Қор орнықсыз және (немесе) төлемге қабілетсіз банкке Қосылу шартының 1 қосымшасына сәйкес нысан бойынша Мәліметтерді сауалда көрсетілген мерзімде беру керектігі туралы сауал жолдайды.    </w:t>
      </w:r>
    </w:p>
    <w:p w14:paraId="0474B394" w14:textId="77777777" w:rsidR="007B70A1" w:rsidRPr="00CB7E9C" w:rsidRDefault="007B70A1" w:rsidP="007B70A1">
      <w:pPr>
        <w:pStyle w:val="af1"/>
        <w:spacing w:before="0" w:beforeAutospacing="0" w:after="0" w:afterAutospacing="0"/>
        <w:ind w:firstLine="708"/>
        <w:jc w:val="both"/>
        <w:rPr>
          <w:color w:val="000000"/>
          <w:lang w:val="kk-KZ"/>
        </w:rPr>
      </w:pPr>
      <w:r w:rsidRPr="00CB7E9C">
        <w:rPr>
          <w:color w:val="000000"/>
          <w:lang w:val="kk-KZ"/>
        </w:rPr>
        <w:t>54-2. Орнықсыз және (немесе) төлемге қабілетсіз банк Қосылу шартының 1 қосымшасына сәйкес нысан бойынша Мәліметтерді банктің бірінші басшысы немесе оның орнын басатын тұлға қол қойған ілеспе хатпен бірге Қорға электронды байланыс арнасы (ФАСТИ) арқылы Қордың сауалында көрсетілген мерзімнен кешіктірмей ұсынады.</w:t>
      </w:r>
    </w:p>
    <w:p w14:paraId="46B53678" w14:textId="77777777" w:rsidR="007B70A1" w:rsidRPr="00CB7E9C" w:rsidRDefault="007B70A1" w:rsidP="007B70A1">
      <w:pPr>
        <w:pStyle w:val="af1"/>
        <w:spacing w:before="0" w:beforeAutospacing="0" w:after="0" w:afterAutospacing="0"/>
        <w:ind w:firstLine="708"/>
        <w:jc w:val="both"/>
        <w:rPr>
          <w:color w:val="000000"/>
          <w:lang w:val="kk"/>
        </w:rPr>
      </w:pPr>
      <w:r w:rsidRPr="00CB7E9C">
        <w:rPr>
          <w:color w:val="000000"/>
          <w:lang w:val="kk-KZ"/>
        </w:rPr>
        <w:t xml:space="preserve">54-3.  </w:t>
      </w:r>
      <w:r w:rsidRPr="00CB7E9C">
        <w:rPr>
          <w:color w:val="000000"/>
          <w:lang w:val="kk"/>
        </w:rPr>
        <w:t xml:space="preserve">Қор Мәліметтерді оны берген күннен бастап, жеті жұмыс күні ішінде қарайды. Мәліметтердің Қосылу шартының талаптарына сәйкестігін тексереді. Егер ескертулер болса, орнықсыз және (немесе) төлемге қабілетсіз банкке хабарлама жолдайды.  </w:t>
      </w:r>
    </w:p>
    <w:p w14:paraId="167E1E23" w14:textId="77777777" w:rsidR="007B70A1" w:rsidRPr="00CB7E9C" w:rsidRDefault="007B70A1" w:rsidP="007B70A1">
      <w:pPr>
        <w:pStyle w:val="af1"/>
        <w:spacing w:before="0" w:beforeAutospacing="0" w:after="0" w:afterAutospacing="0"/>
        <w:ind w:firstLine="708"/>
        <w:jc w:val="both"/>
        <w:rPr>
          <w:color w:val="000000"/>
          <w:lang w:val="kk-KZ"/>
        </w:rPr>
      </w:pPr>
      <w:r w:rsidRPr="00CB7E9C">
        <w:rPr>
          <w:color w:val="000000"/>
          <w:lang w:val="kk-KZ"/>
        </w:rPr>
        <w:t xml:space="preserve">54-4. Орнықсыз және (немесе) төлемге қабілетсіз банк Қордан Мәліметтерге қатысты ескертулер бар екендігі туралы хабарлама алса, оны сол хабарламада Қор белгілеген мерзім ішінде жояды.  </w:t>
      </w:r>
    </w:p>
    <w:p w14:paraId="09DF7292" w14:textId="77777777" w:rsidR="007B70A1" w:rsidRPr="00CB7E9C" w:rsidRDefault="007B70A1" w:rsidP="007B70A1">
      <w:pPr>
        <w:pStyle w:val="af1"/>
        <w:spacing w:before="0" w:beforeAutospacing="0" w:after="0" w:afterAutospacing="0"/>
        <w:ind w:firstLine="708"/>
        <w:jc w:val="both"/>
        <w:rPr>
          <w:color w:val="000000"/>
          <w:lang w:val="kk-KZ"/>
        </w:rPr>
      </w:pPr>
      <w:r w:rsidRPr="00CB7E9C">
        <w:rPr>
          <w:color w:val="000000"/>
          <w:lang w:val="kk-KZ"/>
        </w:rPr>
        <w:t xml:space="preserve">54-5. Қор қажет жағдайда орнықсыз және (немесе) төлемге қабілетсіз банкте Қағидаларда бекітілген тәртіппен жоспардан тыс шаралар өткізу туралы шешім қабылдауға құқылы. Бұл ретте Қағидалардың 5 және 8 тарауларында көрсетілген құжаттар рәсімделмейді». </w:t>
      </w:r>
    </w:p>
    <w:p w14:paraId="053AB8A5" w14:textId="77777777" w:rsidR="009A67BB" w:rsidRPr="00CB7E9C" w:rsidRDefault="009A67BB" w:rsidP="007B70A1">
      <w:pPr>
        <w:pStyle w:val="af1"/>
        <w:spacing w:before="0" w:beforeAutospacing="0" w:after="0" w:afterAutospacing="0"/>
        <w:ind w:firstLine="708"/>
        <w:jc w:val="both"/>
        <w:rPr>
          <w:color w:val="000000"/>
          <w:lang w:val="kk-KZ"/>
        </w:rPr>
      </w:pPr>
    </w:p>
    <w:p w14:paraId="38CA3D2D" w14:textId="77777777" w:rsidR="00164A4F" w:rsidRPr="00CB7E9C" w:rsidRDefault="00F06D77" w:rsidP="00A95E9A">
      <w:pPr>
        <w:autoSpaceDE w:val="0"/>
        <w:autoSpaceDN w:val="0"/>
        <w:adjustRightInd w:val="0"/>
        <w:ind w:firstLine="709"/>
        <w:jc w:val="center"/>
        <w:rPr>
          <w:b/>
          <w:color w:val="000000"/>
          <w:lang w:val="kk-KZ"/>
        </w:rPr>
      </w:pPr>
      <w:r w:rsidRPr="00CB7E9C">
        <w:rPr>
          <w:b/>
          <w:color w:val="000000"/>
          <w:lang w:val="kk-KZ"/>
        </w:rPr>
        <w:t>9 тарау</w:t>
      </w:r>
      <w:r w:rsidR="006B31E7" w:rsidRPr="00CB7E9C">
        <w:rPr>
          <w:b/>
          <w:color w:val="000000"/>
          <w:lang w:val="kk-KZ"/>
        </w:rPr>
        <w:t xml:space="preserve">. </w:t>
      </w:r>
      <w:r w:rsidRPr="00CB7E9C">
        <w:rPr>
          <w:b/>
          <w:color w:val="000000"/>
          <w:lang w:val="kk-KZ"/>
        </w:rPr>
        <w:t>Қорытынды ережелер</w:t>
      </w:r>
    </w:p>
    <w:p w14:paraId="4199B9C5" w14:textId="77777777" w:rsidR="00164A4F" w:rsidRPr="00CB7E9C" w:rsidRDefault="00164A4F" w:rsidP="00A95E9A">
      <w:pPr>
        <w:autoSpaceDE w:val="0"/>
        <w:autoSpaceDN w:val="0"/>
        <w:adjustRightInd w:val="0"/>
        <w:ind w:firstLine="709"/>
        <w:jc w:val="both"/>
        <w:rPr>
          <w:color w:val="000000"/>
          <w:lang w:val="kk-KZ"/>
        </w:rPr>
      </w:pPr>
    </w:p>
    <w:p w14:paraId="41788CEA" w14:textId="77777777" w:rsidR="00423340" w:rsidRPr="00CB7E9C" w:rsidRDefault="00F9605C" w:rsidP="00A95E9A">
      <w:pPr>
        <w:ind w:firstLine="709"/>
        <w:jc w:val="both"/>
        <w:rPr>
          <w:color w:val="000000"/>
          <w:lang w:val="kk-KZ"/>
        </w:rPr>
      </w:pPr>
      <w:r w:rsidRPr="00CB7E9C">
        <w:rPr>
          <w:color w:val="000000"/>
          <w:lang w:val="kk-KZ"/>
        </w:rPr>
        <w:t>5</w:t>
      </w:r>
      <w:r w:rsidR="008A142D" w:rsidRPr="00CB7E9C">
        <w:rPr>
          <w:color w:val="000000"/>
          <w:lang w:val="kk-KZ"/>
        </w:rPr>
        <w:t>5</w:t>
      </w:r>
      <w:r w:rsidR="00164A4F" w:rsidRPr="00CB7E9C">
        <w:rPr>
          <w:color w:val="000000"/>
          <w:lang w:val="kk-KZ"/>
        </w:rPr>
        <w:t xml:space="preserve">. </w:t>
      </w:r>
      <w:r w:rsidR="001C558C" w:rsidRPr="00CB7E9C">
        <w:rPr>
          <w:color w:val="000000"/>
          <w:lang w:val="kk-KZ"/>
        </w:rPr>
        <w:tab/>
      </w:r>
      <w:r w:rsidR="00F06D77" w:rsidRPr="00CB7E9C">
        <w:rPr>
          <w:color w:val="000000"/>
          <w:lang w:val="kk-KZ"/>
        </w:rPr>
        <w:t>Қағидалармен реттелмеген мәселелер Қазақстан Республикасының заңнамасында және Қосылу шартында белгіленген тәртіппен шешіледі.</w:t>
      </w:r>
    </w:p>
    <w:p w14:paraId="48C2B863" w14:textId="104DADAE" w:rsidR="00D537D4" w:rsidRPr="00CB7E9C" w:rsidRDefault="00D537D4" w:rsidP="002B1330">
      <w:pPr>
        <w:pStyle w:val="ab"/>
        <w:tabs>
          <w:tab w:val="left" w:pos="743"/>
          <w:tab w:val="left" w:pos="851"/>
        </w:tabs>
        <w:ind w:left="0" w:firstLine="709"/>
        <w:rPr>
          <w:rFonts w:ascii="Times New Roman" w:hAnsi="Times New Roman"/>
          <w:i/>
          <w:color w:val="FF0000"/>
          <w:sz w:val="24"/>
          <w:szCs w:val="24"/>
          <w:lang w:val="kk-KZ"/>
        </w:rPr>
      </w:pPr>
      <w:r w:rsidRPr="00CB7E9C">
        <w:rPr>
          <w:rFonts w:ascii="Times New Roman" w:hAnsi="Times New Roman"/>
          <w:i/>
          <w:color w:val="FF0000"/>
          <w:sz w:val="24"/>
          <w:szCs w:val="24"/>
          <w:lang w:val="kk-KZ"/>
        </w:rPr>
        <w:t>«ҚД</w:t>
      </w:r>
      <w:r w:rsidR="007B70A1" w:rsidRPr="00CB7E9C">
        <w:rPr>
          <w:rFonts w:ascii="Times New Roman" w:hAnsi="Times New Roman"/>
          <w:i/>
          <w:color w:val="FF0000"/>
          <w:sz w:val="24"/>
          <w:szCs w:val="24"/>
          <w:lang w:val="kk-KZ"/>
        </w:rPr>
        <w:t>КБҚ» АҚ Директорлар кеңесінің 31.03.2023</w:t>
      </w:r>
      <w:r w:rsidRPr="00CB7E9C">
        <w:rPr>
          <w:rFonts w:ascii="Times New Roman" w:hAnsi="Times New Roman"/>
          <w:i/>
          <w:color w:val="FF0000"/>
          <w:sz w:val="24"/>
          <w:szCs w:val="24"/>
          <w:lang w:val="kk-KZ"/>
        </w:rPr>
        <w:t xml:space="preserve"> ж. № </w:t>
      </w:r>
      <w:r w:rsidR="007B70A1" w:rsidRPr="00CB7E9C">
        <w:rPr>
          <w:rFonts w:ascii="Times New Roman" w:hAnsi="Times New Roman"/>
          <w:i/>
          <w:color w:val="FF0000"/>
          <w:sz w:val="24"/>
          <w:szCs w:val="24"/>
          <w:lang w:val="kk-KZ"/>
        </w:rPr>
        <w:t>8</w:t>
      </w:r>
      <w:r w:rsidRPr="00CB7E9C">
        <w:rPr>
          <w:rFonts w:ascii="Times New Roman" w:hAnsi="Times New Roman"/>
          <w:i/>
          <w:color w:val="FF0000"/>
          <w:sz w:val="24"/>
          <w:szCs w:val="24"/>
          <w:lang w:val="kk-KZ"/>
        </w:rPr>
        <w:t xml:space="preserve"> шешімімен 56 тармақ</w:t>
      </w:r>
      <w:r w:rsidR="00A078A9" w:rsidRPr="00CB7E9C">
        <w:rPr>
          <w:rFonts w:ascii="Times New Roman" w:hAnsi="Times New Roman"/>
          <w:i/>
          <w:color w:val="FF0000"/>
          <w:sz w:val="24"/>
          <w:szCs w:val="24"/>
          <w:lang w:val="kk-KZ"/>
        </w:rPr>
        <w:t>қ</w:t>
      </w:r>
      <w:r w:rsidR="00A119AB" w:rsidRPr="00CB7E9C">
        <w:rPr>
          <w:rFonts w:ascii="Times New Roman" w:hAnsi="Times New Roman"/>
          <w:i/>
          <w:color w:val="FF0000"/>
          <w:sz w:val="24"/>
          <w:szCs w:val="24"/>
          <w:lang w:val="kk-KZ"/>
        </w:rPr>
        <w:t>а</w:t>
      </w:r>
      <w:r w:rsidRPr="00CB7E9C">
        <w:rPr>
          <w:rFonts w:ascii="Times New Roman" w:hAnsi="Times New Roman"/>
          <w:i/>
          <w:color w:val="FF0000"/>
          <w:sz w:val="24"/>
          <w:szCs w:val="24"/>
          <w:lang w:val="kk-KZ"/>
        </w:rPr>
        <w:t xml:space="preserve"> </w:t>
      </w:r>
      <w:r w:rsidR="00A119AB" w:rsidRPr="00CB7E9C">
        <w:rPr>
          <w:rFonts w:ascii="Times New Roman" w:hAnsi="Times New Roman"/>
          <w:i/>
          <w:color w:val="FF0000"/>
          <w:sz w:val="24"/>
          <w:szCs w:val="24"/>
          <w:lang w:val="kk-KZ"/>
        </w:rPr>
        <w:t>өзгерістер енгізілді</w:t>
      </w:r>
    </w:p>
    <w:p w14:paraId="71287D76" w14:textId="77777777" w:rsidR="002B1330" w:rsidRPr="00CB7E9C" w:rsidRDefault="00F9605C" w:rsidP="002B1330">
      <w:pPr>
        <w:pStyle w:val="ab"/>
        <w:tabs>
          <w:tab w:val="left" w:pos="743"/>
          <w:tab w:val="left" w:pos="851"/>
        </w:tabs>
        <w:ind w:left="0" w:firstLine="709"/>
        <w:rPr>
          <w:rFonts w:ascii="Times New Roman" w:hAnsi="Times New Roman"/>
          <w:bCs/>
          <w:sz w:val="24"/>
          <w:szCs w:val="24"/>
          <w:lang w:val="kk-KZ"/>
        </w:rPr>
      </w:pPr>
      <w:r w:rsidRPr="00CB7E9C">
        <w:rPr>
          <w:rFonts w:ascii="Times New Roman" w:eastAsia="Malgun Gothic" w:hAnsi="Times New Roman"/>
          <w:color w:val="000000"/>
          <w:sz w:val="24"/>
          <w:szCs w:val="24"/>
          <w:lang w:val="kk-KZ" w:eastAsia="ru-RU"/>
        </w:rPr>
        <w:t>5</w:t>
      </w:r>
      <w:r w:rsidR="008A142D" w:rsidRPr="00CB7E9C">
        <w:rPr>
          <w:rFonts w:ascii="Times New Roman" w:eastAsia="Malgun Gothic" w:hAnsi="Times New Roman"/>
          <w:color w:val="000000"/>
          <w:sz w:val="24"/>
          <w:szCs w:val="24"/>
          <w:lang w:val="kk-KZ" w:eastAsia="ru-RU"/>
        </w:rPr>
        <w:t>6</w:t>
      </w:r>
      <w:r w:rsidR="002B1330" w:rsidRPr="00CB7E9C">
        <w:rPr>
          <w:rFonts w:ascii="Times New Roman" w:eastAsia="Malgun Gothic" w:hAnsi="Times New Roman"/>
          <w:color w:val="000000"/>
          <w:sz w:val="24"/>
          <w:szCs w:val="24"/>
          <w:lang w:val="kk-KZ" w:eastAsia="ru-RU"/>
        </w:rPr>
        <w:t>.</w:t>
      </w:r>
      <w:r w:rsidR="002B1330" w:rsidRPr="00CB7E9C">
        <w:rPr>
          <w:rFonts w:ascii="Times New Roman" w:hAnsi="Times New Roman"/>
          <w:color w:val="000000"/>
          <w:sz w:val="24"/>
          <w:szCs w:val="24"/>
          <w:lang w:val="kk-KZ"/>
        </w:rPr>
        <w:t xml:space="preserve"> </w:t>
      </w:r>
      <w:r w:rsidR="001C558C" w:rsidRPr="00CB7E9C">
        <w:rPr>
          <w:rFonts w:ascii="Times New Roman" w:hAnsi="Times New Roman"/>
          <w:color w:val="000000"/>
          <w:sz w:val="24"/>
          <w:szCs w:val="24"/>
          <w:lang w:val="kk-KZ"/>
        </w:rPr>
        <w:tab/>
      </w:r>
      <w:r w:rsidR="00F06D77" w:rsidRPr="00CB7E9C">
        <w:rPr>
          <w:rFonts w:ascii="Times New Roman" w:hAnsi="Times New Roman"/>
          <w:bCs/>
          <w:sz w:val="24"/>
          <w:szCs w:val="24"/>
          <w:lang w:val="kk-KZ"/>
        </w:rPr>
        <w:t>1-</w:t>
      </w:r>
      <w:r w:rsidR="007B70A1" w:rsidRPr="00CB7E9C">
        <w:rPr>
          <w:rFonts w:ascii="Times New Roman" w:hAnsi="Times New Roman"/>
          <w:bCs/>
          <w:sz w:val="24"/>
          <w:szCs w:val="24"/>
          <w:lang w:val="kk-KZ"/>
        </w:rPr>
        <w:t>4</w:t>
      </w:r>
      <w:r w:rsidR="00F06D77" w:rsidRPr="00CB7E9C">
        <w:rPr>
          <w:rFonts w:ascii="Times New Roman" w:hAnsi="Times New Roman"/>
          <w:bCs/>
          <w:sz w:val="24"/>
          <w:szCs w:val="24"/>
          <w:lang w:val="kk-KZ"/>
        </w:rPr>
        <w:t>-қосымшалар Қағидалардың ажырамас бөлігі болып табылады.</w:t>
      </w:r>
    </w:p>
    <w:p w14:paraId="39620D5B" w14:textId="77777777" w:rsidR="002B1330" w:rsidRPr="00CB7E9C" w:rsidRDefault="002B1330" w:rsidP="00A95E9A">
      <w:pPr>
        <w:ind w:firstLine="709"/>
        <w:jc w:val="both"/>
        <w:rPr>
          <w:color w:val="000000"/>
          <w:sz w:val="28"/>
          <w:szCs w:val="23"/>
          <w:lang w:val="kk-KZ"/>
        </w:rPr>
      </w:pPr>
    </w:p>
    <w:tbl>
      <w:tblPr>
        <w:tblW w:w="0" w:type="auto"/>
        <w:tblLook w:val="04A0" w:firstRow="1" w:lastRow="0" w:firstColumn="1" w:lastColumn="0" w:noHBand="0" w:noVBand="1"/>
      </w:tblPr>
      <w:tblGrid>
        <w:gridCol w:w="4405"/>
        <w:gridCol w:w="5233"/>
      </w:tblGrid>
      <w:tr w:rsidR="00FB0BA7" w:rsidRPr="00E93DB8" w14:paraId="6F1AF6F4" w14:textId="77777777" w:rsidTr="003569D6">
        <w:trPr>
          <w:trHeight w:val="211"/>
        </w:trPr>
        <w:tc>
          <w:tcPr>
            <w:tcW w:w="4503" w:type="dxa"/>
            <w:shd w:val="clear" w:color="auto" w:fill="auto"/>
          </w:tcPr>
          <w:p w14:paraId="01A72EB5" w14:textId="77777777" w:rsidR="00FB0BA7" w:rsidRPr="00CB7E9C" w:rsidRDefault="00FB0BA7" w:rsidP="003569D6">
            <w:pPr>
              <w:autoSpaceDE w:val="0"/>
              <w:autoSpaceDN w:val="0"/>
              <w:adjustRightInd w:val="0"/>
              <w:rPr>
                <w:color w:val="000000"/>
                <w:sz w:val="28"/>
                <w:szCs w:val="28"/>
                <w:lang w:val="kk-KZ"/>
              </w:rPr>
            </w:pPr>
            <w:bookmarkStart w:id="5" w:name="SUB15050400"/>
            <w:bookmarkStart w:id="6" w:name="SUB15050700"/>
            <w:bookmarkStart w:id="7" w:name="SUB15050900"/>
            <w:bookmarkEnd w:id="5"/>
            <w:bookmarkEnd w:id="6"/>
            <w:bookmarkEnd w:id="7"/>
          </w:p>
        </w:tc>
        <w:tc>
          <w:tcPr>
            <w:tcW w:w="5351" w:type="dxa"/>
            <w:shd w:val="clear" w:color="auto" w:fill="auto"/>
          </w:tcPr>
          <w:p w14:paraId="05B796A5" w14:textId="77777777" w:rsidR="00FB0BA7" w:rsidRPr="00CB7E9C" w:rsidRDefault="00FB0BA7" w:rsidP="00641FD4">
            <w:pPr>
              <w:autoSpaceDE w:val="0"/>
              <w:autoSpaceDN w:val="0"/>
              <w:adjustRightInd w:val="0"/>
              <w:rPr>
                <w:color w:val="000000"/>
                <w:szCs w:val="28"/>
                <w:lang w:val="kk-KZ"/>
              </w:rPr>
            </w:pPr>
          </w:p>
        </w:tc>
      </w:tr>
    </w:tbl>
    <w:p w14:paraId="7880F11F" w14:textId="77777777" w:rsidR="00D537D4" w:rsidRPr="00CB7E9C" w:rsidRDefault="00D537D4">
      <w:pPr>
        <w:rPr>
          <w:lang w:val="kk-KZ"/>
        </w:rPr>
      </w:pPr>
      <w:r w:rsidRPr="00CB7E9C">
        <w:rPr>
          <w:lang w:val="kk-KZ"/>
        </w:rPr>
        <w:br w:type="page"/>
      </w:r>
    </w:p>
    <w:tbl>
      <w:tblPr>
        <w:tblW w:w="0" w:type="auto"/>
        <w:tblLook w:val="04A0" w:firstRow="1" w:lastRow="0" w:firstColumn="1" w:lastColumn="0" w:noHBand="0" w:noVBand="1"/>
      </w:tblPr>
      <w:tblGrid>
        <w:gridCol w:w="4375"/>
        <w:gridCol w:w="5263"/>
      </w:tblGrid>
      <w:tr w:rsidR="00FB0BA7" w:rsidRPr="00CB7E9C" w14:paraId="0DC80B2C" w14:textId="77777777" w:rsidTr="003569D6">
        <w:tc>
          <w:tcPr>
            <w:tcW w:w="4503" w:type="dxa"/>
            <w:shd w:val="clear" w:color="auto" w:fill="auto"/>
          </w:tcPr>
          <w:p w14:paraId="05AF243B" w14:textId="77777777" w:rsidR="00FB0BA7" w:rsidRPr="00CB7E9C" w:rsidRDefault="00FB0BA7" w:rsidP="003569D6">
            <w:pPr>
              <w:autoSpaceDE w:val="0"/>
              <w:autoSpaceDN w:val="0"/>
              <w:adjustRightInd w:val="0"/>
              <w:rPr>
                <w:color w:val="000000"/>
                <w:sz w:val="28"/>
                <w:szCs w:val="28"/>
                <w:lang w:val="kk-KZ"/>
              </w:rPr>
            </w:pPr>
          </w:p>
        </w:tc>
        <w:tc>
          <w:tcPr>
            <w:tcW w:w="5351" w:type="dxa"/>
            <w:shd w:val="clear" w:color="auto" w:fill="auto"/>
          </w:tcPr>
          <w:p w14:paraId="2B0DA98D" w14:textId="6BB8FD62" w:rsidR="00D537D4" w:rsidRPr="00CB7E9C" w:rsidRDefault="00D537D4" w:rsidP="002D1F2E">
            <w:pPr>
              <w:jc w:val="both"/>
              <w:rPr>
                <w:i/>
                <w:color w:val="FF0000"/>
                <w:lang w:val="kk-KZ"/>
              </w:rPr>
            </w:pPr>
            <w:r w:rsidRPr="00CB7E9C">
              <w:rPr>
                <w:i/>
                <w:color w:val="FF0000"/>
                <w:lang w:val="kk-KZ"/>
              </w:rPr>
              <w:t>«ҚДКБҚ» АҚ Директорлар кеңесінің 03.09.2021 ж. № 25 шешімімен 1-қосымша редакциясына өзгеріс енгізілді (12.11.2021 ж. бастап қолданысқа енгізілді)</w:t>
            </w:r>
            <w:r w:rsidR="002D1F2E" w:rsidRPr="00CB7E9C">
              <w:rPr>
                <w:i/>
                <w:color w:val="FF0000"/>
                <w:lang w:val="kk-KZ"/>
              </w:rPr>
              <w:t>, «ҚДКБҚ» АҚ Директорлар кеңесінің 24.02.2026 ж. № 4 шешімімен жаңа редакцияда жазылды</w:t>
            </w:r>
            <w:r w:rsidRPr="00CB7E9C">
              <w:rPr>
                <w:i/>
                <w:color w:val="FF0000"/>
                <w:lang w:val="kk-KZ"/>
              </w:rPr>
              <w:t xml:space="preserve"> </w:t>
            </w:r>
          </w:p>
          <w:p w14:paraId="462E4FF4" w14:textId="69F6BDF4" w:rsidR="006E3255" w:rsidRPr="00CB7E9C" w:rsidRDefault="00D537D4" w:rsidP="00D537D4">
            <w:pPr>
              <w:autoSpaceDE w:val="0"/>
              <w:autoSpaceDN w:val="0"/>
              <w:adjustRightInd w:val="0"/>
              <w:jc w:val="both"/>
              <w:rPr>
                <w:color w:val="000000"/>
                <w:lang w:val="kk-KZ"/>
              </w:rPr>
            </w:pPr>
            <w:r w:rsidRPr="00CB7E9C">
              <w:rPr>
                <w:color w:val="000000"/>
                <w:lang w:val="kk-KZ"/>
              </w:rPr>
              <w:t xml:space="preserve"> </w:t>
            </w:r>
            <w:r w:rsidR="003B141A" w:rsidRPr="00CB7E9C">
              <w:rPr>
                <w:color w:val="000000"/>
                <w:lang w:val="kk-KZ"/>
              </w:rPr>
              <w:t xml:space="preserve">«Қазақстанның депозиттерге кепілдік беру қоры» АҚ-ның депозиттерге міндетті кепілдік беру жүйесіне қатысушы банктің Қосылу шартының талаптарын орындауына, оның ішінде «Қазақстанның депозиттерге кепілдік беру қоры» АҚ Директорлар кеңесінің </w:t>
            </w:r>
            <w:r w:rsidR="003B141A" w:rsidRPr="00CB7E9C">
              <w:rPr>
                <w:color w:val="000000"/>
                <w:szCs w:val="23"/>
                <w:lang w:val="kk-KZ"/>
              </w:rPr>
              <w:t xml:space="preserve">__ ____________ </w:t>
            </w:r>
            <w:r w:rsidR="003B141A" w:rsidRPr="00CB7E9C">
              <w:rPr>
                <w:color w:val="000000"/>
                <w:lang w:val="kk-KZ"/>
              </w:rPr>
              <w:t xml:space="preserve"> </w:t>
            </w:r>
            <w:r w:rsidR="003B141A" w:rsidRPr="00CB7E9C">
              <w:rPr>
                <w:color w:val="000000"/>
                <w:szCs w:val="23"/>
                <w:lang w:val="kk-KZ"/>
              </w:rPr>
              <w:t>№____</w:t>
            </w:r>
            <w:r w:rsidR="003B141A" w:rsidRPr="00CB7E9C">
              <w:rPr>
                <w:color w:val="000000"/>
                <w:lang w:val="kk-KZ"/>
              </w:rPr>
              <w:t xml:space="preserve"> шешімімен бекітілген </w:t>
            </w:r>
            <w:r w:rsidR="004E1DEE" w:rsidRPr="00CB7E9C">
              <w:rPr>
                <w:color w:val="000000"/>
                <w:lang w:val="kk-KZ"/>
              </w:rPr>
              <w:t>қатысушы банктің кепілдікке жататын депозиттер бойынша міндеттемелерін және кепілдік өтем сомаларын автоматтандырылған есепке алудың сәйкестігін белгілеу жөніндегі іс-шаралар өткізу Қағидаларына</w:t>
            </w:r>
            <w:r w:rsidR="003B141A" w:rsidRPr="00CB7E9C">
              <w:rPr>
                <w:color w:val="000000"/>
                <w:lang w:val="kk-KZ"/>
              </w:rPr>
              <w:t xml:space="preserve"> 1-қосымша</w:t>
            </w:r>
          </w:p>
          <w:p w14:paraId="79BE1349" w14:textId="77777777" w:rsidR="006E3255" w:rsidRPr="00CB7E9C" w:rsidRDefault="006E3255" w:rsidP="006E3255">
            <w:pPr>
              <w:autoSpaceDE w:val="0"/>
              <w:autoSpaceDN w:val="0"/>
              <w:adjustRightInd w:val="0"/>
              <w:rPr>
                <w:color w:val="000000"/>
                <w:szCs w:val="23"/>
                <w:lang w:val="kk-KZ"/>
              </w:rPr>
            </w:pPr>
            <w:r w:rsidRPr="00CB7E9C">
              <w:rPr>
                <w:color w:val="000000"/>
                <w:szCs w:val="23"/>
                <w:lang w:val="kk-KZ"/>
              </w:rPr>
              <w:t xml:space="preserve"> </w:t>
            </w:r>
          </w:p>
          <w:p w14:paraId="0BF6DAF3" w14:textId="77777777" w:rsidR="00FB0BA7" w:rsidRPr="00CB7E9C" w:rsidRDefault="00AB5336" w:rsidP="00207EEF">
            <w:pPr>
              <w:autoSpaceDE w:val="0"/>
              <w:autoSpaceDN w:val="0"/>
              <w:adjustRightInd w:val="0"/>
              <w:jc w:val="right"/>
              <w:rPr>
                <w:color w:val="000000"/>
                <w:szCs w:val="28"/>
                <w:lang w:val="kk-KZ"/>
              </w:rPr>
            </w:pPr>
            <w:r w:rsidRPr="00CB7E9C">
              <w:rPr>
                <w:color w:val="000000"/>
                <w:szCs w:val="28"/>
                <w:lang w:val="kk-KZ"/>
              </w:rPr>
              <w:t>Нысан</w:t>
            </w:r>
          </w:p>
          <w:p w14:paraId="183A4078" w14:textId="77777777" w:rsidR="00207EEF" w:rsidRPr="00CB7E9C" w:rsidRDefault="00207EEF" w:rsidP="00207EEF">
            <w:pPr>
              <w:autoSpaceDE w:val="0"/>
              <w:autoSpaceDN w:val="0"/>
              <w:adjustRightInd w:val="0"/>
              <w:jc w:val="right"/>
              <w:rPr>
                <w:color w:val="000000"/>
                <w:szCs w:val="28"/>
              </w:rPr>
            </w:pPr>
          </w:p>
        </w:tc>
      </w:tr>
    </w:tbl>
    <w:p w14:paraId="4E6146B7" w14:textId="77777777" w:rsidR="0027638B" w:rsidRPr="00CB7E9C" w:rsidRDefault="00AB5336" w:rsidP="0027638B">
      <w:pPr>
        <w:tabs>
          <w:tab w:val="left" w:pos="7185"/>
        </w:tabs>
        <w:autoSpaceDE w:val="0"/>
        <w:autoSpaceDN w:val="0"/>
        <w:adjustRightInd w:val="0"/>
        <w:jc w:val="right"/>
        <w:rPr>
          <w:rFonts w:eastAsia="CourierNewPSMT"/>
          <w:color w:val="000000"/>
        </w:rPr>
      </w:pPr>
      <w:r w:rsidRPr="00CB7E9C">
        <w:rPr>
          <w:rFonts w:eastAsia="CourierNewPSMT"/>
          <w:color w:val="000000"/>
          <w:lang w:val="kk-KZ"/>
        </w:rPr>
        <w:t>Басшысына</w:t>
      </w:r>
      <w:r w:rsidR="00741860" w:rsidRPr="00CB7E9C">
        <w:rPr>
          <w:rFonts w:eastAsia="CourierNewPSMT"/>
          <w:color w:val="000000"/>
        </w:rPr>
        <w:t xml:space="preserve"> </w:t>
      </w:r>
    </w:p>
    <w:p w14:paraId="04E2A902" w14:textId="77777777" w:rsidR="0027638B" w:rsidRPr="00CB7E9C" w:rsidRDefault="0027638B" w:rsidP="0027638B">
      <w:pPr>
        <w:tabs>
          <w:tab w:val="left" w:pos="7185"/>
        </w:tabs>
        <w:autoSpaceDE w:val="0"/>
        <w:autoSpaceDN w:val="0"/>
        <w:adjustRightInd w:val="0"/>
        <w:jc w:val="right"/>
        <w:rPr>
          <w:rFonts w:eastAsia="CourierNewPSMT"/>
          <w:color w:val="000000"/>
        </w:rPr>
      </w:pPr>
    </w:p>
    <w:p w14:paraId="067A72FE" w14:textId="77777777" w:rsidR="0027638B" w:rsidRPr="00CB7E9C" w:rsidRDefault="0027638B" w:rsidP="00FB0BA7">
      <w:pPr>
        <w:tabs>
          <w:tab w:val="left" w:pos="7185"/>
        </w:tabs>
        <w:autoSpaceDE w:val="0"/>
        <w:autoSpaceDN w:val="0"/>
        <w:adjustRightInd w:val="0"/>
        <w:jc w:val="right"/>
        <w:rPr>
          <w:rFonts w:eastAsia="CourierNewPSMT"/>
          <w:b/>
          <w:color w:val="000000"/>
        </w:rPr>
      </w:pPr>
      <w:r w:rsidRPr="00CB7E9C">
        <w:rPr>
          <w:rFonts w:eastAsia="CourierNewPSMT"/>
          <w:b/>
          <w:color w:val="000000"/>
        </w:rPr>
        <w:t>____________________</w:t>
      </w:r>
    </w:p>
    <w:p w14:paraId="229A35C5" w14:textId="77777777" w:rsidR="0027638B" w:rsidRPr="00CB7E9C" w:rsidRDefault="00AB5336" w:rsidP="00FB0BA7">
      <w:pPr>
        <w:tabs>
          <w:tab w:val="left" w:pos="7185"/>
        </w:tabs>
        <w:autoSpaceDE w:val="0"/>
        <w:autoSpaceDN w:val="0"/>
        <w:adjustRightInd w:val="0"/>
        <w:jc w:val="right"/>
        <w:rPr>
          <w:rFonts w:eastAsia="CourierNewPSMT"/>
          <w:color w:val="000000"/>
          <w:sz w:val="20"/>
        </w:rPr>
      </w:pPr>
      <w:r w:rsidRPr="00CB7E9C">
        <w:rPr>
          <w:rFonts w:eastAsia="CourierNewPSMT"/>
          <w:color w:val="000000"/>
          <w:sz w:val="20"/>
          <w:lang w:val="kk-KZ"/>
        </w:rPr>
        <w:t>банк атауы</w:t>
      </w:r>
      <w:r w:rsidR="0027638B" w:rsidRPr="00CB7E9C">
        <w:rPr>
          <w:rFonts w:eastAsia="CourierNewPSMT"/>
          <w:color w:val="000000"/>
          <w:sz w:val="20"/>
        </w:rPr>
        <w:t xml:space="preserve"> </w:t>
      </w:r>
    </w:p>
    <w:p w14:paraId="61901ACA" w14:textId="77777777" w:rsidR="006542DA" w:rsidRPr="00CB7E9C" w:rsidRDefault="006542DA" w:rsidP="006542DA">
      <w:pPr>
        <w:autoSpaceDE w:val="0"/>
        <w:autoSpaceDN w:val="0"/>
        <w:adjustRightInd w:val="0"/>
        <w:jc w:val="center"/>
        <w:rPr>
          <w:i/>
          <w:color w:val="000000"/>
          <w:sz w:val="20"/>
        </w:rPr>
      </w:pPr>
      <w:r w:rsidRPr="00CB7E9C">
        <w:rPr>
          <w:b/>
          <w:color w:val="000000"/>
          <w:lang w:val="kk-KZ"/>
        </w:rPr>
        <w:t>Хабарлама</w:t>
      </w:r>
      <w:r w:rsidRPr="00CB7E9C">
        <w:rPr>
          <w:b/>
          <w:color w:val="000000"/>
        </w:rPr>
        <w:t xml:space="preserve"> </w:t>
      </w:r>
    </w:p>
    <w:p w14:paraId="70609E08" w14:textId="77777777" w:rsidR="006542DA" w:rsidRPr="00CB7E9C" w:rsidRDefault="006542DA" w:rsidP="006542DA">
      <w:pPr>
        <w:autoSpaceDE w:val="0"/>
        <w:autoSpaceDN w:val="0"/>
        <w:adjustRightInd w:val="0"/>
        <w:rPr>
          <w:rFonts w:eastAsia="CourierNewPSMT"/>
          <w:color w:val="000000"/>
        </w:rPr>
      </w:pPr>
    </w:p>
    <w:p w14:paraId="459B9344" w14:textId="77777777" w:rsidR="006542DA" w:rsidRPr="00CB7E9C" w:rsidRDefault="006542DA" w:rsidP="006542DA">
      <w:pPr>
        <w:autoSpaceDE w:val="0"/>
        <w:autoSpaceDN w:val="0"/>
        <w:adjustRightInd w:val="0"/>
        <w:ind w:firstLine="708"/>
        <w:jc w:val="both"/>
        <w:rPr>
          <w:rFonts w:eastAsia="CourierNewPSMT"/>
          <w:color w:val="000000"/>
        </w:rPr>
      </w:pPr>
      <w:proofErr w:type="spellStart"/>
      <w:r w:rsidRPr="00CB7E9C">
        <w:rPr>
          <w:rFonts w:eastAsia="CourierNewPSMT"/>
          <w:color w:val="000000"/>
        </w:rPr>
        <w:t>Осымен</w:t>
      </w:r>
      <w:proofErr w:type="spellEnd"/>
      <w:r w:rsidRPr="00CB7E9C">
        <w:rPr>
          <w:rFonts w:eastAsia="CourierNewPSMT"/>
          <w:color w:val="000000"/>
        </w:rPr>
        <w:t xml:space="preserve"> «</w:t>
      </w:r>
      <w:proofErr w:type="spellStart"/>
      <w:r w:rsidRPr="00CB7E9C">
        <w:rPr>
          <w:rFonts w:eastAsia="CourierNewPSMT"/>
          <w:color w:val="000000"/>
        </w:rPr>
        <w:t>Қазақстанның</w:t>
      </w:r>
      <w:proofErr w:type="spellEnd"/>
      <w:r w:rsidRPr="00CB7E9C">
        <w:rPr>
          <w:rFonts w:eastAsia="CourierNewPSMT"/>
          <w:color w:val="000000"/>
        </w:rPr>
        <w:t xml:space="preserve"> </w:t>
      </w:r>
      <w:proofErr w:type="spellStart"/>
      <w:r w:rsidRPr="00CB7E9C">
        <w:rPr>
          <w:rFonts w:eastAsia="CourierNewPSMT"/>
          <w:color w:val="000000"/>
        </w:rPr>
        <w:t>депозиттерге</w:t>
      </w:r>
      <w:proofErr w:type="spellEnd"/>
      <w:r w:rsidRPr="00CB7E9C">
        <w:rPr>
          <w:rFonts w:eastAsia="CourierNewPSMT"/>
          <w:color w:val="000000"/>
        </w:rPr>
        <w:t xml:space="preserve"> </w:t>
      </w:r>
      <w:proofErr w:type="spellStart"/>
      <w:r w:rsidRPr="00CB7E9C">
        <w:rPr>
          <w:rFonts w:eastAsia="CourierNewPSMT"/>
          <w:color w:val="000000"/>
        </w:rPr>
        <w:t>кепілдік</w:t>
      </w:r>
      <w:proofErr w:type="spellEnd"/>
      <w:r w:rsidRPr="00CB7E9C">
        <w:rPr>
          <w:rFonts w:eastAsia="CourierNewPSMT"/>
          <w:color w:val="000000"/>
        </w:rPr>
        <w:t xml:space="preserve"> беру </w:t>
      </w:r>
      <w:proofErr w:type="spellStart"/>
      <w:r w:rsidRPr="00CB7E9C">
        <w:rPr>
          <w:rFonts w:eastAsia="CourierNewPSMT"/>
          <w:color w:val="000000"/>
        </w:rPr>
        <w:t>қоры</w:t>
      </w:r>
      <w:proofErr w:type="spellEnd"/>
      <w:r w:rsidRPr="00CB7E9C">
        <w:rPr>
          <w:rFonts w:eastAsia="CourierNewPSMT"/>
          <w:color w:val="000000"/>
        </w:rPr>
        <w:t>» АҚ (</w:t>
      </w:r>
      <w:proofErr w:type="spellStart"/>
      <w:r w:rsidRPr="00CB7E9C">
        <w:rPr>
          <w:rFonts w:eastAsia="CourierNewPSMT"/>
          <w:color w:val="000000"/>
        </w:rPr>
        <w:t>бұдан</w:t>
      </w:r>
      <w:proofErr w:type="spellEnd"/>
      <w:r w:rsidRPr="00CB7E9C">
        <w:rPr>
          <w:rFonts w:eastAsia="CourierNewPSMT"/>
          <w:color w:val="000000"/>
        </w:rPr>
        <w:t xml:space="preserve"> </w:t>
      </w:r>
      <w:proofErr w:type="spellStart"/>
      <w:r w:rsidRPr="00CB7E9C">
        <w:rPr>
          <w:rFonts w:eastAsia="CourierNewPSMT"/>
          <w:color w:val="000000"/>
        </w:rPr>
        <w:t>әрі</w:t>
      </w:r>
      <w:proofErr w:type="spellEnd"/>
      <w:r w:rsidRPr="00CB7E9C">
        <w:rPr>
          <w:rFonts w:eastAsia="CourierNewPSMT"/>
          <w:color w:val="000000"/>
        </w:rPr>
        <w:t xml:space="preserve"> – </w:t>
      </w:r>
      <w:proofErr w:type="spellStart"/>
      <w:r w:rsidRPr="00CB7E9C">
        <w:rPr>
          <w:rFonts w:eastAsia="CourierNewPSMT"/>
          <w:color w:val="000000"/>
        </w:rPr>
        <w:t>Қор</w:t>
      </w:r>
      <w:proofErr w:type="spellEnd"/>
      <w:r w:rsidRPr="00CB7E9C">
        <w:rPr>
          <w:rFonts w:eastAsia="CourierNewPSMT"/>
          <w:color w:val="000000"/>
        </w:rPr>
        <w:t>) ________________________________________________________________ (</w:t>
      </w:r>
      <w:proofErr w:type="spellStart"/>
      <w:r w:rsidRPr="00CB7E9C">
        <w:rPr>
          <w:rFonts w:eastAsia="CourierNewPSMT"/>
          <w:color w:val="000000"/>
        </w:rPr>
        <w:t>бұдан</w:t>
      </w:r>
      <w:proofErr w:type="spellEnd"/>
      <w:r w:rsidRPr="00CB7E9C">
        <w:rPr>
          <w:rFonts w:eastAsia="CourierNewPSMT"/>
          <w:color w:val="000000"/>
        </w:rPr>
        <w:t xml:space="preserve"> </w:t>
      </w:r>
      <w:proofErr w:type="spellStart"/>
      <w:r w:rsidRPr="00CB7E9C">
        <w:rPr>
          <w:rFonts w:eastAsia="CourierNewPSMT"/>
          <w:color w:val="000000"/>
        </w:rPr>
        <w:t>әрі</w:t>
      </w:r>
      <w:proofErr w:type="spellEnd"/>
      <w:r w:rsidRPr="00CB7E9C">
        <w:rPr>
          <w:rFonts w:eastAsia="CourierNewPSMT"/>
          <w:color w:val="000000"/>
        </w:rPr>
        <w:t xml:space="preserve"> – банк)</w:t>
      </w:r>
    </w:p>
    <w:p w14:paraId="7C6D6301" w14:textId="77777777" w:rsidR="006542DA" w:rsidRPr="00CB7E9C" w:rsidRDefault="006542DA" w:rsidP="006542DA">
      <w:pPr>
        <w:autoSpaceDE w:val="0"/>
        <w:autoSpaceDN w:val="0"/>
        <w:adjustRightInd w:val="0"/>
        <w:ind w:firstLine="708"/>
        <w:jc w:val="center"/>
        <w:rPr>
          <w:rFonts w:eastAsia="CourierNewPSMT"/>
          <w:color w:val="000000"/>
          <w:sz w:val="20"/>
          <w:szCs w:val="20"/>
        </w:rPr>
      </w:pPr>
      <w:r w:rsidRPr="00CB7E9C">
        <w:rPr>
          <w:rFonts w:eastAsia="CourierNewPSMT"/>
          <w:color w:val="000000"/>
          <w:sz w:val="20"/>
          <w:szCs w:val="20"/>
        </w:rPr>
        <w:t xml:space="preserve">(банк </w:t>
      </w:r>
      <w:proofErr w:type="spellStart"/>
      <w:r w:rsidRPr="00CB7E9C">
        <w:rPr>
          <w:rFonts w:eastAsia="CourierNewPSMT"/>
          <w:color w:val="000000"/>
          <w:sz w:val="20"/>
          <w:szCs w:val="20"/>
        </w:rPr>
        <w:t>атауы</w:t>
      </w:r>
      <w:proofErr w:type="spellEnd"/>
      <w:r w:rsidRPr="00CB7E9C">
        <w:rPr>
          <w:rFonts w:eastAsia="CourierNewPSMT"/>
          <w:color w:val="000000"/>
          <w:sz w:val="20"/>
          <w:szCs w:val="20"/>
        </w:rPr>
        <w:t xml:space="preserve">, </w:t>
      </w:r>
      <w:proofErr w:type="spellStart"/>
      <w:r w:rsidRPr="00CB7E9C">
        <w:rPr>
          <w:rFonts w:eastAsia="CourierNewPSMT"/>
          <w:color w:val="000000"/>
          <w:sz w:val="20"/>
          <w:szCs w:val="20"/>
        </w:rPr>
        <w:t>Қазақстан</w:t>
      </w:r>
      <w:proofErr w:type="spellEnd"/>
      <w:r w:rsidRPr="00CB7E9C">
        <w:rPr>
          <w:rFonts w:eastAsia="CourierNewPSMT"/>
          <w:color w:val="000000"/>
          <w:sz w:val="20"/>
          <w:szCs w:val="20"/>
        </w:rPr>
        <w:t xml:space="preserve"> </w:t>
      </w:r>
      <w:proofErr w:type="spellStart"/>
      <w:r w:rsidRPr="00CB7E9C">
        <w:rPr>
          <w:rFonts w:eastAsia="CourierNewPSMT"/>
          <w:color w:val="000000"/>
          <w:sz w:val="20"/>
          <w:szCs w:val="20"/>
        </w:rPr>
        <w:t>Республикасының</w:t>
      </w:r>
      <w:proofErr w:type="spellEnd"/>
      <w:r w:rsidRPr="00CB7E9C">
        <w:rPr>
          <w:rFonts w:eastAsia="CourierNewPSMT"/>
          <w:color w:val="000000"/>
          <w:sz w:val="20"/>
          <w:szCs w:val="20"/>
        </w:rPr>
        <w:t xml:space="preserve"> </w:t>
      </w:r>
      <w:proofErr w:type="spellStart"/>
      <w:r w:rsidRPr="00CB7E9C">
        <w:rPr>
          <w:rFonts w:eastAsia="CourierNewPSMT"/>
          <w:color w:val="000000"/>
          <w:sz w:val="20"/>
          <w:szCs w:val="20"/>
        </w:rPr>
        <w:t>бейрезидент</w:t>
      </w:r>
      <w:proofErr w:type="spellEnd"/>
      <w:r w:rsidRPr="00CB7E9C">
        <w:rPr>
          <w:rFonts w:eastAsia="CourierNewPSMT"/>
          <w:color w:val="000000"/>
          <w:sz w:val="20"/>
          <w:szCs w:val="20"/>
        </w:rPr>
        <w:t xml:space="preserve"> </w:t>
      </w:r>
      <w:proofErr w:type="spellStart"/>
      <w:r w:rsidRPr="00CB7E9C">
        <w:rPr>
          <w:rFonts w:eastAsia="CourierNewPSMT"/>
          <w:color w:val="000000"/>
          <w:sz w:val="20"/>
          <w:szCs w:val="20"/>
        </w:rPr>
        <w:t>банкінің</w:t>
      </w:r>
      <w:proofErr w:type="spellEnd"/>
      <w:r w:rsidRPr="00CB7E9C">
        <w:rPr>
          <w:rFonts w:eastAsia="CourierNewPSMT"/>
          <w:color w:val="000000"/>
          <w:sz w:val="20"/>
          <w:szCs w:val="20"/>
        </w:rPr>
        <w:t xml:space="preserve"> филиалы)</w:t>
      </w:r>
    </w:p>
    <w:p w14:paraId="0B7C0C43" w14:textId="77777777" w:rsidR="006542DA" w:rsidRPr="00CB7E9C" w:rsidRDefault="006542DA" w:rsidP="006542DA">
      <w:pPr>
        <w:autoSpaceDE w:val="0"/>
        <w:autoSpaceDN w:val="0"/>
        <w:adjustRightInd w:val="0"/>
        <w:jc w:val="both"/>
        <w:rPr>
          <w:rFonts w:eastAsia="CourierNewPSMT"/>
          <w:color w:val="000000"/>
        </w:rPr>
      </w:pPr>
      <w:r w:rsidRPr="00CB7E9C">
        <w:rPr>
          <w:rFonts w:eastAsia="CourierNewPSMT"/>
          <w:color w:val="000000"/>
        </w:rPr>
        <w:t xml:space="preserve">__ ______ 20___ </w:t>
      </w:r>
      <w:proofErr w:type="spellStart"/>
      <w:r w:rsidRPr="00CB7E9C">
        <w:rPr>
          <w:rFonts w:eastAsia="CourierNewPSMT"/>
          <w:color w:val="000000"/>
        </w:rPr>
        <w:t>жылдан</w:t>
      </w:r>
      <w:proofErr w:type="spellEnd"/>
      <w:r w:rsidRPr="00CB7E9C">
        <w:rPr>
          <w:rFonts w:eastAsia="CourierNewPSMT"/>
          <w:color w:val="000000"/>
        </w:rPr>
        <w:t xml:space="preserve"> </w:t>
      </w:r>
      <w:proofErr w:type="spellStart"/>
      <w:r w:rsidRPr="00CB7E9C">
        <w:rPr>
          <w:rFonts w:eastAsia="CourierNewPSMT"/>
          <w:color w:val="000000"/>
        </w:rPr>
        <w:t>бастап</w:t>
      </w:r>
      <w:proofErr w:type="spellEnd"/>
      <w:r w:rsidRPr="00CB7E9C">
        <w:rPr>
          <w:rFonts w:eastAsia="CourierNewPSMT"/>
          <w:color w:val="000000"/>
        </w:rPr>
        <w:t xml:space="preserve"> _____________________________________________________</w:t>
      </w:r>
    </w:p>
    <w:p w14:paraId="30EF1339" w14:textId="77777777" w:rsidR="006542DA" w:rsidRPr="00CB7E9C" w:rsidRDefault="006542DA" w:rsidP="006542DA">
      <w:pPr>
        <w:autoSpaceDE w:val="0"/>
        <w:autoSpaceDN w:val="0"/>
        <w:adjustRightInd w:val="0"/>
        <w:ind w:firstLine="708"/>
        <w:jc w:val="center"/>
        <w:rPr>
          <w:rFonts w:eastAsia="CourierNewPSMT"/>
          <w:color w:val="000000"/>
          <w:sz w:val="20"/>
          <w:szCs w:val="20"/>
        </w:rPr>
      </w:pPr>
      <w:r w:rsidRPr="00CB7E9C">
        <w:rPr>
          <w:rFonts w:eastAsia="CourierNewPSMT"/>
          <w:color w:val="000000"/>
          <w:sz w:val="20"/>
          <w:szCs w:val="20"/>
        </w:rPr>
        <w:t>(</w:t>
      </w:r>
      <w:proofErr w:type="spellStart"/>
      <w:r w:rsidRPr="00CB7E9C">
        <w:rPr>
          <w:rFonts w:eastAsia="CourierNewPSMT"/>
          <w:color w:val="000000"/>
          <w:sz w:val="20"/>
          <w:szCs w:val="20"/>
        </w:rPr>
        <w:t>іс</w:t>
      </w:r>
      <w:proofErr w:type="spellEnd"/>
      <w:r w:rsidRPr="00CB7E9C">
        <w:rPr>
          <w:rFonts w:eastAsia="CourierNewPSMT"/>
          <w:color w:val="000000"/>
          <w:sz w:val="20"/>
          <w:szCs w:val="20"/>
        </w:rPr>
        <w:t xml:space="preserve">-шара </w:t>
      </w:r>
      <w:proofErr w:type="spellStart"/>
      <w:r w:rsidRPr="00CB7E9C">
        <w:rPr>
          <w:rFonts w:eastAsia="CourierNewPSMT"/>
          <w:color w:val="000000"/>
          <w:sz w:val="20"/>
          <w:szCs w:val="20"/>
        </w:rPr>
        <w:t>түрі</w:t>
      </w:r>
      <w:proofErr w:type="spellEnd"/>
      <w:r w:rsidRPr="00CB7E9C">
        <w:rPr>
          <w:rFonts w:eastAsia="CourierNewPSMT"/>
          <w:color w:val="000000"/>
          <w:sz w:val="20"/>
          <w:szCs w:val="20"/>
        </w:rPr>
        <w:t>)</w:t>
      </w:r>
    </w:p>
    <w:p w14:paraId="5EC143FA" w14:textId="77777777" w:rsidR="006542DA" w:rsidRPr="00CB7E9C" w:rsidRDefault="006542DA" w:rsidP="006542DA">
      <w:pPr>
        <w:autoSpaceDE w:val="0"/>
        <w:autoSpaceDN w:val="0"/>
        <w:adjustRightInd w:val="0"/>
        <w:jc w:val="both"/>
        <w:rPr>
          <w:rFonts w:eastAsia="CourierNewPSMT"/>
          <w:color w:val="000000"/>
        </w:rPr>
      </w:pPr>
      <w:proofErr w:type="spellStart"/>
      <w:r w:rsidRPr="00CB7E9C">
        <w:rPr>
          <w:rFonts w:eastAsia="CourierNewPSMT"/>
          <w:color w:val="000000"/>
        </w:rPr>
        <w:t>міндетті</w:t>
      </w:r>
      <w:proofErr w:type="spellEnd"/>
      <w:r w:rsidRPr="00CB7E9C">
        <w:rPr>
          <w:rFonts w:eastAsia="CourierNewPSMT"/>
          <w:color w:val="000000"/>
        </w:rPr>
        <w:t xml:space="preserve"> </w:t>
      </w:r>
      <w:proofErr w:type="spellStart"/>
      <w:r w:rsidRPr="00CB7E9C">
        <w:rPr>
          <w:rFonts w:eastAsia="CourierNewPSMT"/>
          <w:color w:val="000000"/>
        </w:rPr>
        <w:t>депозиттер</w:t>
      </w:r>
      <w:proofErr w:type="spellEnd"/>
      <w:r w:rsidRPr="00CB7E9C">
        <w:rPr>
          <w:rFonts w:eastAsia="CourierNewPSMT"/>
          <w:color w:val="000000"/>
          <w:lang w:val="kk-KZ"/>
        </w:rPr>
        <w:t xml:space="preserve">ге </w:t>
      </w:r>
      <w:proofErr w:type="spellStart"/>
      <w:r w:rsidRPr="00CB7E9C">
        <w:rPr>
          <w:rFonts w:eastAsia="CourierNewPSMT"/>
          <w:color w:val="000000"/>
        </w:rPr>
        <w:t>міндетті</w:t>
      </w:r>
      <w:proofErr w:type="spellEnd"/>
      <w:r w:rsidRPr="00CB7E9C">
        <w:rPr>
          <w:rFonts w:eastAsia="CourierNewPSMT"/>
          <w:color w:val="000000"/>
        </w:rPr>
        <w:t xml:space="preserve"> </w:t>
      </w:r>
      <w:proofErr w:type="spellStart"/>
      <w:r w:rsidRPr="00CB7E9C">
        <w:rPr>
          <w:rFonts w:eastAsia="CourierNewPSMT"/>
          <w:color w:val="000000"/>
        </w:rPr>
        <w:t>кепілдік</w:t>
      </w:r>
      <w:proofErr w:type="spellEnd"/>
      <w:r w:rsidRPr="00CB7E9C">
        <w:rPr>
          <w:rFonts w:eastAsia="CourierNewPSMT"/>
          <w:color w:val="000000"/>
        </w:rPr>
        <w:t xml:space="preserve"> беру </w:t>
      </w:r>
      <w:proofErr w:type="spellStart"/>
      <w:r w:rsidRPr="00CB7E9C">
        <w:rPr>
          <w:rFonts w:eastAsia="CourierNewPSMT"/>
          <w:color w:val="000000"/>
        </w:rPr>
        <w:t>жүйесіне</w:t>
      </w:r>
      <w:proofErr w:type="spellEnd"/>
      <w:r w:rsidRPr="00CB7E9C">
        <w:rPr>
          <w:rFonts w:eastAsia="CourierNewPSMT"/>
          <w:color w:val="000000"/>
        </w:rPr>
        <w:t xml:space="preserve"> </w:t>
      </w:r>
      <w:proofErr w:type="spellStart"/>
      <w:r w:rsidRPr="00CB7E9C">
        <w:rPr>
          <w:rFonts w:eastAsia="CourierNewPSMT"/>
          <w:color w:val="000000"/>
        </w:rPr>
        <w:t>қатысушы</w:t>
      </w:r>
      <w:proofErr w:type="spellEnd"/>
      <w:r w:rsidRPr="00CB7E9C">
        <w:rPr>
          <w:rFonts w:eastAsia="CourierNewPSMT"/>
          <w:color w:val="000000"/>
        </w:rPr>
        <w:t xml:space="preserve"> </w:t>
      </w:r>
      <w:proofErr w:type="spellStart"/>
      <w:r w:rsidRPr="00CB7E9C">
        <w:rPr>
          <w:rFonts w:eastAsia="CourierNewPSMT"/>
          <w:color w:val="000000"/>
        </w:rPr>
        <w:t>банктің</w:t>
      </w:r>
      <w:proofErr w:type="spellEnd"/>
      <w:r w:rsidRPr="00CB7E9C">
        <w:rPr>
          <w:rFonts w:eastAsia="CourierNewPSMT"/>
          <w:color w:val="000000"/>
        </w:rPr>
        <w:t xml:space="preserve"> </w:t>
      </w:r>
      <w:proofErr w:type="spellStart"/>
      <w:r w:rsidRPr="00CB7E9C">
        <w:rPr>
          <w:rFonts w:eastAsia="CourierNewPSMT"/>
          <w:color w:val="000000"/>
        </w:rPr>
        <w:t>Қосылу</w:t>
      </w:r>
      <w:proofErr w:type="spellEnd"/>
      <w:r w:rsidRPr="00CB7E9C">
        <w:rPr>
          <w:rFonts w:eastAsia="CourierNewPSMT"/>
          <w:color w:val="000000"/>
        </w:rPr>
        <w:t xml:space="preserve"> </w:t>
      </w:r>
      <w:proofErr w:type="spellStart"/>
      <w:r w:rsidRPr="00CB7E9C">
        <w:rPr>
          <w:rFonts w:eastAsia="CourierNewPSMT"/>
          <w:color w:val="000000"/>
        </w:rPr>
        <w:t>шартының</w:t>
      </w:r>
      <w:proofErr w:type="spellEnd"/>
      <w:r w:rsidRPr="00CB7E9C">
        <w:rPr>
          <w:rFonts w:eastAsia="CourierNewPSMT"/>
          <w:color w:val="000000"/>
        </w:rPr>
        <w:t xml:space="preserve"> </w:t>
      </w:r>
      <w:proofErr w:type="spellStart"/>
      <w:r w:rsidRPr="00CB7E9C">
        <w:rPr>
          <w:rFonts w:eastAsia="CourierNewPSMT"/>
          <w:color w:val="000000"/>
        </w:rPr>
        <w:t>талаптарын</w:t>
      </w:r>
      <w:proofErr w:type="spellEnd"/>
      <w:r w:rsidRPr="00CB7E9C">
        <w:rPr>
          <w:rFonts w:eastAsia="CourierNewPSMT"/>
          <w:color w:val="000000"/>
        </w:rPr>
        <w:t xml:space="preserve"> </w:t>
      </w:r>
      <w:proofErr w:type="spellStart"/>
      <w:r w:rsidRPr="00CB7E9C">
        <w:rPr>
          <w:rFonts w:eastAsia="CourierNewPSMT"/>
          <w:color w:val="000000"/>
        </w:rPr>
        <w:t>орындауға</w:t>
      </w:r>
      <w:proofErr w:type="spellEnd"/>
      <w:r w:rsidRPr="00CB7E9C">
        <w:rPr>
          <w:rFonts w:eastAsia="CourierNewPSMT"/>
          <w:color w:val="000000"/>
        </w:rPr>
        <w:t xml:space="preserve"> </w:t>
      </w:r>
      <w:proofErr w:type="spellStart"/>
      <w:r w:rsidRPr="00CB7E9C">
        <w:rPr>
          <w:rFonts w:eastAsia="CourierNewPSMT"/>
          <w:color w:val="000000"/>
        </w:rPr>
        <w:t>сәйкестігін</w:t>
      </w:r>
      <w:proofErr w:type="spellEnd"/>
      <w:r w:rsidRPr="00CB7E9C">
        <w:rPr>
          <w:rFonts w:eastAsia="CourierNewPSMT"/>
          <w:color w:val="000000"/>
        </w:rPr>
        <w:t xml:space="preserve"> </w:t>
      </w:r>
      <w:proofErr w:type="spellStart"/>
      <w:r w:rsidRPr="00CB7E9C">
        <w:rPr>
          <w:rFonts w:eastAsia="CourierNewPSMT"/>
          <w:color w:val="000000"/>
        </w:rPr>
        <w:t>анықтау</w:t>
      </w:r>
      <w:proofErr w:type="spellEnd"/>
      <w:r w:rsidRPr="00CB7E9C">
        <w:rPr>
          <w:rFonts w:eastAsia="CourierNewPSMT"/>
          <w:color w:val="000000"/>
        </w:rPr>
        <w:t xml:space="preserve"> </w:t>
      </w:r>
      <w:proofErr w:type="spellStart"/>
      <w:r w:rsidRPr="00CB7E9C">
        <w:rPr>
          <w:rFonts w:eastAsia="CourierNewPSMT"/>
          <w:color w:val="000000"/>
        </w:rPr>
        <w:t>бойынша</w:t>
      </w:r>
      <w:proofErr w:type="spellEnd"/>
      <w:r w:rsidRPr="00CB7E9C">
        <w:rPr>
          <w:rFonts w:eastAsia="CourierNewPSMT"/>
          <w:color w:val="000000"/>
        </w:rPr>
        <w:t xml:space="preserve"> </w:t>
      </w:r>
      <w:proofErr w:type="spellStart"/>
      <w:r w:rsidRPr="00CB7E9C">
        <w:rPr>
          <w:rFonts w:eastAsia="CourierNewPSMT"/>
          <w:color w:val="000000"/>
        </w:rPr>
        <w:t>іс-шаралар</w:t>
      </w:r>
      <w:proofErr w:type="spellEnd"/>
      <w:r w:rsidRPr="00CB7E9C">
        <w:rPr>
          <w:rFonts w:eastAsia="CourierNewPSMT"/>
          <w:color w:val="000000"/>
        </w:rPr>
        <w:t xml:space="preserve"> </w:t>
      </w:r>
      <w:proofErr w:type="spellStart"/>
      <w:r w:rsidRPr="00CB7E9C">
        <w:rPr>
          <w:rFonts w:eastAsia="CourierNewPSMT"/>
          <w:color w:val="000000"/>
        </w:rPr>
        <w:t>жүргізілетіні</w:t>
      </w:r>
      <w:proofErr w:type="spellEnd"/>
      <w:r w:rsidRPr="00CB7E9C">
        <w:rPr>
          <w:rFonts w:eastAsia="CourierNewPSMT"/>
          <w:color w:val="000000"/>
        </w:rPr>
        <w:t xml:space="preserve"> </w:t>
      </w:r>
      <w:proofErr w:type="spellStart"/>
      <w:r w:rsidRPr="00CB7E9C">
        <w:rPr>
          <w:rFonts w:eastAsia="CourierNewPSMT"/>
          <w:color w:val="000000"/>
        </w:rPr>
        <w:t>туралы</w:t>
      </w:r>
      <w:proofErr w:type="spellEnd"/>
      <w:r w:rsidRPr="00CB7E9C">
        <w:rPr>
          <w:rFonts w:eastAsia="CourierNewPSMT"/>
          <w:color w:val="000000"/>
        </w:rPr>
        <w:t xml:space="preserve"> </w:t>
      </w:r>
      <w:proofErr w:type="spellStart"/>
      <w:r w:rsidRPr="00CB7E9C">
        <w:rPr>
          <w:rFonts w:eastAsia="CourierNewPSMT"/>
          <w:color w:val="000000"/>
        </w:rPr>
        <w:t>хабарлайды</w:t>
      </w:r>
      <w:proofErr w:type="spellEnd"/>
      <w:r w:rsidRPr="00CB7E9C">
        <w:rPr>
          <w:rFonts w:eastAsia="CourierNewPSMT"/>
          <w:color w:val="000000"/>
        </w:rPr>
        <w:t xml:space="preserve">, </w:t>
      </w:r>
      <w:proofErr w:type="spellStart"/>
      <w:r w:rsidRPr="00CB7E9C">
        <w:rPr>
          <w:rFonts w:eastAsia="CourierNewPSMT"/>
          <w:color w:val="000000"/>
        </w:rPr>
        <w:t>оның</w:t>
      </w:r>
      <w:proofErr w:type="spellEnd"/>
      <w:r w:rsidRPr="00CB7E9C">
        <w:rPr>
          <w:rFonts w:eastAsia="CourierNewPSMT"/>
          <w:color w:val="000000"/>
        </w:rPr>
        <w:t xml:space="preserve"> </w:t>
      </w:r>
      <w:proofErr w:type="spellStart"/>
      <w:r w:rsidRPr="00CB7E9C">
        <w:rPr>
          <w:rFonts w:eastAsia="CourierNewPSMT"/>
          <w:color w:val="000000"/>
        </w:rPr>
        <w:t>ішінде</w:t>
      </w:r>
      <w:proofErr w:type="spellEnd"/>
      <w:r w:rsidRPr="00CB7E9C">
        <w:rPr>
          <w:rFonts w:eastAsia="CourierNewPSMT"/>
          <w:color w:val="000000"/>
        </w:rPr>
        <w:t xml:space="preserve"> </w:t>
      </w:r>
      <w:proofErr w:type="spellStart"/>
      <w:r w:rsidRPr="00CB7E9C">
        <w:rPr>
          <w:rFonts w:eastAsia="CourierNewPSMT"/>
          <w:color w:val="000000"/>
        </w:rPr>
        <w:t>қатысушы</w:t>
      </w:r>
      <w:proofErr w:type="spellEnd"/>
      <w:r w:rsidRPr="00CB7E9C">
        <w:rPr>
          <w:rFonts w:eastAsia="CourierNewPSMT"/>
          <w:color w:val="000000"/>
        </w:rPr>
        <w:t xml:space="preserve"> </w:t>
      </w:r>
      <w:proofErr w:type="spellStart"/>
      <w:r w:rsidRPr="00CB7E9C">
        <w:rPr>
          <w:rFonts w:eastAsia="CourierNewPSMT"/>
          <w:color w:val="000000"/>
        </w:rPr>
        <w:t>банктің</w:t>
      </w:r>
      <w:proofErr w:type="spellEnd"/>
      <w:r w:rsidRPr="00CB7E9C">
        <w:rPr>
          <w:rFonts w:eastAsia="CourierNewPSMT"/>
          <w:color w:val="000000"/>
        </w:rPr>
        <w:t xml:space="preserve"> </w:t>
      </w:r>
      <w:proofErr w:type="spellStart"/>
      <w:r w:rsidRPr="00CB7E9C">
        <w:rPr>
          <w:rFonts w:eastAsia="CourierNewPSMT"/>
          <w:color w:val="000000"/>
        </w:rPr>
        <w:t>кепілдікке</w:t>
      </w:r>
      <w:proofErr w:type="spellEnd"/>
      <w:r w:rsidRPr="00CB7E9C">
        <w:rPr>
          <w:rFonts w:eastAsia="CourierNewPSMT"/>
          <w:color w:val="000000"/>
        </w:rPr>
        <w:t xml:space="preserve"> </w:t>
      </w:r>
      <w:proofErr w:type="spellStart"/>
      <w:r w:rsidRPr="00CB7E9C">
        <w:rPr>
          <w:rFonts w:eastAsia="CourierNewPSMT"/>
          <w:color w:val="000000"/>
        </w:rPr>
        <w:t>жататын</w:t>
      </w:r>
      <w:proofErr w:type="spellEnd"/>
      <w:r w:rsidRPr="00CB7E9C">
        <w:rPr>
          <w:rFonts w:eastAsia="CourierNewPSMT"/>
          <w:color w:val="000000"/>
        </w:rPr>
        <w:t xml:space="preserve"> </w:t>
      </w:r>
      <w:proofErr w:type="spellStart"/>
      <w:r w:rsidRPr="00CB7E9C">
        <w:rPr>
          <w:rFonts w:eastAsia="CourierNewPSMT"/>
          <w:color w:val="000000"/>
        </w:rPr>
        <w:t>депозиттер</w:t>
      </w:r>
      <w:proofErr w:type="spellEnd"/>
      <w:r w:rsidRPr="00CB7E9C">
        <w:rPr>
          <w:rFonts w:eastAsia="CourierNewPSMT"/>
          <w:color w:val="000000"/>
        </w:rPr>
        <w:t xml:space="preserve"> </w:t>
      </w:r>
      <w:proofErr w:type="spellStart"/>
      <w:r w:rsidRPr="00CB7E9C">
        <w:rPr>
          <w:rFonts w:eastAsia="CourierNewPSMT"/>
          <w:color w:val="000000"/>
        </w:rPr>
        <w:t>бойынша</w:t>
      </w:r>
      <w:proofErr w:type="spellEnd"/>
      <w:r w:rsidRPr="00CB7E9C">
        <w:rPr>
          <w:rFonts w:eastAsia="CourierNewPSMT"/>
          <w:color w:val="000000"/>
        </w:rPr>
        <w:t xml:space="preserve"> </w:t>
      </w:r>
      <w:proofErr w:type="spellStart"/>
      <w:r w:rsidRPr="00CB7E9C">
        <w:rPr>
          <w:rFonts w:eastAsia="CourierNewPSMT"/>
          <w:color w:val="000000"/>
        </w:rPr>
        <w:t>міндеттемелерін</w:t>
      </w:r>
      <w:proofErr w:type="spellEnd"/>
      <w:r w:rsidRPr="00CB7E9C">
        <w:rPr>
          <w:rFonts w:eastAsia="CourierNewPSMT"/>
          <w:color w:val="000000"/>
        </w:rPr>
        <w:t xml:space="preserve"> </w:t>
      </w:r>
      <w:proofErr w:type="spellStart"/>
      <w:r w:rsidRPr="00CB7E9C">
        <w:rPr>
          <w:rFonts w:eastAsia="CourierNewPSMT"/>
          <w:color w:val="000000"/>
        </w:rPr>
        <w:t>және</w:t>
      </w:r>
      <w:proofErr w:type="spellEnd"/>
      <w:r w:rsidRPr="00CB7E9C">
        <w:rPr>
          <w:rFonts w:eastAsia="CourierNewPSMT"/>
          <w:color w:val="000000"/>
        </w:rPr>
        <w:t xml:space="preserve"> </w:t>
      </w:r>
      <w:proofErr w:type="spellStart"/>
      <w:r w:rsidRPr="00CB7E9C">
        <w:rPr>
          <w:rFonts w:eastAsia="CourierNewPSMT"/>
          <w:color w:val="000000"/>
        </w:rPr>
        <w:t>кепілдік</w:t>
      </w:r>
      <w:proofErr w:type="spellEnd"/>
      <w:r w:rsidRPr="00CB7E9C">
        <w:rPr>
          <w:rFonts w:eastAsia="CourierNewPSMT"/>
          <w:color w:val="000000"/>
        </w:rPr>
        <w:t xml:space="preserve"> </w:t>
      </w:r>
      <w:proofErr w:type="spellStart"/>
      <w:r w:rsidRPr="00CB7E9C">
        <w:rPr>
          <w:rFonts w:eastAsia="CourierNewPSMT"/>
          <w:color w:val="000000"/>
        </w:rPr>
        <w:t>өтем</w:t>
      </w:r>
      <w:proofErr w:type="spellEnd"/>
      <w:r w:rsidRPr="00CB7E9C">
        <w:rPr>
          <w:rFonts w:eastAsia="CourierNewPSMT"/>
          <w:color w:val="000000"/>
        </w:rPr>
        <w:t xml:space="preserve"> </w:t>
      </w:r>
      <w:proofErr w:type="spellStart"/>
      <w:r w:rsidRPr="00CB7E9C">
        <w:rPr>
          <w:rFonts w:eastAsia="CourierNewPSMT"/>
          <w:color w:val="000000"/>
        </w:rPr>
        <w:t>сомаларын</w:t>
      </w:r>
      <w:proofErr w:type="spellEnd"/>
      <w:r w:rsidRPr="00CB7E9C">
        <w:rPr>
          <w:rFonts w:eastAsia="CourierNewPSMT"/>
          <w:color w:val="000000"/>
        </w:rPr>
        <w:t xml:space="preserve"> </w:t>
      </w:r>
      <w:proofErr w:type="spellStart"/>
      <w:r w:rsidRPr="00CB7E9C">
        <w:rPr>
          <w:rFonts w:eastAsia="CourierNewPSMT"/>
          <w:color w:val="000000"/>
        </w:rPr>
        <w:t>автоматтандырылған</w:t>
      </w:r>
      <w:proofErr w:type="spellEnd"/>
      <w:r w:rsidRPr="00CB7E9C">
        <w:rPr>
          <w:rFonts w:eastAsia="CourierNewPSMT"/>
          <w:color w:val="000000"/>
        </w:rPr>
        <w:t xml:space="preserve"> </w:t>
      </w:r>
      <w:proofErr w:type="spellStart"/>
      <w:r w:rsidRPr="00CB7E9C">
        <w:rPr>
          <w:rFonts w:eastAsia="CourierNewPSMT"/>
          <w:color w:val="000000"/>
        </w:rPr>
        <w:t>есепке</w:t>
      </w:r>
      <w:proofErr w:type="spellEnd"/>
      <w:r w:rsidRPr="00CB7E9C">
        <w:rPr>
          <w:rFonts w:eastAsia="CourierNewPSMT"/>
          <w:color w:val="000000"/>
        </w:rPr>
        <w:t xml:space="preserve"> </w:t>
      </w:r>
      <w:proofErr w:type="spellStart"/>
      <w:r w:rsidRPr="00CB7E9C">
        <w:rPr>
          <w:rFonts w:eastAsia="CourierNewPSMT"/>
          <w:color w:val="000000"/>
        </w:rPr>
        <w:t>алу</w:t>
      </w:r>
      <w:proofErr w:type="spellEnd"/>
      <w:r w:rsidRPr="00CB7E9C">
        <w:rPr>
          <w:rFonts w:eastAsia="CourierNewPSMT"/>
          <w:color w:val="000000"/>
        </w:rPr>
        <w:t xml:space="preserve"> </w:t>
      </w:r>
      <w:proofErr w:type="spellStart"/>
      <w:r w:rsidRPr="00CB7E9C">
        <w:rPr>
          <w:rFonts w:eastAsia="CourierNewPSMT"/>
          <w:color w:val="000000"/>
        </w:rPr>
        <w:t>мәселелерін</w:t>
      </w:r>
      <w:proofErr w:type="spellEnd"/>
      <w:r w:rsidRPr="00CB7E9C">
        <w:rPr>
          <w:rFonts w:eastAsia="CourierNewPSMT"/>
          <w:color w:val="000000"/>
        </w:rPr>
        <w:t xml:space="preserve"> </w:t>
      </w:r>
      <w:proofErr w:type="spellStart"/>
      <w:r w:rsidRPr="00CB7E9C">
        <w:rPr>
          <w:rFonts w:eastAsia="CourierNewPSMT"/>
          <w:color w:val="000000"/>
        </w:rPr>
        <w:t>қоса</w:t>
      </w:r>
      <w:proofErr w:type="spellEnd"/>
      <w:r w:rsidRPr="00CB7E9C">
        <w:rPr>
          <w:rFonts w:eastAsia="CourierNewPSMT"/>
          <w:color w:val="000000"/>
        </w:rPr>
        <w:t xml:space="preserve"> </w:t>
      </w:r>
      <w:proofErr w:type="spellStart"/>
      <w:r w:rsidRPr="00CB7E9C">
        <w:rPr>
          <w:rFonts w:eastAsia="CourierNewPSMT"/>
          <w:color w:val="000000"/>
        </w:rPr>
        <w:t>алғанда</w:t>
      </w:r>
      <w:proofErr w:type="spellEnd"/>
      <w:r w:rsidRPr="00CB7E9C">
        <w:rPr>
          <w:rFonts w:eastAsia="CourierNewPSMT"/>
          <w:color w:val="000000"/>
        </w:rPr>
        <w:t xml:space="preserve"> (</w:t>
      </w:r>
      <w:proofErr w:type="spellStart"/>
      <w:r w:rsidRPr="00CB7E9C">
        <w:rPr>
          <w:rFonts w:eastAsia="CourierNewPSMT"/>
          <w:color w:val="000000"/>
        </w:rPr>
        <w:t>бұдан</w:t>
      </w:r>
      <w:proofErr w:type="spellEnd"/>
      <w:r w:rsidRPr="00CB7E9C">
        <w:rPr>
          <w:rFonts w:eastAsia="CourierNewPSMT"/>
          <w:color w:val="000000"/>
        </w:rPr>
        <w:t xml:space="preserve"> </w:t>
      </w:r>
      <w:proofErr w:type="spellStart"/>
      <w:r w:rsidRPr="00CB7E9C">
        <w:rPr>
          <w:rFonts w:eastAsia="CourierNewPSMT"/>
          <w:color w:val="000000"/>
        </w:rPr>
        <w:t>әрі</w:t>
      </w:r>
      <w:proofErr w:type="spellEnd"/>
      <w:r w:rsidRPr="00CB7E9C">
        <w:rPr>
          <w:rFonts w:eastAsia="CourierNewPSMT"/>
          <w:color w:val="000000"/>
        </w:rPr>
        <w:t xml:space="preserve"> – </w:t>
      </w:r>
      <w:proofErr w:type="spellStart"/>
      <w:r w:rsidRPr="00CB7E9C">
        <w:rPr>
          <w:rFonts w:eastAsia="CourierNewPSMT"/>
          <w:color w:val="000000"/>
        </w:rPr>
        <w:t>іс-шаралар</w:t>
      </w:r>
      <w:proofErr w:type="spellEnd"/>
      <w:r w:rsidRPr="00CB7E9C">
        <w:rPr>
          <w:rFonts w:eastAsia="CourierNewPSMT"/>
          <w:color w:val="000000"/>
        </w:rPr>
        <w:t xml:space="preserve">), ____ ________ 20__ </w:t>
      </w:r>
      <w:proofErr w:type="spellStart"/>
      <w:r w:rsidRPr="00CB7E9C">
        <w:rPr>
          <w:rFonts w:eastAsia="CourierNewPSMT"/>
          <w:color w:val="000000"/>
        </w:rPr>
        <w:t>жылғы</w:t>
      </w:r>
      <w:proofErr w:type="spellEnd"/>
      <w:r w:rsidRPr="00CB7E9C">
        <w:rPr>
          <w:rFonts w:eastAsia="CourierNewPSMT"/>
          <w:color w:val="000000"/>
        </w:rPr>
        <w:t xml:space="preserve"> № _____ </w:t>
      </w:r>
      <w:proofErr w:type="spellStart"/>
      <w:r w:rsidRPr="00CB7E9C">
        <w:rPr>
          <w:rFonts w:eastAsia="CourierNewPSMT"/>
          <w:color w:val="000000"/>
        </w:rPr>
        <w:t>тапсырмаға</w:t>
      </w:r>
      <w:proofErr w:type="spellEnd"/>
      <w:r w:rsidRPr="00CB7E9C">
        <w:rPr>
          <w:rFonts w:eastAsia="CourierNewPSMT"/>
          <w:color w:val="000000"/>
        </w:rPr>
        <w:t xml:space="preserve"> (</w:t>
      </w:r>
      <w:proofErr w:type="spellStart"/>
      <w:r w:rsidRPr="00CB7E9C">
        <w:rPr>
          <w:rFonts w:eastAsia="CourierNewPSMT"/>
          <w:color w:val="000000"/>
        </w:rPr>
        <w:t>тапсырмаға</w:t>
      </w:r>
      <w:proofErr w:type="spellEnd"/>
      <w:r w:rsidRPr="00CB7E9C">
        <w:rPr>
          <w:rFonts w:eastAsia="CourierNewPSMT"/>
          <w:color w:val="000000"/>
        </w:rPr>
        <w:t xml:space="preserve"> </w:t>
      </w:r>
      <w:proofErr w:type="spellStart"/>
      <w:r w:rsidRPr="00CB7E9C">
        <w:rPr>
          <w:rFonts w:eastAsia="CourierNewPSMT"/>
          <w:color w:val="000000"/>
        </w:rPr>
        <w:t>толықтыруға</w:t>
      </w:r>
      <w:proofErr w:type="spellEnd"/>
      <w:r w:rsidRPr="00CB7E9C">
        <w:rPr>
          <w:rFonts w:eastAsia="CourierNewPSMT"/>
          <w:color w:val="000000"/>
        </w:rPr>
        <w:t xml:space="preserve">) </w:t>
      </w:r>
      <w:proofErr w:type="spellStart"/>
      <w:r w:rsidRPr="00CB7E9C">
        <w:rPr>
          <w:rFonts w:eastAsia="CourierNewPSMT"/>
          <w:color w:val="000000"/>
        </w:rPr>
        <w:t>сәйкес</w:t>
      </w:r>
      <w:proofErr w:type="spellEnd"/>
      <w:r w:rsidRPr="00CB7E9C">
        <w:rPr>
          <w:rFonts w:eastAsia="CourierNewPSMT"/>
          <w:color w:val="000000"/>
        </w:rPr>
        <w:t xml:space="preserve"> (</w:t>
      </w:r>
      <w:proofErr w:type="spellStart"/>
      <w:r w:rsidRPr="00CB7E9C">
        <w:rPr>
          <w:rFonts w:eastAsia="CourierNewPSMT"/>
          <w:color w:val="000000"/>
        </w:rPr>
        <w:t>көшірмесі</w:t>
      </w:r>
      <w:proofErr w:type="spellEnd"/>
      <w:r w:rsidRPr="00CB7E9C">
        <w:rPr>
          <w:rFonts w:eastAsia="CourierNewPSMT"/>
          <w:color w:val="000000"/>
        </w:rPr>
        <w:t xml:space="preserve"> </w:t>
      </w:r>
      <w:proofErr w:type="spellStart"/>
      <w:r w:rsidRPr="00CB7E9C">
        <w:rPr>
          <w:rFonts w:eastAsia="CourierNewPSMT"/>
          <w:color w:val="000000"/>
        </w:rPr>
        <w:t>қоса</w:t>
      </w:r>
      <w:proofErr w:type="spellEnd"/>
      <w:r w:rsidRPr="00CB7E9C">
        <w:rPr>
          <w:rFonts w:eastAsia="CourierNewPSMT"/>
          <w:color w:val="000000"/>
        </w:rPr>
        <w:t xml:space="preserve"> </w:t>
      </w:r>
      <w:proofErr w:type="spellStart"/>
      <w:r w:rsidRPr="00CB7E9C">
        <w:rPr>
          <w:rFonts w:eastAsia="CourierNewPSMT"/>
          <w:color w:val="000000"/>
        </w:rPr>
        <w:t>беріледі</w:t>
      </w:r>
      <w:proofErr w:type="spellEnd"/>
      <w:r w:rsidRPr="00CB7E9C">
        <w:rPr>
          <w:rFonts w:eastAsia="CourierNewPSMT"/>
          <w:color w:val="000000"/>
        </w:rPr>
        <w:t>).</w:t>
      </w:r>
    </w:p>
    <w:p w14:paraId="3759B898" w14:textId="77777777" w:rsidR="006542DA" w:rsidRPr="00CB7E9C" w:rsidRDefault="006542DA" w:rsidP="006542DA">
      <w:pPr>
        <w:autoSpaceDE w:val="0"/>
        <w:autoSpaceDN w:val="0"/>
        <w:adjustRightInd w:val="0"/>
        <w:jc w:val="both"/>
        <w:rPr>
          <w:rFonts w:eastAsia="CourierNewPSMT"/>
          <w:color w:val="000000"/>
        </w:rPr>
      </w:pPr>
    </w:p>
    <w:p w14:paraId="080B72D8" w14:textId="77777777" w:rsidR="006542DA" w:rsidRPr="00CB7E9C" w:rsidRDefault="006542DA" w:rsidP="006542DA">
      <w:pPr>
        <w:autoSpaceDE w:val="0"/>
        <w:autoSpaceDN w:val="0"/>
        <w:adjustRightInd w:val="0"/>
        <w:ind w:firstLine="708"/>
        <w:jc w:val="both"/>
        <w:rPr>
          <w:rFonts w:eastAsia="CourierNewPSMT"/>
          <w:color w:val="000000"/>
        </w:rPr>
      </w:pPr>
      <w:proofErr w:type="spellStart"/>
      <w:r w:rsidRPr="00CB7E9C">
        <w:rPr>
          <w:rFonts w:eastAsia="CourierNewPSMT"/>
          <w:color w:val="000000"/>
        </w:rPr>
        <w:t>Банктің</w:t>
      </w:r>
      <w:proofErr w:type="spellEnd"/>
      <w:r w:rsidRPr="00CB7E9C">
        <w:rPr>
          <w:rFonts w:eastAsia="CourierNewPSMT"/>
          <w:color w:val="000000"/>
        </w:rPr>
        <w:t xml:space="preserve">, </w:t>
      </w:r>
      <w:proofErr w:type="spellStart"/>
      <w:r w:rsidRPr="00CB7E9C">
        <w:rPr>
          <w:rFonts w:eastAsia="CourierNewPSMT"/>
          <w:color w:val="000000"/>
        </w:rPr>
        <w:t>Қазақстан</w:t>
      </w:r>
      <w:proofErr w:type="spellEnd"/>
      <w:r w:rsidRPr="00CB7E9C">
        <w:rPr>
          <w:rFonts w:eastAsia="CourierNewPSMT"/>
          <w:color w:val="000000"/>
        </w:rPr>
        <w:t xml:space="preserve"> </w:t>
      </w:r>
      <w:proofErr w:type="spellStart"/>
      <w:r w:rsidRPr="00CB7E9C">
        <w:rPr>
          <w:rFonts w:eastAsia="CourierNewPSMT"/>
          <w:color w:val="000000"/>
        </w:rPr>
        <w:t>Республикасының</w:t>
      </w:r>
      <w:proofErr w:type="spellEnd"/>
      <w:r w:rsidRPr="00CB7E9C">
        <w:rPr>
          <w:rFonts w:eastAsia="CourierNewPSMT"/>
          <w:color w:val="000000"/>
        </w:rPr>
        <w:t xml:space="preserve"> </w:t>
      </w:r>
      <w:proofErr w:type="spellStart"/>
      <w:r w:rsidRPr="00CB7E9C">
        <w:rPr>
          <w:rFonts w:eastAsia="CourierNewPSMT"/>
          <w:color w:val="000000"/>
        </w:rPr>
        <w:t>бейрезидент</w:t>
      </w:r>
      <w:proofErr w:type="spellEnd"/>
      <w:r w:rsidRPr="00CB7E9C">
        <w:rPr>
          <w:rFonts w:eastAsia="CourierNewPSMT"/>
          <w:color w:val="000000"/>
        </w:rPr>
        <w:t xml:space="preserve"> </w:t>
      </w:r>
      <w:proofErr w:type="spellStart"/>
      <w:r w:rsidRPr="00CB7E9C">
        <w:rPr>
          <w:rFonts w:eastAsia="CourierNewPSMT"/>
          <w:color w:val="000000"/>
        </w:rPr>
        <w:t>банкінің</w:t>
      </w:r>
      <w:proofErr w:type="spellEnd"/>
      <w:r w:rsidRPr="00CB7E9C">
        <w:rPr>
          <w:rFonts w:eastAsia="CourierNewPSMT"/>
          <w:color w:val="000000"/>
        </w:rPr>
        <w:t xml:space="preserve"> </w:t>
      </w:r>
      <w:proofErr w:type="spellStart"/>
      <w:r w:rsidRPr="00CB7E9C">
        <w:rPr>
          <w:rFonts w:eastAsia="CourierNewPSMT"/>
          <w:color w:val="000000"/>
        </w:rPr>
        <w:t>филиалының</w:t>
      </w:r>
      <w:proofErr w:type="spellEnd"/>
      <w:r w:rsidRPr="00CB7E9C">
        <w:rPr>
          <w:rFonts w:eastAsia="CourierNewPSMT"/>
          <w:color w:val="000000"/>
        </w:rPr>
        <w:t xml:space="preserve"> </w:t>
      </w:r>
      <w:proofErr w:type="spellStart"/>
      <w:r w:rsidRPr="00CB7E9C">
        <w:rPr>
          <w:rFonts w:eastAsia="CourierNewPSMT"/>
          <w:color w:val="000000"/>
        </w:rPr>
        <w:t>басшысы</w:t>
      </w:r>
      <w:proofErr w:type="spellEnd"/>
      <w:r w:rsidRPr="00CB7E9C">
        <w:rPr>
          <w:rFonts w:eastAsia="CourierNewPSMT"/>
          <w:color w:val="000000"/>
        </w:rPr>
        <w:t xml:space="preserve"> </w:t>
      </w:r>
      <w:proofErr w:type="spellStart"/>
      <w:r w:rsidRPr="00CB7E9C">
        <w:rPr>
          <w:rFonts w:eastAsia="CourierNewPSMT"/>
          <w:color w:val="000000"/>
        </w:rPr>
        <w:t>және</w:t>
      </w:r>
      <w:proofErr w:type="spellEnd"/>
      <w:r w:rsidRPr="00CB7E9C">
        <w:rPr>
          <w:rFonts w:eastAsia="CourierNewPSMT"/>
          <w:color w:val="000000"/>
        </w:rPr>
        <w:t xml:space="preserve"> </w:t>
      </w:r>
      <w:proofErr w:type="spellStart"/>
      <w:r w:rsidRPr="00CB7E9C">
        <w:rPr>
          <w:rFonts w:eastAsia="CourierNewPSMT"/>
          <w:color w:val="000000"/>
        </w:rPr>
        <w:t>жауапты</w:t>
      </w:r>
      <w:proofErr w:type="spellEnd"/>
      <w:r w:rsidRPr="00CB7E9C">
        <w:rPr>
          <w:rFonts w:eastAsia="CourierNewPSMT"/>
          <w:color w:val="000000"/>
        </w:rPr>
        <w:t xml:space="preserve"> </w:t>
      </w:r>
      <w:proofErr w:type="spellStart"/>
      <w:r w:rsidRPr="00CB7E9C">
        <w:rPr>
          <w:rFonts w:eastAsia="CourierNewPSMT"/>
          <w:color w:val="000000"/>
        </w:rPr>
        <w:t>қызметкерлері</w:t>
      </w:r>
      <w:proofErr w:type="spellEnd"/>
      <w:r w:rsidRPr="00CB7E9C">
        <w:rPr>
          <w:rFonts w:eastAsia="CourierNewPSMT"/>
          <w:color w:val="000000"/>
        </w:rPr>
        <w:t xml:space="preserve"> </w:t>
      </w:r>
      <w:proofErr w:type="spellStart"/>
      <w:r w:rsidRPr="00CB7E9C">
        <w:rPr>
          <w:rFonts w:eastAsia="CourierNewPSMT"/>
          <w:color w:val="000000"/>
        </w:rPr>
        <w:t>жұмыс</w:t>
      </w:r>
      <w:proofErr w:type="spellEnd"/>
      <w:r w:rsidRPr="00CB7E9C">
        <w:rPr>
          <w:rFonts w:eastAsia="CourierNewPSMT"/>
          <w:color w:val="000000"/>
        </w:rPr>
        <w:t xml:space="preserve"> </w:t>
      </w:r>
      <w:proofErr w:type="spellStart"/>
      <w:r w:rsidRPr="00CB7E9C">
        <w:rPr>
          <w:rFonts w:eastAsia="CourierNewPSMT"/>
          <w:color w:val="000000"/>
        </w:rPr>
        <w:t>тобының</w:t>
      </w:r>
      <w:proofErr w:type="spellEnd"/>
      <w:r w:rsidRPr="00CB7E9C">
        <w:rPr>
          <w:rFonts w:eastAsia="CourierNewPSMT"/>
          <w:color w:val="000000"/>
        </w:rPr>
        <w:t xml:space="preserve"> </w:t>
      </w:r>
      <w:proofErr w:type="spellStart"/>
      <w:r w:rsidRPr="00CB7E9C">
        <w:rPr>
          <w:rFonts w:eastAsia="CourierNewPSMT"/>
          <w:color w:val="000000"/>
        </w:rPr>
        <w:t>жетекшісіне</w:t>
      </w:r>
      <w:proofErr w:type="spellEnd"/>
      <w:r w:rsidRPr="00CB7E9C">
        <w:rPr>
          <w:rFonts w:eastAsia="CourierNewPSMT"/>
          <w:color w:val="000000"/>
        </w:rPr>
        <w:t xml:space="preserve"> </w:t>
      </w:r>
      <w:proofErr w:type="spellStart"/>
      <w:r w:rsidRPr="00CB7E9C">
        <w:rPr>
          <w:rFonts w:eastAsia="CourierNewPSMT"/>
          <w:color w:val="000000"/>
        </w:rPr>
        <w:t>және</w:t>
      </w:r>
      <w:proofErr w:type="spellEnd"/>
      <w:r w:rsidRPr="00CB7E9C">
        <w:rPr>
          <w:rFonts w:eastAsia="CourierNewPSMT"/>
          <w:color w:val="000000"/>
        </w:rPr>
        <w:t xml:space="preserve"> </w:t>
      </w:r>
      <w:proofErr w:type="spellStart"/>
      <w:r w:rsidRPr="00CB7E9C">
        <w:rPr>
          <w:rFonts w:eastAsia="CourierNewPSMT"/>
          <w:color w:val="000000"/>
        </w:rPr>
        <w:t>мүшелеріне</w:t>
      </w:r>
      <w:proofErr w:type="spellEnd"/>
      <w:r w:rsidRPr="00CB7E9C">
        <w:rPr>
          <w:rFonts w:eastAsia="CourierNewPSMT"/>
          <w:color w:val="000000"/>
        </w:rPr>
        <w:t xml:space="preserve"> </w:t>
      </w:r>
      <w:proofErr w:type="spellStart"/>
      <w:r w:rsidRPr="00CB7E9C">
        <w:rPr>
          <w:rFonts w:eastAsia="CourierNewPSMT"/>
          <w:color w:val="000000"/>
        </w:rPr>
        <w:t>іс-шараларды</w:t>
      </w:r>
      <w:proofErr w:type="spellEnd"/>
      <w:r w:rsidRPr="00CB7E9C">
        <w:rPr>
          <w:rFonts w:eastAsia="CourierNewPSMT"/>
          <w:color w:val="000000"/>
        </w:rPr>
        <w:t xml:space="preserve"> </w:t>
      </w:r>
      <w:proofErr w:type="spellStart"/>
      <w:r w:rsidRPr="00CB7E9C">
        <w:rPr>
          <w:rFonts w:eastAsia="CourierNewPSMT"/>
          <w:color w:val="000000"/>
        </w:rPr>
        <w:t>жүргізуге</w:t>
      </w:r>
      <w:proofErr w:type="spellEnd"/>
      <w:r w:rsidRPr="00CB7E9C">
        <w:rPr>
          <w:rFonts w:eastAsia="CourierNewPSMT"/>
          <w:color w:val="000000"/>
        </w:rPr>
        <w:t xml:space="preserve"> </w:t>
      </w:r>
      <w:proofErr w:type="spellStart"/>
      <w:r w:rsidRPr="00CB7E9C">
        <w:rPr>
          <w:rFonts w:eastAsia="CourierNewPSMT"/>
          <w:color w:val="000000"/>
        </w:rPr>
        <w:t>жәрдемдесуге</w:t>
      </w:r>
      <w:proofErr w:type="spellEnd"/>
      <w:r w:rsidRPr="00CB7E9C">
        <w:rPr>
          <w:rFonts w:eastAsia="CourierNewPSMT"/>
          <w:color w:val="000000"/>
        </w:rPr>
        <w:t xml:space="preserve"> </w:t>
      </w:r>
      <w:proofErr w:type="spellStart"/>
      <w:r w:rsidRPr="00CB7E9C">
        <w:rPr>
          <w:rFonts w:eastAsia="CourierNewPSMT"/>
          <w:color w:val="000000"/>
        </w:rPr>
        <w:t>және</w:t>
      </w:r>
      <w:proofErr w:type="spellEnd"/>
      <w:r w:rsidRPr="00CB7E9C">
        <w:rPr>
          <w:rFonts w:eastAsia="CourierNewPSMT"/>
          <w:color w:val="000000"/>
        </w:rPr>
        <w:t xml:space="preserve"> </w:t>
      </w:r>
      <w:proofErr w:type="spellStart"/>
      <w:r w:rsidRPr="00CB7E9C">
        <w:rPr>
          <w:rFonts w:eastAsia="CourierNewPSMT"/>
          <w:color w:val="000000"/>
        </w:rPr>
        <w:t>іс-шараларды</w:t>
      </w:r>
      <w:proofErr w:type="spellEnd"/>
      <w:r w:rsidRPr="00CB7E9C">
        <w:rPr>
          <w:rFonts w:eastAsia="CourierNewPSMT"/>
          <w:color w:val="000000"/>
        </w:rPr>
        <w:t xml:space="preserve"> </w:t>
      </w:r>
      <w:proofErr w:type="spellStart"/>
      <w:r w:rsidRPr="00CB7E9C">
        <w:rPr>
          <w:rFonts w:eastAsia="CourierNewPSMT"/>
          <w:color w:val="000000"/>
        </w:rPr>
        <w:t>жүргізу</w:t>
      </w:r>
      <w:proofErr w:type="spellEnd"/>
      <w:r w:rsidRPr="00CB7E9C">
        <w:rPr>
          <w:rFonts w:eastAsia="CourierNewPSMT"/>
          <w:color w:val="000000"/>
        </w:rPr>
        <w:t xml:space="preserve"> </w:t>
      </w:r>
      <w:proofErr w:type="spellStart"/>
      <w:r w:rsidRPr="00CB7E9C">
        <w:rPr>
          <w:rFonts w:eastAsia="CourierNewPSMT"/>
          <w:color w:val="000000"/>
        </w:rPr>
        <w:t>үшін</w:t>
      </w:r>
      <w:proofErr w:type="spellEnd"/>
      <w:r w:rsidRPr="00CB7E9C">
        <w:rPr>
          <w:rFonts w:eastAsia="CourierNewPSMT"/>
          <w:color w:val="000000"/>
        </w:rPr>
        <w:t xml:space="preserve"> </w:t>
      </w:r>
      <w:proofErr w:type="spellStart"/>
      <w:r w:rsidRPr="00CB7E9C">
        <w:rPr>
          <w:rFonts w:eastAsia="CourierNewPSMT"/>
          <w:color w:val="000000"/>
        </w:rPr>
        <w:t>қажетті</w:t>
      </w:r>
      <w:proofErr w:type="spellEnd"/>
      <w:r w:rsidRPr="00CB7E9C">
        <w:rPr>
          <w:rFonts w:eastAsia="CourierNewPSMT"/>
          <w:color w:val="000000"/>
        </w:rPr>
        <w:t xml:space="preserve"> </w:t>
      </w:r>
      <w:proofErr w:type="spellStart"/>
      <w:r w:rsidRPr="00CB7E9C">
        <w:rPr>
          <w:rFonts w:eastAsia="CourierNewPSMT"/>
          <w:color w:val="000000"/>
        </w:rPr>
        <w:t>жағдайларды</w:t>
      </w:r>
      <w:proofErr w:type="spellEnd"/>
      <w:r w:rsidRPr="00CB7E9C">
        <w:rPr>
          <w:rFonts w:eastAsia="CourierNewPSMT"/>
          <w:color w:val="000000"/>
        </w:rPr>
        <w:t xml:space="preserve"> </w:t>
      </w:r>
      <w:proofErr w:type="spellStart"/>
      <w:r w:rsidRPr="00CB7E9C">
        <w:rPr>
          <w:rFonts w:eastAsia="CourierNewPSMT"/>
          <w:color w:val="000000"/>
        </w:rPr>
        <w:t>қамтамасыз</w:t>
      </w:r>
      <w:proofErr w:type="spellEnd"/>
      <w:r w:rsidRPr="00CB7E9C">
        <w:rPr>
          <w:rFonts w:eastAsia="CourierNewPSMT"/>
          <w:color w:val="000000"/>
        </w:rPr>
        <w:t xml:space="preserve"> </w:t>
      </w:r>
      <w:proofErr w:type="spellStart"/>
      <w:r w:rsidRPr="00CB7E9C">
        <w:rPr>
          <w:rFonts w:eastAsia="CourierNewPSMT"/>
          <w:color w:val="000000"/>
        </w:rPr>
        <w:t>етуге</w:t>
      </w:r>
      <w:proofErr w:type="spellEnd"/>
      <w:r w:rsidRPr="00CB7E9C">
        <w:rPr>
          <w:rFonts w:eastAsia="CourierNewPSMT"/>
          <w:color w:val="000000"/>
        </w:rPr>
        <w:t xml:space="preserve"> </w:t>
      </w:r>
      <w:proofErr w:type="spellStart"/>
      <w:r w:rsidRPr="00CB7E9C">
        <w:rPr>
          <w:rFonts w:eastAsia="CourierNewPSMT"/>
          <w:color w:val="000000"/>
        </w:rPr>
        <w:t>міндетті</w:t>
      </w:r>
      <w:proofErr w:type="spellEnd"/>
      <w:r w:rsidRPr="00CB7E9C">
        <w:rPr>
          <w:rFonts w:eastAsia="CourierNewPSMT"/>
          <w:color w:val="000000"/>
        </w:rPr>
        <w:t xml:space="preserve">, </w:t>
      </w:r>
      <w:proofErr w:type="spellStart"/>
      <w:r w:rsidRPr="00CB7E9C">
        <w:rPr>
          <w:rFonts w:eastAsia="CourierNewPSMT"/>
          <w:color w:val="000000"/>
        </w:rPr>
        <w:t>атап</w:t>
      </w:r>
      <w:proofErr w:type="spellEnd"/>
      <w:r w:rsidRPr="00CB7E9C">
        <w:rPr>
          <w:rFonts w:eastAsia="CourierNewPSMT"/>
          <w:color w:val="000000"/>
        </w:rPr>
        <w:t xml:space="preserve"> </w:t>
      </w:r>
      <w:proofErr w:type="spellStart"/>
      <w:r w:rsidRPr="00CB7E9C">
        <w:rPr>
          <w:rFonts w:eastAsia="CourierNewPSMT"/>
          <w:color w:val="000000"/>
        </w:rPr>
        <w:t>айтқанда</w:t>
      </w:r>
      <w:proofErr w:type="spellEnd"/>
      <w:r w:rsidRPr="00CB7E9C">
        <w:rPr>
          <w:rFonts w:eastAsia="CourierNewPSMT"/>
          <w:color w:val="000000"/>
        </w:rPr>
        <w:t>:</w:t>
      </w:r>
    </w:p>
    <w:p w14:paraId="3A4170DB" w14:textId="77777777" w:rsidR="006542DA" w:rsidRPr="00CB7E9C" w:rsidRDefault="006542DA" w:rsidP="006542DA">
      <w:pPr>
        <w:autoSpaceDE w:val="0"/>
        <w:autoSpaceDN w:val="0"/>
        <w:adjustRightInd w:val="0"/>
        <w:ind w:firstLine="708"/>
        <w:jc w:val="both"/>
        <w:rPr>
          <w:rFonts w:eastAsia="CourierNewPSMT"/>
          <w:color w:val="000000"/>
        </w:rPr>
      </w:pPr>
      <w:r w:rsidRPr="00CB7E9C">
        <w:rPr>
          <w:rFonts w:eastAsia="CourierNewPSMT"/>
          <w:color w:val="000000"/>
        </w:rPr>
        <w:t xml:space="preserve">1) ___ ____ ____ </w:t>
      </w:r>
      <w:proofErr w:type="spellStart"/>
      <w:r w:rsidRPr="00CB7E9C">
        <w:rPr>
          <w:rFonts w:eastAsia="CourierNewPSMT"/>
          <w:color w:val="000000"/>
        </w:rPr>
        <w:t>жылға</w:t>
      </w:r>
      <w:proofErr w:type="spellEnd"/>
      <w:r w:rsidRPr="00CB7E9C">
        <w:rPr>
          <w:rFonts w:eastAsia="CourierNewPSMT"/>
          <w:color w:val="000000"/>
        </w:rPr>
        <w:t xml:space="preserve"> </w:t>
      </w:r>
      <w:proofErr w:type="spellStart"/>
      <w:r w:rsidRPr="00CB7E9C">
        <w:rPr>
          <w:rFonts w:eastAsia="CourierNewPSMT"/>
          <w:color w:val="000000"/>
        </w:rPr>
        <w:t>дейінгі</w:t>
      </w:r>
      <w:proofErr w:type="spellEnd"/>
      <w:r w:rsidRPr="00CB7E9C">
        <w:rPr>
          <w:rFonts w:eastAsia="CourierNewPSMT"/>
          <w:color w:val="000000"/>
        </w:rPr>
        <w:t xml:space="preserve"> </w:t>
      </w:r>
      <w:proofErr w:type="spellStart"/>
      <w:r w:rsidRPr="00CB7E9C">
        <w:rPr>
          <w:rFonts w:eastAsia="CourierNewPSMT"/>
          <w:color w:val="000000"/>
        </w:rPr>
        <w:t>мерзімде</w:t>
      </w:r>
      <w:proofErr w:type="spellEnd"/>
      <w:r w:rsidRPr="00CB7E9C">
        <w:rPr>
          <w:rFonts w:eastAsia="CourierNewPSMT"/>
          <w:color w:val="000000"/>
        </w:rPr>
        <w:t xml:space="preserve"> </w:t>
      </w:r>
      <w:proofErr w:type="spellStart"/>
      <w:r w:rsidRPr="00CB7E9C">
        <w:rPr>
          <w:rFonts w:eastAsia="CourierNewPSMT"/>
          <w:color w:val="000000"/>
        </w:rPr>
        <w:t>Қағидаларға</w:t>
      </w:r>
      <w:proofErr w:type="spellEnd"/>
      <w:r w:rsidRPr="00CB7E9C">
        <w:rPr>
          <w:rFonts w:eastAsia="CourierNewPSMT"/>
          <w:color w:val="000000"/>
        </w:rPr>
        <w:t xml:space="preserve"> 3-қосымшаға </w:t>
      </w:r>
      <w:proofErr w:type="spellStart"/>
      <w:r w:rsidRPr="00CB7E9C">
        <w:rPr>
          <w:rFonts w:eastAsia="CourierNewPSMT"/>
          <w:color w:val="000000"/>
        </w:rPr>
        <w:t>сәйкес</w:t>
      </w:r>
      <w:proofErr w:type="spellEnd"/>
      <w:r w:rsidRPr="00CB7E9C">
        <w:rPr>
          <w:rFonts w:eastAsia="CourierNewPSMT"/>
          <w:color w:val="000000"/>
        </w:rPr>
        <w:t xml:space="preserve"> </w:t>
      </w:r>
      <w:proofErr w:type="spellStart"/>
      <w:r w:rsidRPr="00CB7E9C">
        <w:rPr>
          <w:rFonts w:eastAsia="CourierNewPSMT"/>
          <w:color w:val="000000"/>
        </w:rPr>
        <w:t>нысан</w:t>
      </w:r>
      <w:proofErr w:type="spellEnd"/>
      <w:r w:rsidRPr="00CB7E9C">
        <w:rPr>
          <w:rFonts w:eastAsia="CourierNewPSMT"/>
          <w:color w:val="000000"/>
        </w:rPr>
        <w:t xml:space="preserve"> </w:t>
      </w:r>
      <w:proofErr w:type="spellStart"/>
      <w:r w:rsidRPr="00CB7E9C">
        <w:rPr>
          <w:rFonts w:eastAsia="CourierNewPSMT"/>
          <w:color w:val="000000"/>
        </w:rPr>
        <w:t>бойынша</w:t>
      </w:r>
      <w:proofErr w:type="spellEnd"/>
      <w:r w:rsidRPr="00CB7E9C">
        <w:rPr>
          <w:rFonts w:eastAsia="CourierNewPSMT"/>
          <w:color w:val="000000"/>
        </w:rPr>
        <w:t xml:space="preserve"> </w:t>
      </w:r>
      <w:proofErr w:type="spellStart"/>
      <w:r w:rsidRPr="00CB7E9C">
        <w:rPr>
          <w:rFonts w:eastAsia="CourierNewPSMT"/>
          <w:color w:val="000000"/>
        </w:rPr>
        <w:t>қатысушы</w:t>
      </w:r>
      <w:proofErr w:type="spellEnd"/>
      <w:r w:rsidRPr="00CB7E9C">
        <w:rPr>
          <w:rFonts w:eastAsia="CourierNewPSMT"/>
          <w:color w:val="000000"/>
        </w:rPr>
        <w:t xml:space="preserve"> </w:t>
      </w:r>
      <w:proofErr w:type="spellStart"/>
      <w:r w:rsidRPr="00CB7E9C">
        <w:rPr>
          <w:rFonts w:eastAsia="CourierNewPSMT"/>
          <w:color w:val="000000"/>
        </w:rPr>
        <w:t>банктің</w:t>
      </w:r>
      <w:proofErr w:type="spellEnd"/>
      <w:r w:rsidRPr="00CB7E9C">
        <w:rPr>
          <w:rFonts w:eastAsia="CourierNewPSMT"/>
          <w:color w:val="000000"/>
        </w:rPr>
        <w:t xml:space="preserve"> </w:t>
      </w:r>
      <w:proofErr w:type="spellStart"/>
      <w:r w:rsidRPr="00CB7E9C">
        <w:rPr>
          <w:rFonts w:eastAsia="CourierNewPSMT"/>
          <w:color w:val="000000"/>
        </w:rPr>
        <w:t>депозиттер</w:t>
      </w:r>
      <w:proofErr w:type="spellEnd"/>
      <w:r w:rsidRPr="00CB7E9C">
        <w:rPr>
          <w:rFonts w:eastAsia="CourierNewPSMT"/>
          <w:color w:val="000000"/>
          <w:lang w:val="kk-KZ"/>
        </w:rPr>
        <w:t xml:space="preserve">ге міндетті кепілдік беру </w:t>
      </w:r>
      <w:proofErr w:type="spellStart"/>
      <w:r w:rsidRPr="00CB7E9C">
        <w:rPr>
          <w:rFonts w:eastAsia="CourierNewPSMT"/>
          <w:color w:val="000000"/>
        </w:rPr>
        <w:t>жүйесіндегі</w:t>
      </w:r>
      <w:proofErr w:type="spellEnd"/>
      <w:r w:rsidRPr="00CB7E9C">
        <w:rPr>
          <w:rFonts w:eastAsia="CourierNewPSMT"/>
          <w:color w:val="000000"/>
        </w:rPr>
        <w:t xml:space="preserve"> </w:t>
      </w:r>
      <w:proofErr w:type="spellStart"/>
      <w:r w:rsidRPr="00CB7E9C">
        <w:rPr>
          <w:rFonts w:eastAsia="CourierNewPSMT"/>
          <w:color w:val="000000"/>
        </w:rPr>
        <w:t>кепілдікке</w:t>
      </w:r>
      <w:proofErr w:type="spellEnd"/>
      <w:r w:rsidRPr="00CB7E9C">
        <w:rPr>
          <w:rFonts w:eastAsia="CourierNewPSMT"/>
          <w:color w:val="000000"/>
        </w:rPr>
        <w:t xml:space="preserve"> </w:t>
      </w:r>
      <w:proofErr w:type="spellStart"/>
      <w:r w:rsidRPr="00CB7E9C">
        <w:rPr>
          <w:rFonts w:eastAsia="CourierNewPSMT"/>
          <w:color w:val="000000"/>
        </w:rPr>
        <w:t>жататын</w:t>
      </w:r>
      <w:proofErr w:type="spellEnd"/>
      <w:r w:rsidRPr="00CB7E9C">
        <w:rPr>
          <w:rFonts w:eastAsia="CourierNewPSMT"/>
          <w:color w:val="000000"/>
        </w:rPr>
        <w:t xml:space="preserve"> </w:t>
      </w:r>
      <w:proofErr w:type="spellStart"/>
      <w:r w:rsidRPr="00CB7E9C">
        <w:rPr>
          <w:rFonts w:eastAsia="CourierNewPSMT"/>
          <w:color w:val="000000"/>
        </w:rPr>
        <w:t>депозиттер</w:t>
      </w:r>
      <w:proofErr w:type="spellEnd"/>
      <w:r w:rsidRPr="00CB7E9C">
        <w:rPr>
          <w:rFonts w:eastAsia="CourierNewPSMT"/>
          <w:color w:val="000000"/>
        </w:rPr>
        <w:t xml:space="preserve"> </w:t>
      </w:r>
      <w:proofErr w:type="spellStart"/>
      <w:r w:rsidRPr="00CB7E9C">
        <w:rPr>
          <w:rFonts w:eastAsia="CourierNewPSMT"/>
          <w:color w:val="000000"/>
        </w:rPr>
        <w:t>бойынша</w:t>
      </w:r>
      <w:proofErr w:type="spellEnd"/>
      <w:r w:rsidRPr="00CB7E9C">
        <w:rPr>
          <w:rFonts w:eastAsia="CourierNewPSMT"/>
          <w:color w:val="000000"/>
        </w:rPr>
        <w:t xml:space="preserve"> </w:t>
      </w:r>
      <w:proofErr w:type="spellStart"/>
      <w:r w:rsidRPr="00CB7E9C">
        <w:rPr>
          <w:rFonts w:eastAsia="CourierNewPSMT"/>
          <w:color w:val="000000"/>
        </w:rPr>
        <w:t>міндеттемелерін</w:t>
      </w:r>
      <w:proofErr w:type="spellEnd"/>
      <w:r w:rsidRPr="00CB7E9C">
        <w:rPr>
          <w:rFonts w:eastAsia="CourierNewPSMT"/>
          <w:color w:val="000000"/>
        </w:rPr>
        <w:t xml:space="preserve"> </w:t>
      </w:r>
      <w:proofErr w:type="spellStart"/>
      <w:r w:rsidRPr="00CB7E9C">
        <w:rPr>
          <w:rFonts w:eastAsia="CourierNewPSMT"/>
          <w:color w:val="000000"/>
        </w:rPr>
        <w:t>және</w:t>
      </w:r>
      <w:proofErr w:type="spellEnd"/>
      <w:r w:rsidRPr="00CB7E9C">
        <w:rPr>
          <w:rFonts w:eastAsia="CourierNewPSMT"/>
          <w:color w:val="000000"/>
        </w:rPr>
        <w:t xml:space="preserve"> </w:t>
      </w:r>
      <w:proofErr w:type="spellStart"/>
      <w:r w:rsidRPr="00CB7E9C">
        <w:rPr>
          <w:rFonts w:eastAsia="CourierNewPSMT"/>
          <w:color w:val="000000"/>
        </w:rPr>
        <w:t>кепілдік</w:t>
      </w:r>
      <w:proofErr w:type="spellEnd"/>
      <w:r w:rsidRPr="00CB7E9C">
        <w:rPr>
          <w:rFonts w:eastAsia="CourierNewPSMT"/>
          <w:color w:val="000000"/>
        </w:rPr>
        <w:t xml:space="preserve"> </w:t>
      </w:r>
      <w:proofErr w:type="spellStart"/>
      <w:r w:rsidRPr="00CB7E9C">
        <w:rPr>
          <w:rFonts w:eastAsia="CourierNewPSMT"/>
          <w:color w:val="000000"/>
        </w:rPr>
        <w:t>өтем</w:t>
      </w:r>
      <w:proofErr w:type="spellEnd"/>
      <w:r w:rsidRPr="00CB7E9C">
        <w:rPr>
          <w:rFonts w:eastAsia="CourierNewPSMT"/>
          <w:color w:val="000000"/>
        </w:rPr>
        <w:t xml:space="preserve"> </w:t>
      </w:r>
      <w:proofErr w:type="spellStart"/>
      <w:r w:rsidRPr="00CB7E9C">
        <w:rPr>
          <w:rFonts w:eastAsia="CourierNewPSMT"/>
          <w:color w:val="000000"/>
        </w:rPr>
        <w:t>сомаларын</w:t>
      </w:r>
      <w:proofErr w:type="spellEnd"/>
      <w:r w:rsidRPr="00CB7E9C">
        <w:rPr>
          <w:rFonts w:eastAsia="CourierNewPSMT"/>
          <w:color w:val="000000"/>
        </w:rPr>
        <w:t xml:space="preserve"> </w:t>
      </w:r>
      <w:proofErr w:type="spellStart"/>
      <w:r w:rsidRPr="00CB7E9C">
        <w:rPr>
          <w:rFonts w:eastAsia="CourierNewPSMT"/>
          <w:color w:val="000000"/>
        </w:rPr>
        <w:t>автоматтандырылған</w:t>
      </w:r>
      <w:proofErr w:type="spellEnd"/>
      <w:r w:rsidRPr="00CB7E9C">
        <w:rPr>
          <w:rFonts w:eastAsia="CourierNewPSMT"/>
          <w:color w:val="000000"/>
        </w:rPr>
        <w:t xml:space="preserve"> </w:t>
      </w:r>
      <w:proofErr w:type="spellStart"/>
      <w:r w:rsidRPr="00CB7E9C">
        <w:rPr>
          <w:rFonts w:eastAsia="CourierNewPSMT"/>
          <w:color w:val="000000"/>
        </w:rPr>
        <w:t>есепке</w:t>
      </w:r>
      <w:proofErr w:type="spellEnd"/>
      <w:r w:rsidRPr="00CB7E9C">
        <w:rPr>
          <w:rFonts w:eastAsia="CourierNewPSMT"/>
          <w:color w:val="000000"/>
        </w:rPr>
        <w:t xml:space="preserve"> </w:t>
      </w:r>
      <w:proofErr w:type="spellStart"/>
      <w:r w:rsidRPr="00CB7E9C">
        <w:rPr>
          <w:rFonts w:eastAsia="CourierNewPSMT"/>
          <w:color w:val="000000"/>
        </w:rPr>
        <w:t>алу</w:t>
      </w:r>
      <w:proofErr w:type="spellEnd"/>
      <w:r w:rsidRPr="00CB7E9C">
        <w:rPr>
          <w:rFonts w:eastAsia="CourierNewPSMT"/>
          <w:color w:val="000000"/>
        </w:rPr>
        <w:t xml:space="preserve"> </w:t>
      </w:r>
      <w:proofErr w:type="spellStart"/>
      <w:r w:rsidRPr="00CB7E9C">
        <w:rPr>
          <w:rFonts w:eastAsia="CourierNewPSMT"/>
          <w:color w:val="000000"/>
        </w:rPr>
        <w:t>мәселелері</w:t>
      </w:r>
      <w:proofErr w:type="spellEnd"/>
      <w:r w:rsidRPr="00CB7E9C">
        <w:rPr>
          <w:rFonts w:eastAsia="CourierNewPSMT"/>
          <w:color w:val="000000"/>
        </w:rPr>
        <w:t xml:space="preserve"> </w:t>
      </w:r>
      <w:proofErr w:type="spellStart"/>
      <w:r w:rsidRPr="00CB7E9C">
        <w:rPr>
          <w:rFonts w:eastAsia="CourierNewPSMT"/>
          <w:color w:val="000000"/>
        </w:rPr>
        <w:t>бойынша</w:t>
      </w:r>
      <w:proofErr w:type="spellEnd"/>
      <w:r w:rsidRPr="00CB7E9C">
        <w:rPr>
          <w:rFonts w:eastAsia="CourierNewPSMT"/>
          <w:color w:val="000000"/>
        </w:rPr>
        <w:t xml:space="preserve"> </w:t>
      </w:r>
      <w:proofErr w:type="spellStart"/>
      <w:r w:rsidRPr="00CB7E9C">
        <w:rPr>
          <w:rFonts w:eastAsia="CourierNewPSMT"/>
          <w:color w:val="000000"/>
        </w:rPr>
        <w:t>сауалнаманы</w:t>
      </w:r>
      <w:proofErr w:type="spellEnd"/>
      <w:r w:rsidRPr="00CB7E9C">
        <w:rPr>
          <w:rFonts w:eastAsia="CourierNewPSMT"/>
          <w:color w:val="000000"/>
        </w:rPr>
        <w:t xml:space="preserve"> </w:t>
      </w:r>
      <w:proofErr w:type="spellStart"/>
      <w:r w:rsidRPr="00CB7E9C">
        <w:rPr>
          <w:rFonts w:eastAsia="CourierNewPSMT"/>
          <w:color w:val="000000"/>
        </w:rPr>
        <w:t>толтыру</w:t>
      </w:r>
      <w:proofErr w:type="spellEnd"/>
      <w:r w:rsidRPr="00CB7E9C">
        <w:rPr>
          <w:rFonts w:eastAsia="CourierNewPSMT"/>
          <w:color w:val="000000"/>
        </w:rPr>
        <w:t>;</w:t>
      </w:r>
    </w:p>
    <w:p w14:paraId="7B9357B9" w14:textId="77777777" w:rsidR="006542DA" w:rsidRPr="00CB7E9C" w:rsidRDefault="006542DA" w:rsidP="006542DA">
      <w:pPr>
        <w:autoSpaceDE w:val="0"/>
        <w:autoSpaceDN w:val="0"/>
        <w:adjustRightInd w:val="0"/>
        <w:ind w:firstLine="708"/>
        <w:jc w:val="both"/>
        <w:rPr>
          <w:rFonts w:eastAsia="CourierNewPSMT"/>
          <w:color w:val="000000"/>
        </w:rPr>
      </w:pPr>
      <w:r w:rsidRPr="00CB7E9C">
        <w:rPr>
          <w:rFonts w:eastAsia="CourierNewPSMT"/>
          <w:color w:val="000000"/>
        </w:rPr>
        <w:t xml:space="preserve">2) </w:t>
      </w:r>
      <w:proofErr w:type="spellStart"/>
      <w:r w:rsidRPr="00CB7E9C">
        <w:rPr>
          <w:rFonts w:eastAsia="CourierNewPSMT"/>
          <w:color w:val="000000"/>
        </w:rPr>
        <w:t>іс-шаралар</w:t>
      </w:r>
      <w:proofErr w:type="spellEnd"/>
      <w:r w:rsidRPr="00CB7E9C">
        <w:rPr>
          <w:rFonts w:eastAsia="CourierNewPSMT"/>
          <w:color w:val="000000"/>
        </w:rPr>
        <w:t xml:space="preserve"> </w:t>
      </w:r>
      <w:proofErr w:type="spellStart"/>
      <w:r w:rsidRPr="00CB7E9C">
        <w:rPr>
          <w:rFonts w:eastAsia="CourierNewPSMT"/>
          <w:color w:val="000000"/>
        </w:rPr>
        <w:t>мәселелері</w:t>
      </w:r>
      <w:proofErr w:type="spellEnd"/>
      <w:r w:rsidRPr="00CB7E9C">
        <w:rPr>
          <w:rFonts w:eastAsia="CourierNewPSMT"/>
          <w:color w:val="000000"/>
        </w:rPr>
        <w:t xml:space="preserve"> </w:t>
      </w:r>
      <w:proofErr w:type="spellStart"/>
      <w:r w:rsidRPr="00CB7E9C">
        <w:rPr>
          <w:rFonts w:eastAsia="CourierNewPSMT"/>
          <w:color w:val="000000"/>
        </w:rPr>
        <w:t>бойынша</w:t>
      </w:r>
      <w:proofErr w:type="spellEnd"/>
      <w:r w:rsidRPr="00CB7E9C">
        <w:rPr>
          <w:rFonts w:eastAsia="CourierNewPSMT"/>
          <w:color w:val="000000"/>
        </w:rPr>
        <w:t xml:space="preserve"> </w:t>
      </w:r>
      <w:proofErr w:type="spellStart"/>
      <w:r w:rsidRPr="00CB7E9C">
        <w:rPr>
          <w:rFonts w:eastAsia="CourierNewPSMT"/>
          <w:color w:val="000000"/>
        </w:rPr>
        <w:t>құжаттарды</w:t>
      </w:r>
      <w:proofErr w:type="spellEnd"/>
      <w:r w:rsidRPr="00CB7E9C">
        <w:rPr>
          <w:rFonts w:eastAsia="CourierNewPSMT"/>
          <w:color w:val="000000"/>
        </w:rPr>
        <w:t xml:space="preserve"> (</w:t>
      </w:r>
      <w:proofErr w:type="spellStart"/>
      <w:r w:rsidRPr="00CB7E9C">
        <w:rPr>
          <w:rFonts w:eastAsia="CourierNewPSMT"/>
          <w:color w:val="000000"/>
        </w:rPr>
        <w:t>ақпаратты</w:t>
      </w:r>
      <w:proofErr w:type="spellEnd"/>
      <w:r w:rsidRPr="00CB7E9C">
        <w:rPr>
          <w:rFonts w:eastAsia="CourierNewPSMT"/>
          <w:color w:val="000000"/>
        </w:rPr>
        <w:t xml:space="preserve">) </w:t>
      </w:r>
      <w:proofErr w:type="spellStart"/>
      <w:r w:rsidRPr="00CB7E9C">
        <w:rPr>
          <w:rFonts w:eastAsia="CourierNewPSMT"/>
          <w:color w:val="000000"/>
        </w:rPr>
        <w:t>дайындау</w:t>
      </w:r>
      <w:proofErr w:type="spellEnd"/>
      <w:r w:rsidRPr="00CB7E9C">
        <w:rPr>
          <w:rFonts w:eastAsia="CourierNewPSMT"/>
          <w:color w:val="000000"/>
        </w:rPr>
        <w:t>;</w:t>
      </w:r>
    </w:p>
    <w:p w14:paraId="5E995010" w14:textId="77777777" w:rsidR="006542DA" w:rsidRPr="00CB7E9C" w:rsidRDefault="006542DA" w:rsidP="006542DA">
      <w:pPr>
        <w:autoSpaceDE w:val="0"/>
        <w:autoSpaceDN w:val="0"/>
        <w:adjustRightInd w:val="0"/>
        <w:ind w:firstLine="708"/>
        <w:jc w:val="both"/>
        <w:rPr>
          <w:rFonts w:eastAsia="CourierNewPSMT"/>
          <w:color w:val="000000"/>
        </w:rPr>
      </w:pPr>
      <w:r w:rsidRPr="00CB7E9C">
        <w:rPr>
          <w:rFonts w:eastAsia="CourierNewPSMT"/>
          <w:color w:val="000000"/>
        </w:rPr>
        <w:t xml:space="preserve">3) ___ ____ ____ </w:t>
      </w:r>
      <w:proofErr w:type="spellStart"/>
      <w:r w:rsidRPr="00CB7E9C">
        <w:rPr>
          <w:rFonts w:eastAsia="CourierNewPSMT"/>
          <w:color w:val="000000"/>
        </w:rPr>
        <w:t>жылға</w:t>
      </w:r>
      <w:proofErr w:type="spellEnd"/>
      <w:r w:rsidRPr="00CB7E9C">
        <w:rPr>
          <w:rFonts w:eastAsia="CourierNewPSMT"/>
          <w:color w:val="000000"/>
        </w:rPr>
        <w:t xml:space="preserve"> </w:t>
      </w:r>
      <w:proofErr w:type="spellStart"/>
      <w:r w:rsidRPr="00CB7E9C">
        <w:rPr>
          <w:rFonts w:eastAsia="CourierNewPSMT"/>
          <w:color w:val="000000"/>
        </w:rPr>
        <w:t>дейінгі</w:t>
      </w:r>
      <w:proofErr w:type="spellEnd"/>
      <w:r w:rsidRPr="00CB7E9C">
        <w:rPr>
          <w:rFonts w:eastAsia="CourierNewPSMT"/>
          <w:color w:val="000000"/>
        </w:rPr>
        <w:t xml:space="preserve"> </w:t>
      </w:r>
      <w:proofErr w:type="spellStart"/>
      <w:r w:rsidRPr="00CB7E9C">
        <w:rPr>
          <w:rFonts w:eastAsia="CourierNewPSMT"/>
          <w:color w:val="000000"/>
        </w:rPr>
        <w:t>мерзімде</w:t>
      </w:r>
      <w:proofErr w:type="spellEnd"/>
      <w:r w:rsidRPr="00CB7E9C">
        <w:rPr>
          <w:rFonts w:eastAsia="CourierNewPSMT"/>
          <w:color w:val="000000"/>
        </w:rPr>
        <w:t xml:space="preserve"> </w:t>
      </w:r>
      <w:proofErr w:type="spellStart"/>
      <w:r w:rsidRPr="00CB7E9C">
        <w:rPr>
          <w:rFonts w:eastAsia="CourierNewPSMT"/>
          <w:color w:val="000000"/>
        </w:rPr>
        <w:t>ұйымдастырушылық</w:t>
      </w:r>
      <w:proofErr w:type="spellEnd"/>
      <w:r w:rsidRPr="00CB7E9C">
        <w:rPr>
          <w:rFonts w:eastAsia="CourierNewPSMT"/>
          <w:color w:val="000000"/>
        </w:rPr>
        <w:t xml:space="preserve"> </w:t>
      </w:r>
      <w:proofErr w:type="spellStart"/>
      <w:r w:rsidRPr="00CB7E9C">
        <w:rPr>
          <w:rFonts w:eastAsia="CourierNewPSMT"/>
          <w:color w:val="000000"/>
        </w:rPr>
        <w:t>іс-шараларды</w:t>
      </w:r>
      <w:proofErr w:type="spellEnd"/>
      <w:r w:rsidRPr="00CB7E9C">
        <w:rPr>
          <w:rFonts w:eastAsia="CourierNewPSMT"/>
          <w:color w:val="000000"/>
        </w:rPr>
        <w:t xml:space="preserve"> </w:t>
      </w:r>
      <w:proofErr w:type="spellStart"/>
      <w:r w:rsidRPr="00CB7E9C">
        <w:rPr>
          <w:rFonts w:eastAsia="CourierNewPSMT"/>
          <w:color w:val="000000"/>
        </w:rPr>
        <w:t>жүргізу</w:t>
      </w:r>
      <w:proofErr w:type="spellEnd"/>
      <w:r w:rsidRPr="00CB7E9C">
        <w:rPr>
          <w:rFonts w:eastAsia="CourierNewPSMT"/>
          <w:color w:val="000000"/>
        </w:rPr>
        <w:t>:</w:t>
      </w:r>
    </w:p>
    <w:p w14:paraId="3AA15965" w14:textId="77777777" w:rsidR="006542DA" w:rsidRPr="00CB7E9C" w:rsidRDefault="006542DA" w:rsidP="006542DA">
      <w:pPr>
        <w:autoSpaceDE w:val="0"/>
        <w:autoSpaceDN w:val="0"/>
        <w:adjustRightInd w:val="0"/>
        <w:ind w:firstLine="708"/>
        <w:jc w:val="both"/>
        <w:rPr>
          <w:rFonts w:eastAsia="CourierNewPSMT"/>
          <w:color w:val="000000"/>
        </w:rPr>
      </w:pPr>
      <w:r w:rsidRPr="00CB7E9C">
        <w:rPr>
          <w:rFonts w:eastAsia="CourierNewPSMT"/>
          <w:color w:val="000000"/>
        </w:rPr>
        <w:t xml:space="preserve">банк </w:t>
      </w:r>
      <w:proofErr w:type="spellStart"/>
      <w:r w:rsidRPr="00CB7E9C">
        <w:rPr>
          <w:rFonts w:eastAsia="CourierNewPSMT"/>
          <w:color w:val="000000"/>
        </w:rPr>
        <w:t>қызметкерлері</w:t>
      </w:r>
      <w:proofErr w:type="spellEnd"/>
      <w:r w:rsidRPr="00CB7E9C">
        <w:rPr>
          <w:rFonts w:eastAsia="CourierNewPSMT"/>
          <w:color w:val="000000"/>
        </w:rPr>
        <w:t xml:space="preserve"> мен </w:t>
      </w:r>
      <w:proofErr w:type="spellStart"/>
      <w:r w:rsidRPr="00CB7E9C">
        <w:rPr>
          <w:rFonts w:eastAsia="CourierNewPSMT"/>
          <w:color w:val="000000"/>
        </w:rPr>
        <w:t>бөгде</w:t>
      </w:r>
      <w:proofErr w:type="spellEnd"/>
      <w:r w:rsidRPr="00CB7E9C">
        <w:rPr>
          <w:rFonts w:eastAsia="CourierNewPSMT"/>
          <w:color w:val="000000"/>
        </w:rPr>
        <w:t xml:space="preserve"> </w:t>
      </w:r>
      <w:proofErr w:type="spellStart"/>
      <w:r w:rsidRPr="00CB7E9C">
        <w:rPr>
          <w:rFonts w:eastAsia="CourierNewPSMT"/>
          <w:color w:val="000000"/>
        </w:rPr>
        <w:t>адамдардан</w:t>
      </w:r>
      <w:proofErr w:type="spellEnd"/>
      <w:r w:rsidRPr="00CB7E9C">
        <w:rPr>
          <w:rFonts w:eastAsia="CourierNewPSMT"/>
          <w:color w:val="000000"/>
        </w:rPr>
        <w:t xml:space="preserve"> </w:t>
      </w:r>
      <w:proofErr w:type="spellStart"/>
      <w:r w:rsidRPr="00CB7E9C">
        <w:rPr>
          <w:rFonts w:eastAsia="CourierNewPSMT"/>
          <w:color w:val="000000"/>
        </w:rPr>
        <w:t>оқшауланған</w:t>
      </w:r>
      <w:proofErr w:type="spellEnd"/>
      <w:r w:rsidRPr="00CB7E9C">
        <w:rPr>
          <w:rFonts w:eastAsia="CourierNewPSMT"/>
          <w:color w:val="000000"/>
        </w:rPr>
        <w:t xml:space="preserve">, </w:t>
      </w:r>
      <w:proofErr w:type="spellStart"/>
      <w:r w:rsidRPr="00CB7E9C">
        <w:rPr>
          <w:rFonts w:eastAsia="CourierNewPSMT"/>
          <w:color w:val="000000"/>
        </w:rPr>
        <w:t>желдетілетін</w:t>
      </w:r>
      <w:proofErr w:type="spellEnd"/>
      <w:r w:rsidRPr="00CB7E9C">
        <w:rPr>
          <w:rFonts w:eastAsia="CourierNewPSMT"/>
          <w:color w:val="000000"/>
        </w:rPr>
        <w:t xml:space="preserve"> </w:t>
      </w:r>
      <w:proofErr w:type="spellStart"/>
      <w:r w:rsidRPr="00CB7E9C">
        <w:rPr>
          <w:rFonts w:eastAsia="CourierNewPSMT"/>
          <w:color w:val="000000"/>
        </w:rPr>
        <w:t>қызметтік</w:t>
      </w:r>
      <w:proofErr w:type="spellEnd"/>
      <w:r w:rsidRPr="00CB7E9C">
        <w:rPr>
          <w:rFonts w:eastAsia="CourierNewPSMT"/>
          <w:color w:val="000000"/>
        </w:rPr>
        <w:t xml:space="preserve"> </w:t>
      </w:r>
      <w:proofErr w:type="spellStart"/>
      <w:r w:rsidRPr="00CB7E9C">
        <w:rPr>
          <w:rFonts w:eastAsia="CourierNewPSMT"/>
          <w:color w:val="000000"/>
        </w:rPr>
        <w:t>үй-жай</w:t>
      </w:r>
      <w:proofErr w:type="spellEnd"/>
      <w:r w:rsidRPr="00CB7E9C">
        <w:rPr>
          <w:rFonts w:eastAsia="CourierNewPSMT"/>
          <w:color w:val="000000"/>
        </w:rPr>
        <w:t xml:space="preserve"> </w:t>
      </w:r>
      <w:proofErr w:type="spellStart"/>
      <w:r w:rsidRPr="00CB7E9C">
        <w:rPr>
          <w:rFonts w:eastAsia="CourierNewPSMT"/>
          <w:color w:val="000000"/>
        </w:rPr>
        <w:t>бөлу</w:t>
      </w:r>
      <w:proofErr w:type="spellEnd"/>
      <w:r w:rsidRPr="00CB7E9C">
        <w:rPr>
          <w:rFonts w:eastAsia="CourierNewPSMT"/>
          <w:color w:val="000000"/>
        </w:rPr>
        <w:t xml:space="preserve">, </w:t>
      </w:r>
      <w:proofErr w:type="spellStart"/>
      <w:r w:rsidRPr="00CB7E9C">
        <w:rPr>
          <w:rFonts w:eastAsia="CourierNewPSMT"/>
          <w:color w:val="000000"/>
        </w:rPr>
        <w:t>күзетке</w:t>
      </w:r>
      <w:proofErr w:type="spellEnd"/>
      <w:r w:rsidRPr="00CB7E9C">
        <w:rPr>
          <w:rFonts w:eastAsia="CourierNewPSMT"/>
          <w:color w:val="000000"/>
        </w:rPr>
        <w:t xml:space="preserve"> </w:t>
      </w:r>
      <w:proofErr w:type="spellStart"/>
      <w:r w:rsidRPr="00CB7E9C">
        <w:rPr>
          <w:rFonts w:eastAsia="CourierNewPSMT"/>
          <w:color w:val="000000"/>
        </w:rPr>
        <w:t>тапсырылатын</w:t>
      </w:r>
      <w:proofErr w:type="spellEnd"/>
      <w:r w:rsidRPr="00CB7E9C">
        <w:rPr>
          <w:rFonts w:eastAsia="CourierNewPSMT"/>
          <w:color w:val="000000"/>
        </w:rPr>
        <w:t xml:space="preserve"> (</w:t>
      </w:r>
      <w:proofErr w:type="spellStart"/>
      <w:r w:rsidRPr="00CB7E9C">
        <w:rPr>
          <w:rFonts w:eastAsia="CourierNewPSMT"/>
          <w:color w:val="000000"/>
        </w:rPr>
        <w:t>кілтпен</w:t>
      </w:r>
      <w:proofErr w:type="spellEnd"/>
      <w:r w:rsidRPr="00CB7E9C">
        <w:rPr>
          <w:rFonts w:eastAsia="CourierNewPSMT"/>
          <w:color w:val="000000"/>
        </w:rPr>
        <w:t xml:space="preserve">), </w:t>
      </w:r>
      <w:proofErr w:type="spellStart"/>
      <w:r w:rsidRPr="00CB7E9C">
        <w:rPr>
          <w:rFonts w:eastAsia="CourierNewPSMT"/>
          <w:color w:val="000000"/>
        </w:rPr>
        <w:t>сондай-ақ</w:t>
      </w:r>
      <w:proofErr w:type="spellEnd"/>
      <w:r w:rsidRPr="00CB7E9C">
        <w:rPr>
          <w:rFonts w:eastAsia="CourierNewPSMT"/>
          <w:color w:val="000000"/>
        </w:rPr>
        <w:t xml:space="preserve"> </w:t>
      </w:r>
      <w:proofErr w:type="spellStart"/>
      <w:r w:rsidRPr="00CB7E9C">
        <w:rPr>
          <w:rFonts w:eastAsia="CourierNewPSMT"/>
          <w:color w:val="000000"/>
        </w:rPr>
        <w:t>қажетті</w:t>
      </w:r>
      <w:proofErr w:type="spellEnd"/>
      <w:r w:rsidRPr="00CB7E9C">
        <w:rPr>
          <w:rFonts w:eastAsia="CourierNewPSMT"/>
          <w:color w:val="000000"/>
        </w:rPr>
        <w:t xml:space="preserve"> </w:t>
      </w:r>
      <w:proofErr w:type="spellStart"/>
      <w:r w:rsidRPr="00CB7E9C">
        <w:rPr>
          <w:rFonts w:eastAsia="CourierNewPSMT"/>
          <w:color w:val="000000"/>
        </w:rPr>
        <w:t>жиһазбен</w:t>
      </w:r>
      <w:proofErr w:type="spellEnd"/>
      <w:r w:rsidRPr="00CB7E9C">
        <w:rPr>
          <w:rFonts w:eastAsia="CourierNewPSMT"/>
          <w:color w:val="000000"/>
        </w:rPr>
        <w:t xml:space="preserve">, </w:t>
      </w:r>
      <w:proofErr w:type="spellStart"/>
      <w:r w:rsidRPr="00CB7E9C">
        <w:rPr>
          <w:rFonts w:eastAsia="CourierNewPSMT"/>
          <w:color w:val="000000"/>
        </w:rPr>
        <w:t>құжаттарды</w:t>
      </w:r>
      <w:proofErr w:type="spellEnd"/>
      <w:r w:rsidRPr="00CB7E9C">
        <w:rPr>
          <w:rFonts w:eastAsia="CourierNewPSMT"/>
          <w:color w:val="000000"/>
        </w:rPr>
        <w:t xml:space="preserve"> </w:t>
      </w:r>
      <w:proofErr w:type="spellStart"/>
      <w:r w:rsidRPr="00CB7E9C">
        <w:rPr>
          <w:rFonts w:eastAsia="CourierNewPSMT"/>
          <w:color w:val="000000"/>
        </w:rPr>
        <w:t>сақтауға</w:t>
      </w:r>
      <w:proofErr w:type="spellEnd"/>
      <w:r w:rsidRPr="00CB7E9C">
        <w:rPr>
          <w:rFonts w:eastAsia="CourierNewPSMT"/>
          <w:color w:val="000000"/>
        </w:rPr>
        <w:t xml:space="preserve"> </w:t>
      </w:r>
      <w:proofErr w:type="spellStart"/>
      <w:r w:rsidRPr="00CB7E9C">
        <w:rPr>
          <w:rFonts w:eastAsia="CourierNewPSMT"/>
          <w:color w:val="000000"/>
        </w:rPr>
        <w:t>арналған</w:t>
      </w:r>
      <w:proofErr w:type="spellEnd"/>
      <w:r w:rsidRPr="00CB7E9C">
        <w:rPr>
          <w:rFonts w:eastAsia="CourierNewPSMT"/>
          <w:color w:val="000000"/>
        </w:rPr>
        <w:t xml:space="preserve"> </w:t>
      </w:r>
      <w:proofErr w:type="spellStart"/>
      <w:r w:rsidRPr="00CB7E9C">
        <w:rPr>
          <w:rFonts w:eastAsia="CourierNewPSMT"/>
          <w:color w:val="000000"/>
        </w:rPr>
        <w:t>өртке</w:t>
      </w:r>
      <w:proofErr w:type="spellEnd"/>
      <w:r w:rsidRPr="00CB7E9C">
        <w:rPr>
          <w:rFonts w:eastAsia="CourierNewPSMT"/>
          <w:color w:val="000000"/>
        </w:rPr>
        <w:t xml:space="preserve"> </w:t>
      </w:r>
      <w:proofErr w:type="spellStart"/>
      <w:r w:rsidRPr="00CB7E9C">
        <w:rPr>
          <w:rFonts w:eastAsia="CourierNewPSMT"/>
          <w:color w:val="000000"/>
        </w:rPr>
        <w:t>төзімді</w:t>
      </w:r>
      <w:proofErr w:type="spellEnd"/>
      <w:r w:rsidRPr="00CB7E9C">
        <w:rPr>
          <w:rFonts w:eastAsia="CourierNewPSMT"/>
          <w:color w:val="000000"/>
        </w:rPr>
        <w:t xml:space="preserve"> </w:t>
      </w:r>
      <w:proofErr w:type="spellStart"/>
      <w:r w:rsidRPr="00CB7E9C">
        <w:rPr>
          <w:rFonts w:eastAsia="CourierNewPSMT"/>
          <w:color w:val="000000"/>
        </w:rPr>
        <w:t>шкафтармен</w:t>
      </w:r>
      <w:proofErr w:type="spellEnd"/>
      <w:r w:rsidRPr="00CB7E9C">
        <w:rPr>
          <w:rFonts w:eastAsia="CourierNewPSMT"/>
          <w:color w:val="000000"/>
        </w:rPr>
        <w:t xml:space="preserve"> </w:t>
      </w:r>
      <w:proofErr w:type="spellStart"/>
      <w:r w:rsidRPr="00CB7E9C">
        <w:rPr>
          <w:rFonts w:eastAsia="CourierNewPSMT"/>
          <w:color w:val="000000"/>
        </w:rPr>
        <w:t>және</w:t>
      </w:r>
      <w:proofErr w:type="spellEnd"/>
      <w:r w:rsidRPr="00CB7E9C">
        <w:rPr>
          <w:rFonts w:eastAsia="CourierNewPSMT"/>
          <w:color w:val="000000"/>
        </w:rPr>
        <w:t xml:space="preserve"> </w:t>
      </w:r>
      <w:proofErr w:type="spellStart"/>
      <w:r w:rsidRPr="00CB7E9C">
        <w:rPr>
          <w:rFonts w:eastAsia="CourierNewPSMT"/>
          <w:color w:val="000000"/>
        </w:rPr>
        <w:t>мынадай</w:t>
      </w:r>
      <w:proofErr w:type="spellEnd"/>
      <w:r w:rsidRPr="00CB7E9C">
        <w:rPr>
          <w:rFonts w:eastAsia="CourierNewPSMT"/>
          <w:color w:val="000000"/>
        </w:rPr>
        <w:t xml:space="preserve"> </w:t>
      </w:r>
      <w:proofErr w:type="spellStart"/>
      <w:r w:rsidRPr="00CB7E9C">
        <w:rPr>
          <w:rFonts w:eastAsia="CourierNewPSMT"/>
          <w:color w:val="000000"/>
        </w:rPr>
        <w:t>ұйымдастырушылық-техникалық</w:t>
      </w:r>
      <w:proofErr w:type="spellEnd"/>
      <w:r w:rsidRPr="00CB7E9C">
        <w:rPr>
          <w:rFonts w:eastAsia="CourierNewPSMT"/>
          <w:color w:val="000000"/>
        </w:rPr>
        <w:t xml:space="preserve"> </w:t>
      </w:r>
      <w:proofErr w:type="spellStart"/>
      <w:r w:rsidRPr="00CB7E9C">
        <w:rPr>
          <w:rFonts w:eastAsia="CourierNewPSMT"/>
          <w:color w:val="000000"/>
        </w:rPr>
        <w:t>құралдармен</w:t>
      </w:r>
      <w:proofErr w:type="spellEnd"/>
      <w:r w:rsidRPr="00CB7E9C">
        <w:rPr>
          <w:rFonts w:eastAsia="CourierNewPSMT"/>
          <w:color w:val="000000"/>
        </w:rPr>
        <w:t xml:space="preserve"> </w:t>
      </w:r>
      <w:proofErr w:type="spellStart"/>
      <w:r w:rsidRPr="00CB7E9C">
        <w:rPr>
          <w:rFonts w:eastAsia="CourierNewPSMT"/>
          <w:color w:val="000000"/>
        </w:rPr>
        <w:t>жабдықталған</w:t>
      </w:r>
      <w:proofErr w:type="spellEnd"/>
      <w:r w:rsidRPr="00CB7E9C">
        <w:rPr>
          <w:rFonts w:eastAsia="CourierNewPSMT"/>
          <w:color w:val="000000"/>
        </w:rPr>
        <w:t>:</w:t>
      </w:r>
    </w:p>
    <w:p w14:paraId="5AEF3A87" w14:textId="77777777" w:rsidR="006542DA" w:rsidRPr="00CB7E9C" w:rsidRDefault="006542DA" w:rsidP="006542DA">
      <w:pPr>
        <w:autoSpaceDE w:val="0"/>
        <w:autoSpaceDN w:val="0"/>
        <w:adjustRightInd w:val="0"/>
        <w:ind w:firstLine="708"/>
        <w:jc w:val="both"/>
        <w:rPr>
          <w:rFonts w:eastAsia="CourierNewPSMT"/>
          <w:color w:val="000000"/>
        </w:rPr>
      </w:pPr>
      <w:r w:rsidRPr="00CB7E9C">
        <w:rPr>
          <w:rFonts w:eastAsia="CourierNewPSMT"/>
          <w:color w:val="000000"/>
        </w:rPr>
        <w:lastRenderedPageBreak/>
        <w:t xml:space="preserve">- </w:t>
      </w:r>
      <w:proofErr w:type="spellStart"/>
      <w:r w:rsidRPr="00CB7E9C">
        <w:rPr>
          <w:rFonts w:eastAsia="CourierNewPSMT"/>
          <w:color w:val="000000"/>
        </w:rPr>
        <w:t>жұмыс</w:t>
      </w:r>
      <w:proofErr w:type="spellEnd"/>
      <w:r w:rsidRPr="00CB7E9C">
        <w:rPr>
          <w:rFonts w:eastAsia="CourierNewPSMT"/>
          <w:color w:val="000000"/>
        </w:rPr>
        <w:t xml:space="preserve"> </w:t>
      </w:r>
      <w:proofErr w:type="spellStart"/>
      <w:r w:rsidRPr="00CB7E9C">
        <w:rPr>
          <w:rFonts w:eastAsia="CourierNewPSMT"/>
          <w:color w:val="000000"/>
        </w:rPr>
        <w:t>тобы</w:t>
      </w:r>
      <w:proofErr w:type="spellEnd"/>
      <w:r w:rsidRPr="00CB7E9C">
        <w:rPr>
          <w:rFonts w:eastAsia="CourierNewPSMT"/>
          <w:color w:val="000000"/>
        </w:rPr>
        <w:t xml:space="preserve"> </w:t>
      </w:r>
      <w:proofErr w:type="spellStart"/>
      <w:r w:rsidRPr="00CB7E9C">
        <w:rPr>
          <w:rFonts w:eastAsia="CourierNewPSMT"/>
          <w:color w:val="000000"/>
        </w:rPr>
        <w:t>мүшелерінің</w:t>
      </w:r>
      <w:proofErr w:type="spellEnd"/>
      <w:r w:rsidRPr="00CB7E9C">
        <w:rPr>
          <w:rFonts w:eastAsia="CourierNewPSMT"/>
          <w:color w:val="000000"/>
        </w:rPr>
        <w:t xml:space="preserve"> </w:t>
      </w:r>
      <w:proofErr w:type="spellStart"/>
      <w:r w:rsidRPr="00CB7E9C">
        <w:rPr>
          <w:rFonts w:eastAsia="CourierNewPSMT"/>
          <w:color w:val="000000"/>
        </w:rPr>
        <w:t>санына</w:t>
      </w:r>
      <w:proofErr w:type="spellEnd"/>
      <w:r w:rsidRPr="00CB7E9C">
        <w:rPr>
          <w:rFonts w:eastAsia="CourierNewPSMT"/>
          <w:color w:val="000000"/>
        </w:rPr>
        <w:t xml:space="preserve"> </w:t>
      </w:r>
      <w:proofErr w:type="spellStart"/>
      <w:r w:rsidRPr="00CB7E9C">
        <w:rPr>
          <w:rFonts w:eastAsia="CourierNewPSMT"/>
          <w:color w:val="000000"/>
        </w:rPr>
        <w:t>сәйкес</w:t>
      </w:r>
      <w:proofErr w:type="spellEnd"/>
      <w:r w:rsidRPr="00CB7E9C">
        <w:rPr>
          <w:rFonts w:eastAsia="CourierNewPSMT"/>
          <w:color w:val="000000"/>
        </w:rPr>
        <w:t xml:space="preserve"> </w:t>
      </w:r>
      <w:proofErr w:type="spellStart"/>
      <w:r w:rsidRPr="00CB7E9C">
        <w:rPr>
          <w:rFonts w:eastAsia="CourierNewPSMT"/>
          <w:color w:val="000000"/>
        </w:rPr>
        <w:t>компьютерлік</w:t>
      </w:r>
      <w:proofErr w:type="spellEnd"/>
      <w:r w:rsidRPr="00CB7E9C">
        <w:rPr>
          <w:rFonts w:eastAsia="CourierNewPSMT"/>
          <w:color w:val="000000"/>
        </w:rPr>
        <w:t xml:space="preserve"> </w:t>
      </w:r>
      <w:proofErr w:type="spellStart"/>
      <w:r w:rsidRPr="00CB7E9C">
        <w:rPr>
          <w:rFonts w:eastAsia="CourierNewPSMT"/>
          <w:color w:val="000000"/>
        </w:rPr>
        <w:t>құрылғылар</w:t>
      </w:r>
      <w:proofErr w:type="spellEnd"/>
      <w:r w:rsidRPr="00CB7E9C">
        <w:rPr>
          <w:rFonts w:eastAsia="CourierNewPSMT"/>
          <w:color w:val="000000"/>
        </w:rPr>
        <w:t>,</w:t>
      </w:r>
    </w:p>
    <w:p w14:paraId="26A527C8" w14:textId="77777777" w:rsidR="006542DA" w:rsidRPr="00CB7E9C" w:rsidRDefault="006542DA" w:rsidP="006542DA">
      <w:pPr>
        <w:autoSpaceDE w:val="0"/>
        <w:autoSpaceDN w:val="0"/>
        <w:adjustRightInd w:val="0"/>
        <w:ind w:firstLine="708"/>
        <w:jc w:val="both"/>
        <w:rPr>
          <w:rFonts w:eastAsia="CourierNewPSMT"/>
          <w:color w:val="000000"/>
        </w:rPr>
      </w:pPr>
      <w:r w:rsidRPr="00CB7E9C">
        <w:rPr>
          <w:rFonts w:eastAsia="CourierNewPSMT"/>
          <w:color w:val="000000"/>
        </w:rPr>
        <w:t xml:space="preserve">- </w:t>
      </w:r>
      <w:proofErr w:type="spellStart"/>
      <w:r w:rsidRPr="00CB7E9C">
        <w:rPr>
          <w:rFonts w:eastAsia="CourierNewPSMT"/>
          <w:color w:val="000000"/>
        </w:rPr>
        <w:t>банктің</w:t>
      </w:r>
      <w:proofErr w:type="spellEnd"/>
      <w:r w:rsidRPr="00CB7E9C">
        <w:rPr>
          <w:rFonts w:eastAsia="CourierNewPSMT"/>
          <w:color w:val="000000"/>
        </w:rPr>
        <w:t xml:space="preserve"> </w:t>
      </w:r>
      <w:proofErr w:type="spellStart"/>
      <w:r w:rsidRPr="00CB7E9C">
        <w:rPr>
          <w:rFonts w:eastAsia="CourierNewPSMT"/>
          <w:color w:val="000000"/>
        </w:rPr>
        <w:t>жауапты</w:t>
      </w:r>
      <w:proofErr w:type="spellEnd"/>
      <w:r w:rsidRPr="00CB7E9C">
        <w:rPr>
          <w:rFonts w:eastAsia="CourierNewPSMT"/>
          <w:color w:val="000000"/>
        </w:rPr>
        <w:t xml:space="preserve"> </w:t>
      </w:r>
      <w:proofErr w:type="spellStart"/>
      <w:r w:rsidRPr="00CB7E9C">
        <w:rPr>
          <w:rFonts w:eastAsia="CourierNewPSMT"/>
          <w:color w:val="000000"/>
        </w:rPr>
        <w:t>қызметкерлерінің</w:t>
      </w:r>
      <w:proofErr w:type="spellEnd"/>
      <w:r w:rsidRPr="00CB7E9C">
        <w:rPr>
          <w:rFonts w:eastAsia="CourierNewPSMT"/>
          <w:color w:val="000000"/>
        </w:rPr>
        <w:t xml:space="preserve"> телефон </w:t>
      </w:r>
      <w:proofErr w:type="spellStart"/>
      <w:r w:rsidRPr="00CB7E9C">
        <w:rPr>
          <w:rFonts w:eastAsia="CourierNewPSMT"/>
          <w:color w:val="000000"/>
        </w:rPr>
        <w:t>нөмірлерін</w:t>
      </w:r>
      <w:proofErr w:type="spellEnd"/>
      <w:r w:rsidRPr="00CB7E9C">
        <w:rPr>
          <w:rFonts w:eastAsia="CourierNewPSMT"/>
          <w:color w:val="000000"/>
        </w:rPr>
        <w:t xml:space="preserve"> беру </w:t>
      </w:r>
      <w:proofErr w:type="spellStart"/>
      <w:r w:rsidRPr="00CB7E9C">
        <w:rPr>
          <w:rFonts w:eastAsia="CourierNewPSMT"/>
          <w:color w:val="000000"/>
        </w:rPr>
        <w:t>арқылы</w:t>
      </w:r>
      <w:proofErr w:type="spellEnd"/>
      <w:r w:rsidRPr="00CB7E9C">
        <w:rPr>
          <w:rFonts w:eastAsia="CourierNewPSMT"/>
          <w:color w:val="000000"/>
        </w:rPr>
        <w:t xml:space="preserve"> телефон </w:t>
      </w:r>
      <w:proofErr w:type="spellStart"/>
      <w:r w:rsidRPr="00CB7E9C">
        <w:rPr>
          <w:rFonts w:eastAsia="CourierNewPSMT"/>
          <w:color w:val="000000"/>
        </w:rPr>
        <w:t>желісі</w:t>
      </w:r>
      <w:proofErr w:type="spellEnd"/>
      <w:r w:rsidRPr="00CB7E9C">
        <w:rPr>
          <w:rFonts w:eastAsia="CourierNewPSMT"/>
          <w:color w:val="000000"/>
        </w:rPr>
        <w:t>;</w:t>
      </w:r>
    </w:p>
    <w:p w14:paraId="28F3FC39" w14:textId="77777777" w:rsidR="006542DA" w:rsidRPr="00CB7E9C" w:rsidRDefault="006542DA" w:rsidP="006542DA">
      <w:pPr>
        <w:autoSpaceDE w:val="0"/>
        <w:autoSpaceDN w:val="0"/>
        <w:adjustRightInd w:val="0"/>
        <w:ind w:firstLine="708"/>
        <w:jc w:val="both"/>
        <w:rPr>
          <w:rFonts w:eastAsia="CourierNewPSMT"/>
          <w:color w:val="000000"/>
        </w:rPr>
      </w:pPr>
    </w:p>
    <w:p w14:paraId="331FE502" w14:textId="77777777" w:rsidR="006542DA" w:rsidRPr="00CB7E9C" w:rsidRDefault="006542DA" w:rsidP="006542DA">
      <w:pPr>
        <w:autoSpaceDE w:val="0"/>
        <w:autoSpaceDN w:val="0"/>
        <w:adjustRightInd w:val="0"/>
        <w:ind w:firstLine="708"/>
        <w:jc w:val="both"/>
        <w:rPr>
          <w:rFonts w:eastAsia="CourierNewPSMT"/>
          <w:color w:val="000000"/>
        </w:rPr>
      </w:pPr>
      <w:r w:rsidRPr="00CB7E9C">
        <w:rPr>
          <w:rFonts w:eastAsia="CourierNewPSMT"/>
          <w:color w:val="000000"/>
        </w:rPr>
        <w:t xml:space="preserve">4) </w:t>
      </w:r>
      <w:proofErr w:type="spellStart"/>
      <w:r w:rsidRPr="00CB7E9C">
        <w:rPr>
          <w:rFonts w:eastAsia="CourierNewPSMT"/>
          <w:color w:val="000000"/>
        </w:rPr>
        <w:t>жұмыс</w:t>
      </w:r>
      <w:proofErr w:type="spellEnd"/>
      <w:r w:rsidRPr="00CB7E9C">
        <w:rPr>
          <w:rFonts w:eastAsia="CourierNewPSMT"/>
          <w:color w:val="000000"/>
        </w:rPr>
        <w:t xml:space="preserve"> </w:t>
      </w:r>
      <w:proofErr w:type="spellStart"/>
      <w:r w:rsidRPr="00CB7E9C">
        <w:rPr>
          <w:rFonts w:eastAsia="CourierNewPSMT"/>
          <w:color w:val="000000"/>
        </w:rPr>
        <w:t>тобының</w:t>
      </w:r>
      <w:proofErr w:type="spellEnd"/>
      <w:r w:rsidRPr="00CB7E9C">
        <w:rPr>
          <w:rFonts w:eastAsia="CourierNewPSMT"/>
          <w:color w:val="000000"/>
        </w:rPr>
        <w:t xml:space="preserve"> </w:t>
      </w:r>
      <w:proofErr w:type="spellStart"/>
      <w:r w:rsidRPr="00CB7E9C">
        <w:rPr>
          <w:rFonts w:eastAsia="CourierNewPSMT"/>
          <w:color w:val="000000"/>
        </w:rPr>
        <w:t>жетекшісімен</w:t>
      </w:r>
      <w:proofErr w:type="spellEnd"/>
      <w:r w:rsidRPr="00CB7E9C">
        <w:rPr>
          <w:rFonts w:eastAsia="CourierNewPSMT"/>
          <w:color w:val="000000"/>
        </w:rPr>
        <w:t xml:space="preserve"> </w:t>
      </w:r>
      <w:proofErr w:type="spellStart"/>
      <w:r w:rsidRPr="00CB7E9C">
        <w:rPr>
          <w:rFonts w:eastAsia="CourierNewPSMT"/>
          <w:color w:val="000000"/>
        </w:rPr>
        <w:t>және</w:t>
      </w:r>
      <w:proofErr w:type="spellEnd"/>
      <w:r w:rsidRPr="00CB7E9C">
        <w:rPr>
          <w:rFonts w:eastAsia="CourierNewPSMT"/>
          <w:color w:val="000000"/>
        </w:rPr>
        <w:t xml:space="preserve"> (</w:t>
      </w:r>
      <w:proofErr w:type="spellStart"/>
      <w:r w:rsidRPr="00CB7E9C">
        <w:rPr>
          <w:rFonts w:eastAsia="CourierNewPSMT"/>
          <w:color w:val="000000"/>
        </w:rPr>
        <w:t>немесе</w:t>
      </w:r>
      <w:proofErr w:type="spellEnd"/>
      <w:r w:rsidRPr="00CB7E9C">
        <w:rPr>
          <w:rFonts w:eastAsia="CourierNewPSMT"/>
          <w:color w:val="000000"/>
        </w:rPr>
        <w:t xml:space="preserve">) </w:t>
      </w:r>
      <w:proofErr w:type="spellStart"/>
      <w:r w:rsidRPr="00CB7E9C">
        <w:rPr>
          <w:rFonts w:eastAsia="CourierNewPSMT"/>
          <w:color w:val="000000"/>
        </w:rPr>
        <w:t>мүшелерімен</w:t>
      </w:r>
      <w:proofErr w:type="spellEnd"/>
      <w:r w:rsidRPr="00CB7E9C">
        <w:rPr>
          <w:rFonts w:eastAsia="CourierNewPSMT"/>
          <w:color w:val="000000"/>
        </w:rPr>
        <w:t xml:space="preserve"> </w:t>
      </w:r>
      <w:proofErr w:type="spellStart"/>
      <w:r w:rsidRPr="00CB7E9C">
        <w:rPr>
          <w:rFonts w:eastAsia="CourierNewPSMT"/>
          <w:color w:val="000000"/>
        </w:rPr>
        <w:t>өзара</w:t>
      </w:r>
      <w:proofErr w:type="spellEnd"/>
      <w:r w:rsidRPr="00CB7E9C">
        <w:rPr>
          <w:rFonts w:eastAsia="CourierNewPSMT"/>
          <w:color w:val="000000"/>
        </w:rPr>
        <w:t xml:space="preserve"> </w:t>
      </w:r>
      <w:proofErr w:type="spellStart"/>
      <w:r w:rsidRPr="00CB7E9C">
        <w:rPr>
          <w:rFonts w:eastAsia="CourierNewPSMT"/>
          <w:color w:val="000000"/>
        </w:rPr>
        <w:t>іс-қимыл</w:t>
      </w:r>
      <w:proofErr w:type="spellEnd"/>
      <w:r w:rsidRPr="00CB7E9C">
        <w:rPr>
          <w:rFonts w:eastAsia="CourierNewPSMT"/>
          <w:color w:val="000000"/>
        </w:rPr>
        <w:t xml:space="preserve"> </w:t>
      </w:r>
      <w:proofErr w:type="spellStart"/>
      <w:r w:rsidRPr="00CB7E9C">
        <w:rPr>
          <w:rFonts w:eastAsia="CourierNewPSMT"/>
          <w:color w:val="000000"/>
        </w:rPr>
        <w:t>жасау</w:t>
      </w:r>
      <w:proofErr w:type="spellEnd"/>
      <w:r w:rsidRPr="00CB7E9C">
        <w:rPr>
          <w:rFonts w:eastAsia="CourierNewPSMT"/>
          <w:color w:val="000000"/>
        </w:rPr>
        <w:t xml:space="preserve"> </w:t>
      </w:r>
      <w:proofErr w:type="spellStart"/>
      <w:r w:rsidRPr="00CB7E9C">
        <w:rPr>
          <w:rFonts w:eastAsia="CourierNewPSMT"/>
          <w:color w:val="000000"/>
        </w:rPr>
        <w:t>үшін</w:t>
      </w:r>
      <w:proofErr w:type="spellEnd"/>
      <w:r w:rsidRPr="00CB7E9C">
        <w:rPr>
          <w:rFonts w:eastAsia="CourierNewPSMT"/>
          <w:color w:val="000000"/>
        </w:rPr>
        <w:t xml:space="preserve"> </w:t>
      </w:r>
      <w:proofErr w:type="spellStart"/>
      <w:r w:rsidRPr="00CB7E9C">
        <w:rPr>
          <w:rFonts w:eastAsia="CourierNewPSMT"/>
          <w:color w:val="000000"/>
        </w:rPr>
        <w:t>банктің</w:t>
      </w:r>
      <w:proofErr w:type="spellEnd"/>
      <w:r w:rsidRPr="00CB7E9C">
        <w:rPr>
          <w:rFonts w:eastAsia="CourierNewPSMT"/>
          <w:color w:val="000000"/>
        </w:rPr>
        <w:t xml:space="preserve"> </w:t>
      </w:r>
      <w:proofErr w:type="spellStart"/>
      <w:r w:rsidRPr="00CB7E9C">
        <w:rPr>
          <w:rFonts w:eastAsia="CourierNewPSMT"/>
          <w:color w:val="000000"/>
        </w:rPr>
        <w:t>жауапты</w:t>
      </w:r>
      <w:proofErr w:type="spellEnd"/>
      <w:r w:rsidRPr="00CB7E9C">
        <w:rPr>
          <w:rFonts w:eastAsia="CourierNewPSMT"/>
          <w:color w:val="000000"/>
        </w:rPr>
        <w:t xml:space="preserve"> </w:t>
      </w:r>
      <w:proofErr w:type="spellStart"/>
      <w:r w:rsidRPr="00CB7E9C">
        <w:rPr>
          <w:rFonts w:eastAsia="CourierNewPSMT"/>
          <w:color w:val="000000"/>
        </w:rPr>
        <w:t>қызметкерлерінің</w:t>
      </w:r>
      <w:proofErr w:type="spellEnd"/>
      <w:r w:rsidRPr="00CB7E9C">
        <w:rPr>
          <w:rFonts w:eastAsia="CourierNewPSMT"/>
          <w:color w:val="000000"/>
        </w:rPr>
        <w:t xml:space="preserve"> </w:t>
      </w:r>
      <w:proofErr w:type="spellStart"/>
      <w:r w:rsidRPr="00CB7E9C">
        <w:rPr>
          <w:rFonts w:eastAsia="CourierNewPSMT"/>
          <w:color w:val="000000"/>
        </w:rPr>
        <w:t>тізімін</w:t>
      </w:r>
      <w:proofErr w:type="spellEnd"/>
      <w:r w:rsidRPr="00CB7E9C">
        <w:rPr>
          <w:rFonts w:eastAsia="CourierNewPSMT"/>
          <w:color w:val="000000"/>
        </w:rPr>
        <w:t xml:space="preserve"> </w:t>
      </w:r>
      <w:proofErr w:type="spellStart"/>
      <w:r w:rsidRPr="00CB7E9C">
        <w:rPr>
          <w:rFonts w:eastAsia="CourierNewPSMT"/>
          <w:color w:val="000000"/>
        </w:rPr>
        <w:t>айқындау</w:t>
      </w:r>
      <w:proofErr w:type="spellEnd"/>
      <w:r w:rsidRPr="00CB7E9C">
        <w:rPr>
          <w:rFonts w:eastAsia="CourierNewPSMT"/>
          <w:color w:val="000000"/>
        </w:rPr>
        <w:t xml:space="preserve">, </w:t>
      </w:r>
      <w:proofErr w:type="spellStart"/>
      <w:r w:rsidRPr="00CB7E9C">
        <w:rPr>
          <w:rFonts w:eastAsia="CourierNewPSMT"/>
          <w:color w:val="000000"/>
        </w:rPr>
        <w:t>олардың</w:t>
      </w:r>
      <w:proofErr w:type="spellEnd"/>
      <w:r w:rsidRPr="00CB7E9C">
        <w:rPr>
          <w:rFonts w:eastAsia="CourierNewPSMT"/>
          <w:color w:val="000000"/>
        </w:rPr>
        <w:t xml:space="preserve"> </w:t>
      </w:r>
      <w:proofErr w:type="spellStart"/>
      <w:r w:rsidRPr="00CB7E9C">
        <w:rPr>
          <w:rFonts w:eastAsia="CourierNewPSMT"/>
          <w:color w:val="000000"/>
        </w:rPr>
        <w:t>іс-шараларды</w:t>
      </w:r>
      <w:proofErr w:type="spellEnd"/>
      <w:r w:rsidRPr="00CB7E9C">
        <w:rPr>
          <w:rFonts w:eastAsia="CourierNewPSMT"/>
          <w:color w:val="000000"/>
        </w:rPr>
        <w:t xml:space="preserve"> </w:t>
      </w:r>
      <w:proofErr w:type="spellStart"/>
      <w:r w:rsidRPr="00CB7E9C">
        <w:rPr>
          <w:rFonts w:eastAsia="CourierNewPSMT"/>
          <w:color w:val="000000"/>
        </w:rPr>
        <w:t>жүргізу</w:t>
      </w:r>
      <w:proofErr w:type="spellEnd"/>
      <w:r w:rsidRPr="00CB7E9C">
        <w:rPr>
          <w:rFonts w:eastAsia="CourierNewPSMT"/>
          <w:color w:val="000000"/>
        </w:rPr>
        <w:t xml:space="preserve"> </w:t>
      </w:r>
      <w:proofErr w:type="spellStart"/>
      <w:r w:rsidRPr="00CB7E9C">
        <w:rPr>
          <w:rFonts w:eastAsia="CourierNewPSMT"/>
          <w:color w:val="000000"/>
        </w:rPr>
        <w:t>үшін</w:t>
      </w:r>
      <w:proofErr w:type="spellEnd"/>
      <w:r w:rsidRPr="00CB7E9C">
        <w:rPr>
          <w:rFonts w:eastAsia="CourierNewPSMT"/>
          <w:color w:val="000000"/>
        </w:rPr>
        <w:t xml:space="preserve"> </w:t>
      </w:r>
      <w:proofErr w:type="spellStart"/>
      <w:r w:rsidRPr="00CB7E9C">
        <w:rPr>
          <w:rFonts w:eastAsia="CourierNewPSMT"/>
          <w:color w:val="000000"/>
        </w:rPr>
        <w:t>қажетті</w:t>
      </w:r>
      <w:proofErr w:type="spellEnd"/>
      <w:r w:rsidRPr="00CB7E9C">
        <w:rPr>
          <w:rFonts w:eastAsia="CourierNewPSMT"/>
          <w:color w:val="000000"/>
        </w:rPr>
        <w:t xml:space="preserve"> </w:t>
      </w:r>
      <w:proofErr w:type="spellStart"/>
      <w:r w:rsidRPr="00CB7E9C">
        <w:rPr>
          <w:rFonts w:eastAsia="CourierNewPSMT"/>
          <w:color w:val="000000"/>
        </w:rPr>
        <w:t>құжаттарға</w:t>
      </w:r>
      <w:proofErr w:type="spellEnd"/>
      <w:r w:rsidRPr="00CB7E9C">
        <w:rPr>
          <w:rFonts w:eastAsia="CourierNewPSMT"/>
          <w:color w:val="000000"/>
        </w:rPr>
        <w:t xml:space="preserve"> (</w:t>
      </w:r>
      <w:proofErr w:type="spellStart"/>
      <w:r w:rsidRPr="00CB7E9C">
        <w:rPr>
          <w:rFonts w:eastAsia="CourierNewPSMT"/>
          <w:color w:val="000000"/>
        </w:rPr>
        <w:t>ақпаратқа</w:t>
      </w:r>
      <w:proofErr w:type="spellEnd"/>
      <w:r w:rsidRPr="00CB7E9C">
        <w:rPr>
          <w:rFonts w:eastAsia="CourierNewPSMT"/>
          <w:color w:val="000000"/>
        </w:rPr>
        <w:t xml:space="preserve">) </w:t>
      </w:r>
      <w:proofErr w:type="spellStart"/>
      <w:r w:rsidRPr="00CB7E9C">
        <w:rPr>
          <w:rFonts w:eastAsia="CourierNewPSMT"/>
          <w:color w:val="000000"/>
        </w:rPr>
        <w:t>қол</w:t>
      </w:r>
      <w:proofErr w:type="spellEnd"/>
      <w:r w:rsidRPr="00CB7E9C">
        <w:rPr>
          <w:rFonts w:eastAsia="CourierNewPSMT"/>
          <w:color w:val="000000"/>
        </w:rPr>
        <w:t xml:space="preserve"> </w:t>
      </w:r>
      <w:proofErr w:type="spellStart"/>
      <w:r w:rsidRPr="00CB7E9C">
        <w:rPr>
          <w:rFonts w:eastAsia="CourierNewPSMT"/>
          <w:color w:val="000000"/>
        </w:rPr>
        <w:t>жеткізуді</w:t>
      </w:r>
      <w:proofErr w:type="spellEnd"/>
      <w:r w:rsidRPr="00CB7E9C">
        <w:rPr>
          <w:rFonts w:eastAsia="CourierNewPSMT"/>
          <w:color w:val="000000"/>
        </w:rPr>
        <w:t xml:space="preserve"> </w:t>
      </w:r>
      <w:proofErr w:type="spellStart"/>
      <w:r w:rsidRPr="00CB7E9C">
        <w:rPr>
          <w:rFonts w:eastAsia="CourierNewPSMT"/>
          <w:color w:val="000000"/>
        </w:rPr>
        <w:t>қамтамасыз</w:t>
      </w:r>
      <w:proofErr w:type="spellEnd"/>
      <w:r w:rsidRPr="00CB7E9C">
        <w:rPr>
          <w:rFonts w:eastAsia="CourierNewPSMT"/>
          <w:color w:val="000000"/>
        </w:rPr>
        <w:t xml:space="preserve"> </w:t>
      </w:r>
      <w:proofErr w:type="spellStart"/>
      <w:r w:rsidRPr="00CB7E9C">
        <w:rPr>
          <w:rFonts w:eastAsia="CourierNewPSMT"/>
          <w:color w:val="000000"/>
        </w:rPr>
        <w:t>ету</w:t>
      </w:r>
      <w:proofErr w:type="spellEnd"/>
      <w:r w:rsidRPr="00CB7E9C">
        <w:rPr>
          <w:rFonts w:eastAsia="CourierNewPSMT"/>
          <w:color w:val="000000"/>
        </w:rPr>
        <w:t xml:space="preserve">, </w:t>
      </w:r>
      <w:proofErr w:type="spellStart"/>
      <w:r w:rsidRPr="00CB7E9C">
        <w:rPr>
          <w:rFonts w:eastAsia="CourierNewPSMT"/>
          <w:color w:val="000000"/>
        </w:rPr>
        <w:t>банктің</w:t>
      </w:r>
      <w:proofErr w:type="spellEnd"/>
      <w:r w:rsidRPr="00CB7E9C">
        <w:rPr>
          <w:rFonts w:eastAsia="CourierNewPSMT"/>
          <w:color w:val="000000"/>
        </w:rPr>
        <w:t xml:space="preserve"> </w:t>
      </w:r>
      <w:proofErr w:type="spellStart"/>
      <w:r w:rsidRPr="00CB7E9C">
        <w:rPr>
          <w:rFonts w:eastAsia="CourierNewPSMT"/>
          <w:color w:val="000000"/>
        </w:rPr>
        <w:t>автоматтандырылған</w:t>
      </w:r>
      <w:proofErr w:type="spellEnd"/>
      <w:r w:rsidRPr="00CB7E9C">
        <w:rPr>
          <w:rFonts w:eastAsia="CourierNewPSMT"/>
          <w:color w:val="000000"/>
        </w:rPr>
        <w:t xml:space="preserve"> банк </w:t>
      </w:r>
      <w:proofErr w:type="spellStart"/>
      <w:r w:rsidRPr="00CB7E9C">
        <w:rPr>
          <w:rFonts w:eastAsia="CourierNewPSMT"/>
          <w:color w:val="000000"/>
        </w:rPr>
        <w:t>ақпараттық</w:t>
      </w:r>
      <w:proofErr w:type="spellEnd"/>
      <w:r w:rsidRPr="00CB7E9C">
        <w:rPr>
          <w:rFonts w:eastAsia="CourierNewPSMT"/>
          <w:color w:val="000000"/>
        </w:rPr>
        <w:t xml:space="preserve"> </w:t>
      </w:r>
      <w:proofErr w:type="spellStart"/>
      <w:r w:rsidRPr="00CB7E9C">
        <w:rPr>
          <w:rFonts w:eastAsia="CourierNewPSMT"/>
          <w:color w:val="000000"/>
        </w:rPr>
        <w:t>жүйесіне</w:t>
      </w:r>
      <w:proofErr w:type="spellEnd"/>
      <w:r w:rsidRPr="00CB7E9C">
        <w:rPr>
          <w:rFonts w:eastAsia="CourierNewPSMT"/>
          <w:color w:val="000000"/>
        </w:rPr>
        <w:t xml:space="preserve"> (АБАЖ) </w:t>
      </w:r>
      <w:proofErr w:type="spellStart"/>
      <w:r w:rsidRPr="00CB7E9C">
        <w:rPr>
          <w:rFonts w:eastAsia="CourierNewPSMT"/>
          <w:color w:val="000000"/>
        </w:rPr>
        <w:t>немесе</w:t>
      </w:r>
      <w:proofErr w:type="spellEnd"/>
      <w:r w:rsidRPr="00CB7E9C">
        <w:rPr>
          <w:rFonts w:eastAsia="CourierNewPSMT"/>
          <w:color w:val="000000"/>
        </w:rPr>
        <w:t xml:space="preserve"> </w:t>
      </w:r>
      <w:proofErr w:type="spellStart"/>
      <w:r w:rsidRPr="00CB7E9C">
        <w:rPr>
          <w:rFonts w:eastAsia="CourierNewPSMT"/>
          <w:color w:val="000000"/>
        </w:rPr>
        <w:t>депозиттерді</w:t>
      </w:r>
      <w:proofErr w:type="spellEnd"/>
      <w:r w:rsidRPr="00CB7E9C">
        <w:rPr>
          <w:rFonts w:eastAsia="CourierNewPSMT"/>
          <w:color w:val="000000"/>
        </w:rPr>
        <w:t xml:space="preserve"> </w:t>
      </w:r>
      <w:proofErr w:type="spellStart"/>
      <w:r w:rsidRPr="00CB7E9C">
        <w:rPr>
          <w:rFonts w:eastAsia="CourierNewPSMT"/>
          <w:color w:val="000000"/>
        </w:rPr>
        <w:t>автоматтандырылған</w:t>
      </w:r>
      <w:proofErr w:type="spellEnd"/>
      <w:r w:rsidRPr="00CB7E9C">
        <w:rPr>
          <w:rFonts w:eastAsia="CourierNewPSMT"/>
          <w:color w:val="000000"/>
        </w:rPr>
        <w:t xml:space="preserve"> </w:t>
      </w:r>
      <w:proofErr w:type="spellStart"/>
      <w:r w:rsidRPr="00CB7E9C">
        <w:rPr>
          <w:rFonts w:eastAsia="CourierNewPSMT"/>
          <w:color w:val="000000"/>
        </w:rPr>
        <w:t>есепке</w:t>
      </w:r>
      <w:proofErr w:type="spellEnd"/>
      <w:r w:rsidRPr="00CB7E9C">
        <w:rPr>
          <w:rFonts w:eastAsia="CourierNewPSMT"/>
          <w:color w:val="000000"/>
        </w:rPr>
        <w:t xml:space="preserve"> </w:t>
      </w:r>
      <w:proofErr w:type="spellStart"/>
      <w:r w:rsidRPr="00CB7E9C">
        <w:rPr>
          <w:rFonts w:eastAsia="CourierNewPSMT"/>
          <w:color w:val="000000"/>
        </w:rPr>
        <w:t>алу</w:t>
      </w:r>
      <w:proofErr w:type="spellEnd"/>
      <w:r w:rsidRPr="00CB7E9C">
        <w:rPr>
          <w:rFonts w:eastAsia="CourierNewPSMT"/>
          <w:color w:val="000000"/>
        </w:rPr>
        <w:t xml:space="preserve"> </w:t>
      </w:r>
      <w:proofErr w:type="spellStart"/>
      <w:r w:rsidRPr="00CB7E9C">
        <w:rPr>
          <w:rFonts w:eastAsia="CourierNewPSMT"/>
          <w:color w:val="000000"/>
        </w:rPr>
        <w:t>бағдарламалық</w:t>
      </w:r>
      <w:proofErr w:type="spellEnd"/>
      <w:r w:rsidRPr="00CB7E9C">
        <w:rPr>
          <w:rFonts w:eastAsia="CourierNewPSMT"/>
          <w:color w:val="000000"/>
        </w:rPr>
        <w:t xml:space="preserve"> </w:t>
      </w:r>
      <w:proofErr w:type="spellStart"/>
      <w:r w:rsidRPr="00CB7E9C">
        <w:rPr>
          <w:rFonts w:eastAsia="CourierNewPSMT"/>
          <w:color w:val="000000"/>
        </w:rPr>
        <w:t>қамтамасыз</w:t>
      </w:r>
      <w:proofErr w:type="spellEnd"/>
      <w:r w:rsidRPr="00CB7E9C">
        <w:rPr>
          <w:rFonts w:eastAsia="CourierNewPSMT"/>
          <w:color w:val="000000"/>
        </w:rPr>
        <w:t xml:space="preserve"> </w:t>
      </w:r>
      <w:proofErr w:type="spellStart"/>
      <w:r w:rsidRPr="00CB7E9C">
        <w:rPr>
          <w:rFonts w:eastAsia="CourierNewPSMT"/>
          <w:color w:val="000000"/>
        </w:rPr>
        <w:t>етуіне</w:t>
      </w:r>
      <w:proofErr w:type="spellEnd"/>
      <w:r w:rsidRPr="00CB7E9C">
        <w:rPr>
          <w:rFonts w:eastAsia="CourierNewPSMT"/>
          <w:color w:val="000000"/>
        </w:rPr>
        <w:t xml:space="preserve"> </w:t>
      </w:r>
      <w:proofErr w:type="spellStart"/>
      <w:r w:rsidRPr="00CB7E9C">
        <w:rPr>
          <w:rFonts w:eastAsia="CourierNewPSMT"/>
          <w:color w:val="000000"/>
        </w:rPr>
        <w:t>қол</w:t>
      </w:r>
      <w:proofErr w:type="spellEnd"/>
      <w:r w:rsidRPr="00CB7E9C">
        <w:rPr>
          <w:rFonts w:eastAsia="CourierNewPSMT"/>
          <w:color w:val="000000"/>
        </w:rPr>
        <w:t xml:space="preserve"> </w:t>
      </w:r>
      <w:proofErr w:type="spellStart"/>
      <w:r w:rsidRPr="00CB7E9C">
        <w:rPr>
          <w:rFonts w:eastAsia="CourierNewPSMT"/>
          <w:color w:val="000000"/>
        </w:rPr>
        <w:t>жеткізу</w:t>
      </w:r>
      <w:proofErr w:type="spellEnd"/>
      <w:r w:rsidRPr="00CB7E9C">
        <w:rPr>
          <w:rFonts w:eastAsia="CourierNewPSMT"/>
          <w:color w:val="000000"/>
        </w:rPr>
        <w:t xml:space="preserve">, </w:t>
      </w:r>
      <w:proofErr w:type="spellStart"/>
      <w:r w:rsidRPr="00CB7E9C">
        <w:rPr>
          <w:rFonts w:eastAsia="CourierNewPSMT"/>
          <w:color w:val="000000"/>
        </w:rPr>
        <w:t>сондай-ақ</w:t>
      </w:r>
      <w:proofErr w:type="spellEnd"/>
      <w:r w:rsidRPr="00CB7E9C">
        <w:rPr>
          <w:rFonts w:eastAsia="CourierNewPSMT"/>
          <w:color w:val="000000"/>
        </w:rPr>
        <w:t xml:space="preserve"> </w:t>
      </w:r>
      <w:proofErr w:type="spellStart"/>
      <w:r w:rsidRPr="00CB7E9C">
        <w:rPr>
          <w:rFonts w:eastAsia="CourierNewPSMT"/>
          <w:color w:val="000000"/>
        </w:rPr>
        <w:t>іс-шараларды</w:t>
      </w:r>
      <w:proofErr w:type="spellEnd"/>
      <w:r w:rsidRPr="00CB7E9C">
        <w:rPr>
          <w:rFonts w:eastAsia="CourierNewPSMT"/>
          <w:color w:val="000000"/>
        </w:rPr>
        <w:t xml:space="preserve"> </w:t>
      </w:r>
      <w:proofErr w:type="spellStart"/>
      <w:r w:rsidRPr="00CB7E9C">
        <w:rPr>
          <w:rFonts w:eastAsia="CourierNewPSMT"/>
          <w:color w:val="000000"/>
        </w:rPr>
        <w:t>жүргізу</w:t>
      </w:r>
      <w:proofErr w:type="spellEnd"/>
      <w:r w:rsidRPr="00CB7E9C">
        <w:rPr>
          <w:rFonts w:eastAsia="CourierNewPSMT"/>
          <w:color w:val="000000"/>
        </w:rPr>
        <w:t xml:space="preserve"> </w:t>
      </w:r>
      <w:proofErr w:type="spellStart"/>
      <w:r w:rsidRPr="00CB7E9C">
        <w:rPr>
          <w:rFonts w:eastAsia="CourierNewPSMT"/>
          <w:color w:val="000000"/>
        </w:rPr>
        <w:t>үшін</w:t>
      </w:r>
      <w:proofErr w:type="spellEnd"/>
      <w:r w:rsidRPr="00CB7E9C">
        <w:rPr>
          <w:rFonts w:eastAsia="CourierNewPSMT"/>
          <w:color w:val="000000"/>
        </w:rPr>
        <w:t xml:space="preserve"> </w:t>
      </w:r>
      <w:proofErr w:type="spellStart"/>
      <w:r w:rsidRPr="00CB7E9C">
        <w:rPr>
          <w:rFonts w:eastAsia="CourierNewPSMT"/>
          <w:color w:val="000000"/>
        </w:rPr>
        <w:t>қажетті</w:t>
      </w:r>
      <w:proofErr w:type="spellEnd"/>
      <w:r w:rsidRPr="00CB7E9C">
        <w:rPr>
          <w:rFonts w:eastAsia="CourierNewPSMT"/>
          <w:color w:val="000000"/>
        </w:rPr>
        <w:t xml:space="preserve"> </w:t>
      </w:r>
      <w:proofErr w:type="spellStart"/>
      <w:r w:rsidRPr="00CB7E9C">
        <w:rPr>
          <w:rFonts w:eastAsia="CourierNewPSMT"/>
          <w:color w:val="000000"/>
        </w:rPr>
        <w:t>өзге</w:t>
      </w:r>
      <w:proofErr w:type="spellEnd"/>
      <w:r w:rsidRPr="00CB7E9C">
        <w:rPr>
          <w:rFonts w:eastAsia="CourierNewPSMT"/>
          <w:color w:val="000000"/>
        </w:rPr>
        <w:t xml:space="preserve"> де </w:t>
      </w:r>
      <w:proofErr w:type="spellStart"/>
      <w:r w:rsidRPr="00CB7E9C">
        <w:rPr>
          <w:rFonts w:eastAsia="CourierNewPSMT"/>
          <w:color w:val="000000"/>
        </w:rPr>
        <w:t>жағдайларды</w:t>
      </w:r>
      <w:proofErr w:type="spellEnd"/>
      <w:r w:rsidRPr="00CB7E9C">
        <w:rPr>
          <w:rFonts w:eastAsia="CourierNewPSMT"/>
          <w:color w:val="000000"/>
        </w:rPr>
        <w:t xml:space="preserve"> </w:t>
      </w:r>
      <w:proofErr w:type="spellStart"/>
      <w:r w:rsidRPr="00CB7E9C">
        <w:rPr>
          <w:rFonts w:eastAsia="CourierNewPSMT"/>
          <w:color w:val="000000"/>
        </w:rPr>
        <w:t>қамтамасыз</w:t>
      </w:r>
      <w:proofErr w:type="spellEnd"/>
      <w:r w:rsidRPr="00CB7E9C">
        <w:rPr>
          <w:rFonts w:eastAsia="CourierNewPSMT"/>
          <w:color w:val="000000"/>
        </w:rPr>
        <w:t xml:space="preserve"> </w:t>
      </w:r>
      <w:proofErr w:type="spellStart"/>
      <w:r w:rsidRPr="00CB7E9C">
        <w:rPr>
          <w:rFonts w:eastAsia="CourierNewPSMT"/>
          <w:color w:val="000000"/>
        </w:rPr>
        <w:t>ету</w:t>
      </w:r>
      <w:proofErr w:type="spellEnd"/>
      <w:r w:rsidRPr="00CB7E9C">
        <w:rPr>
          <w:rFonts w:eastAsia="CourierNewPSMT"/>
          <w:color w:val="000000"/>
        </w:rPr>
        <w:t xml:space="preserve"> </w:t>
      </w:r>
      <w:proofErr w:type="spellStart"/>
      <w:r w:rsidRPr="00CB7E9C">
        <w:rPr>
          <w:rFonts w:eastAsia="CourierNewPSMT"/>
          <w:color w:val="000000"/>
        </w:rPr>
        <w:t>жөніндегі</w:t>
      </w:r>
      <w:proofErr w:type="spellEnd"/>
      <w:r w:rsidRPr="00CB7E9C">
        <w:rPr>
          <w:rFonts w:eastAsia="CourierNewPSMT"/>
          <w:color w:val="000000"/>
        </w:rPr>
        <w:t xml:space="preserve"> </w:t>
      </w:r>
      <w:proofErr w:type="spellStart"/>
      <w:r w:rsidRPr="00CB7E9C">
        <w:rPr>
          <w:rFonts w:eastAsia="CourierNewPSMT"/>
          <w:color w:val="000000"/>
        </w:rPr>
        <w:t>құзыретін</w:t>
      </w:r>
      <w:proofErr w:type="spellEnd"/>
      <w:r w:rsidRPr="00CB7E9C">
        <w:rPr>
          <w:rFonts w:eastAsia="CourierNewPSMT"/>
          <w:color w:val="000000"/>
        </w:rPr>
        <w:t xml:space="preserve"> </w:t>
      </w:r>
      <w:proofErr w:type="spellStart"/>
      <w:r w:rsidRPr="00CB7E9C">
        <w:rPr>
          <w:rFonts w:eastAsia="CourierNewPSMT"/>
          <w:color w:val="000000"/>
        </w:rPr>
        <w:t>және</w:t>
      </w:r>
      <w:proofErr w:type="spellEnd"/>
      <w:r w:rsidRPr="00CB7E9C">
        <w:rPr>
          <w:rFonts w:eastAsia="CourierNewPSMT"/>
          <w:color w:val="000000"/>
        </w:rPr>
        <w:t xml:space="preserve"> </w:t>
      </w:r>
      <w:proofErr w:type="spellStart"/>
      <w:r w:rsidRPr="00CB7E9C">
        <w:rPr>
          <w:rFonts w:eastAsia="CourierNewPSMT"/>
          <w:color w:val="000000"/>
        </w:rPr>
        <w:t>жауапкершілігін</w:t>
      </w:r>
      <w:proofErr w:type="spellEnd"/>
      <w:r w:rsidRPr="00CB7E9C">
        <w:rPr>
          <w:rFonts w:eastAsia="CourierNewPSMT"/>
          <w:color w:val="000000"/>
        </w:rPr>
        <w:t xml:space="preserve"> </w:t>
      </w:r>
      <w:proofErr w:type="spellStart"/>
      <w:r w:rsidRPr="00CB7E9C">
        <w:rPr>
          <w:rFonts w:eastAsia="CourierNewPSMT"/>
          <w:color w:val="000000"/>
        </w:rPr>
        <w:t>айқындау</w:t>
      </w:r>
      <w:proofErr w:type="spellEnd"/>
      <w:r w:rsidRPr="00CB7E9C">
        <w:rPr>
          <w:rFonts w:eastAsia="CourierNewPSMT"/>
          <w:color w:val="000000"/>
        </w:rPr>
        <w:t>;</w:t>
      </w:r>
    </w:p>
    <w:p w14:paraId="69A15072" w14:textId="77777777" w:rsidR="006542DA" w:rsidRPr="00CB7E9C" w:rsidRDefault="006542DA" w:rsidP="006542DA">
      <w:pPr>
        <w:autoSpaceDE w:val="0"/>
        <w:autoSpaceDN w:val="0"/>
        <w:adjustRightInd w:val="0"/>
        <w:ind w:firstLine="708"/>
        <w:jc w:val="both"/>
        <w:rPr>
          <w:rFonts w:eastAsia="CourierNewPSMT"/>
          <w:color w:val="000000"/>
        </w:rPr>
      </w:pPr>
      <w:r w:rsidRPr="00CB7E9C">
        <w:rPr>
          <w:rFonts w:eastAsia="CourierNewPSMT"/>
          <w:color w:val="000000"/>
        </w:rPr>
        <w:t xml:space="preserve">5) ___ _________ ____ </w:t>
      </w:r>
      <w:proofErr w:type="spellStart"/>
      <w:r w:rsidRPr="00CB7E9C">
        <w:rPr>
          <w:rFonts w:eastAsia="CourierNewPSMT"/>
          <w:color w:val="000000"/>
        </w:rPr>
        <w:t>жылға</w:t>
      </w:r>
      <w:proofErr w:type="spellEnd"/>
      <w:r w:rsidRPr="00CB7E9C">
        <w:rPr>
          <w:rFonts w:eastAsia="CourierNewPSMT"/>
          <w:color w:val="000000"/>
        </w:rPr>
        <w:t xml:space="preserve"> </w:t>
      </w:r>
      <w:proofErr w:type="spellStart"/>
      <w:r w:rsidRPr="00CB7E9C">
        <w:rPr>
          <w:rFonts w:eastAsia="CourierNewPSMT"/>
          <w:color w:val="000000"/>
        </w:rPr>
        <w:t>дейінгі</w:t>
      </w:r>
      <w:proofErr w:type="spellEnd"/>
      <w:r w:rsidRPr="00CB7E9C">
        <w:rPr>
          <w:rFonts w:eastAsia="CourierNewPSMT"/>
          <w:color w:val="000000"/>
        </w:rPr>
        <w:t xml:space="preserve"> </w:t>
      </w:r>
      <w:proofErr w:type="spellStart"/>
      <w:r w:rsidRPr="00CB7E9C">
        <w:rPr>
          <w:rFonts w:eastAsia="CourierNewPSMT"/>
          <w:color w:val="000000"/>
        </w:rPr>
        <w:t>мерзімде</w:t>
      </w:r>
      <w:proofErr w:type="spellEnd"/>
      <w:r w:rsidRPr="00CB7E9C">
        <w:rPr>
          <w:rFonts w:eastAsia="CourierNewPSMT"/>
          <w:color w:val="000000"/>
        </w:rPr>
        <w:t xml:space="preserve"> </w:t>
      </w:r>
      <w:proofErr w:type="spellStart"/>
      <w:r w:rsidRPr="00CB7E9C">
        <w:rPr>
          <w:rFonts w:eastAsia="CourierNewPSMT"/>
          <w:color w:val="000000"/>
        </w:rPr>
        <w:t>жұмыс</w:t>
      </w:r>
      <w:proofErr w:type="spellEnd"/>
      <w:r w:rsidRPr="00CB7E9C">
        <w:rPr>
          <w:rFonts w:eastAsia="CourierNewPSMT"/>
          <w:color w:val="000000"/>
        </w:rPr>
        <w:t xml:space="preserve"> </w:t>
      </w:r>
      <w:proofErr w:type="spellStart"/>
      <w:r w:rsidRPr="00CB7E9C">
        <w:rPr>
          <w:rFonts w:eastAsia="CourierNewPSMT"/>
          <w:color w:val="000000"/>
        </w:rPr>
        <w:t>тобы</w:t>
      </w:r>
      <w:proofErr w:type="spellEnd"/>
      <w:r w:rsidRPr="00CB7E9C">
        <w:rPr>
          <w:rFonts w:eastAsia="CourierNewPSMT"/>
          <w:color w:val="000000"/>
        </w:rPr>
        <w:t xml:space="preserve"> </w:t>
      </w:r>
      <w:proofErr w:type="spellStart"/>
      <w:r w:rsidRPr="00CB7E9C">
        <w:rPr>
          <w:rFonts w:eastAsia="CourierNewPSMT"/>
          <w:color w:val="000000"/>
        </w:rPr>
        <w:t>мүшелері</w:t>
      </w:r>
      <w:proofErr w:type="spellEnd"/>
      <w:r w:rsidRPr="00CB7E9C">
        <w:rPr>
          <w:rFonts w:eastAsia="CourierNewPSMT"/>
          <w:color w:val="000000"/>
        </w:rPr>
        <w:t xml:space="preserve"> мен </w:t>
      </w:r>
      <w:proofErr w:type="spellStart"/>
      <w:r w:rsidRPr="00CB7E9C">
        <w:rPr>
          <w:rFonts w:eastAsia="CourierNewPSMT"/>
          <w:color w:val="000000"/>
        </w:rPr>
        <w:t>банктің</w:t>
      </w:r>
      <w:proofErr w:type="spellEnd"/>
      <w:r w:rsidRPr="00CB7E9C">
        <w:rPr>
          <w:rFonts w:eastAsia="CourierNewPSMT"/>
          <w:color w:val="000000"/>
        </w:rPr>
        <w:t xml:space="preserve"> </w:t>
      </w:r>
      <w:proofErr w:type="spellStart"/>
      <w:r w:rsidRPr="00CB7E9C">
        <w:rPr>
          <w:rFonts w:eastAsia="CourierNewPSMT"/>
          <w:color w:val="000000"/>
        </w:rPr>
        <w:t>жауапты</w:t>
      </w:r>
      <w:proofErr w:type="spellEnd"/>
      <w:r w:rsidRPr="00CB7E9C">
        <w:rPr>
          <w:rFonts w:eastAsia="CourierNewPSMT"/>
          <w:color w:val="000000"/>
        </w:rPr>
        <w:t xml:space="preserve"> </w:t>
      </w:r>
      <w:proofErr w:type="spellStart"/>
      <w:r w:rsidRPr="00CB7E9C">
        <w:rPr>
          <w:rFonts w:eastAsia="CourierNewPSMT"/>
          <w:color w:val="000000"/>
        </w:rPr>
        <w:t>қызметкерлері</w:t>
      </w:r>
      <w:proofErr w:type="spellEnd"/>
      <w:r w:rsidRPr="00CB7E9C">
        <w:rPr>
          <w:rFonts w:eastAsia="CourierNewPSMT"/>
          <w:color w:val="000000"/>
        </w:rPr>
        <w:t xml:space="preserve"> </w:t>
      </w:r>
      <w:proofErr w:type="spellStart"/>
      <w:r w:rsidRPr="00CB7E9C">
        <w:rPr>
          <w:rFonts w:eastAsia="CourierNewPSMT"/>
          <w:color w:val="000000"/>
        </w:rPr>
        <w:t>арасында</w:t>
      </w:r>
      <w:proofErr w:type="spellEnd"/>
      <w:r w:rsidRPr="00CB7E9C">
        <w:rPr>
          <w:rFonts w:eastAsia="CourierNewPSMT"/>
          <w:color w:val="000000"/>
        </w:rPr>
        <w:t xml:space="preserve"> </w:t>
      </w:r>
      <w:proofErr w:type="spellStart"/>
      <w:r w:rsidRPr="00CB7E9C">
        <w:rPr>
          <w:rFonts w:eastAsia="CourierNewPSMT"/>
          <w:color w:val="000000"/>
        </w:rPr>
        <w:t>электрондық</w:t>
      </w:r>
      <w:proofErr w:type="spellEnd"/>
      <w:r w:rsidRPr="00CB7E9C">
        <w:rPr>
          <w:rFonts w:eastAsia="CourierNewPSMT"/>
          <w:color w:val="000000"/>
        </w:rPr>
        <w:t xml:space="preserve"> </w:t>
      </w:r>
      <w:proofErr w:type="spellStart"/>
      <w:r w:rsidRPr="00CB7E9C">
        <w:rPr>
          <w:rFonts w:eastAsia="CourierNewPSMT"/>
          <w:color w:val="000000"/>
        </w:rPr>
        <w:t>түрде</w:t>
      </w:r>
      <w:proofErr w:type="spellEnd"/>
      <w:r w:rsidRPr="00CB7E9C">
        <w:rPr>
          <w:rFonts w:eastAsia="CourierNewPSMT"/>
          <w:color w:val="000000"/>
        </w:rPr>
        <w:t xml:space="preserve"> </w:t>
      </w:r>
      <w:proofErr w:type="spellStart"/>
      <w:r w:rsidRPr="00CB7E9C">
        <w:rPr>
          <w:rFonts w:eastAsia="CourierNewPSMT"/>
          <w:color w:val="000000"/>
        </w:rPr>
        <w:t>ақпарат</w:t>
      </w:r>
      <w:proofErr w:type="spellEnd"/>
      <w:r w:rsidRPr="00CB7E9C">
        <w:rPr>
          <w:rFonts w:eastAsia="CourierNewPSMT"/>
          <w:color w:val="000000"/>
        </w:rPr>
        <w:t xml:space="preserve"> </w:t>
      </w:r>
      <w:proofErr w:type="spellStart"/>
      <w:r w:rsidRPr="00CB7E9C">
        <w:rPr>
          <w:rFonts w:eastAsia="CourierNewPSMT"/>
          <w:color w:val="000000"/>
        </w:rPr>
        <w:t>алмасу</w:t>
      </w:r>
      <w:proofErr w:type="spellEnd"/>
      <w:r w:rsidRPr="00CB7E9C">
        <w:rPr>
          <w:rFonts w:eastAsia="CourierNewPSMT"/>
          <w:color w:val="000000"/>
        </w:rPr>
        <w:t xml:space="preserve"> </w:t>
      </w:r>
      <w:proofErr w:type="spellStart"/>
      <w:r w:rsidRPr="00CB7E9C">
        <w:rPr>
          <w:rFonts w:eastAsia="CourierNewPSMT"/>
          <w:color w:val="000000"/>
        </w:rPr>
        <w:t>үшін</w:t>
      </w:r>
      <w:proofErr w:type="spellEnd"/>
      <w:r w:rsidRPr="00CB7E9C">
        <w:rPr>
          <w:rFonts w:eastAsia="CourierNewPSMT"/>
          <w:color w:val="000000"/>
        </w:rPr>
        <w:t xml:space="preserve"> </w:t>
      </w:r>
      <w:proofErr w:type="spellStart"/>
      <w:r w:rsidRPr="00CB7E9C">
        <w:rPr>
          <w:rFonts w:eastAsia="CourierNewPSMT"/>
          <w:color w:val="000000"/>
        </w:rPr>
        <w:t>банктің</w:t>
      </w:r>
      <w:proofErr w:type="spellEnd"/>
      <w:r w:rsidRPr="00CB7E9C">
        <w:rPr>
          <w:rFonts w:eastAsia="CourierNewPSMT"/>
          <w:color w:val="000000"/>
        </w:rPr>
        <w:t xml:space="preserve"> </w:t>
      </w:r>
      <w:proofErr w:type="spellStart"/>
      <w:r w:rsidRPr="00CB7E9C">
        <w:rPr>
          <w:rFonts w:eastAsia="CourierNewPSMT"/>
          <w:color w:val="000000"/>
        </w:rPr>
        <w:t>ішкі</w:t>
      </w:r>
      <w:proofErr w:type="spellEnd"/>
      <w:r w:rsidRPr="00CB7E9C">
        <w:rPr>
          <w:rFonts w:eastAsia="CourierNewPSMT"/>
          <w:color w:val="000000"/>
        </w:rPr>
        <w:t xml:space="preserve"> </w:t>
      </w:r>
      <w:proofErr w:type="spellStart"/>
      <w:r w:rsidRPr="00CB7E9C">
        <w:rPr>
          <w:rFonts w:eastAsia="CourierNewPSMT"/>
          <w:color w:val="000000"/>
        </w:rPr>
        <w:t>электрондық</w:t>
      </w:r>
      <w:proofErr w:type="spellEnd"/>
      <w:r w:rsidRPr="00CB7E9C">
        <w:rPr>
          <w:rFonts w:eastAsia="CourierNewPSMT"/>
          <w:color w:val="000000"/>
        </w:rPr>
        <w:t xml:space="preserve"> </w:t>
      </w:r>
      <w:proofErr w:type="spellStart"/>
      <w:r w:rsidRPr="00CB7E9C">
        <w:rPr>
          <w:rFonts w:eastAsia="CourierNewPSMT"/>
          <w:color w:val="000000"/>
        </w:rPr>
        <w:t>пошта</w:t>
      </w:r>
      <w:proofErr w:type="spellEnd"/>
      <w:r w:rsidRPr="00CB7E9C">
        <w:rPr>
          <w:rFonts w:eastAsia="CourierNewPSMT"/>
          <w:color w:val="000000"/>
        </w:rPr>
        <w:t xml:space="preserve"> </w:t>
      </w:r>
      <w:proofErr w:type="spellStart"/>
      <w:r w:rsidRPr="00CB7E9C">
        <w:rPr>
          <w:rFonts w:eastAsia="CourierNewPSMT"/>
          <w:color w:val="000000"/>
        </w:rPr>
        <w:t>есептік</w:t>
      </w:r>
      <w:proofErr w:type="spellEnd"/>
      <w:r w:rsidRPr="00CB7E9C">
        <w:rPr>
          <w:rFonts w:eastAsia="CourierNewPSMT"/>
          <w:color w:val="000000"/>
        </w:rPr>
        <w:t xml:space="preserve"> </w:t>
      </w:r>
      <w:proofErr w:type="spellStart"/>
      <w:r w:rsidRPr="00CB7E9C">
        <w:rPr>
          <w:rFonts w:eastAsia="CourierNewPSMT"/>
          <w:color w:val="000000"/>
        </w:rPr>
        <w:t>жазбаларын</w:t>
      </w:r>
      <w:proofErr w:type="spellEnd"/>
      <w:r w:rsidRPr="00CB7E9C">
        <w:rPr>
          <w:rFonts w:eastAsia="CourierNewPSMT"/>
          <w:color w:val="000000"/>
        </w:rPr>
        <w:t xml:space="preserve"> </w:t>
      </w:r>
      <w:proofErr w:type="spellStart"/>
      <w:r w:rsidRPr="00CB7E9C">
        <w:rPr>
          <w:rFonts w:eastAsia="CourierNewPSMT"/>
          <w:color w:val="000000"/>
        </w:rPr>
        <w:t>дайындау</w:t>
      </w:r>
      <w:proofErr w:type="spellEnd"/>
      <w:r w:rsidRPr="00CB7E9C">
        <w:rPr>
          <w:rFonts w:eastAsia="CourierNewPSMT"/>
          <w:color w:val="000000"/>
        </w:rPr>
        <w:t xml:space="preserve">, </w:t>
      </w:r>
      <w:proofErr w:type="spellStart"/>
      <w:r w:rsidRPr="00CB7E9C">
        <w:rPr>
          <w:rFonts w:eastAsia="CourierNewPSMT"/>
          <w:color w:val="000000"/>
        </w:rPr>
        <w:t>оның</w:t>
      </w:r>
      <w:proofErr w:type="spellEnd"/>
      <w:r w:rsidRPr="00CB7E9C">
        <w:rPr>
          <w:rFonts w:eastAsia="CourierNewPSMT"/>
          <w:color w:val="000000"/>
        </w:rPr>
        <w:t xml:space="preserve"> </w:t>
      </w:r>
      <w:proofErr w:type="spellStart"/>
      <w:r w:rsidRPr="00CB7E9C">
        <w:rPr>
          <w:rFonts w:eastAsia="CourierNewPSMT"/>
          <w:color w:val="000000"/>
        </w:rPr>
        <w:t>ішінде</w:t>
      </w:r>
      <w:proofErr w:type="spellEnd"/>
      <w:r w:rsidRPr="00CB7E9C">
        <w:rPr>
          <w:rFonts w:eastAsia="CourierNewPSMT"/>
          <w:color w:val="000000"/>
        </w:rPr>
        <w:t xml:space="preserve"> </w:t>
      </w:r>
      <w:proofErr w:type="spellStart"/>
      <w:r w:rsidRPr="00CB7E9C">
        <w:rPr>
          <w:rFonts w:eastAsia="CourierNewPSMT"/>
          <w:color w:val="000000"/>
        </w:rPr>
        <w:t>анықталған</w:t>
      </w:r>
      <w:proofErr w:type="spellEnd"/>
      <w:r w:rsidRPr="00CB7E9C">
        <w:rPr>
          <w:rFonts w:eastAsia="CourierNewPSMT"/>
          <w:color w:val="000000"/>
        </w:rPr>
        <w:t xml:space="preserve"> </w:t>
      </w:r>
      <w:proofErr w:type="spellStart"/>
      <w:r w:rsidRPr="00CB7E9C">
        <w:rPr>
          <w:rFonts w:eastAsia="CourierNewPSMT"/>
          <w:color w:val="000000"/>
        </w:rPr>
        <w:t>сәйкессіздіктер</w:t>
      </w:r>
      <w:proofErr w:type="spellEnd"/>
      <w:r w:rsidRPr="00CB7E9C">
        <w:rPr>
          <w:rFonts w:eastAsia="CourierNewPSMT"/>
          <w:color w:val="000000"/>
        </w:rPr>
        <w:t xml:space="preserve"> </w:t>
      </w:r>
      <w:proofErr w:type="spellStart"/>
      <w:r w:rsidRPr="00CB7E9C">
        <w:rPr>
          <w:rFonts w:eastAsia="CourierNewPSMT"/>
          <w:color w:val="000000"/>
        </w:rPr>
        <w:t>бойынша</w:t>
      </w:r>
      <w:proofErr w:type="spellEnd"/>
      <w:r w:rsidRPr="00CB7E9C">
        <w:rPr>
          <w:rFonts w:eastAsia="CourierNewPSMT"/>
          <w:color w:val="000000"/>
        </w:rPr>
        <w:t xml:space="preserve"> </w:t>
      </w:r>
      <w:proofErr w:type="spellStart"/>
      <w:r w:rsidRPr="00CB7E9C">
        <w:rPr>
          <w:rFonts w:eastAsia="CourierNewPSMT"/>
          <w:color w:val="000000"/>
        </w:rPr>
        <w:t>статистикалық</w:t>
      </w:r>
      <w:proofErr w:type="spellEnd"/>
      <w:r w:rsidRPr="00CB7E9C">
        <w:rPr>
          <w:rFonts w:eastAsia="CourierNewPSMT"/>
          <w:color w:val="000000"/>
        </w:rPr>
        <w:t xml:space="preserve"> </w:t>
      </w:r>
      <w:proofErr w:type="spellStart"/>
      <w:r w:rsidRPr="00CB7E9C">
        <w:rPr>
          <w:rFonts w:eastAsia="CourierNewPSMT"/>
          <w:color w:val="000000"/>
        </w:rPr>
        <w:t>деректерді</w:t>
      </w:r>
      <w:proofErr w:type="spellEnd"/>
      <w:r w:rsidRPr="00CB7E9C">
        <w:rPr>
          <w:rFonts w:eastAsia="CourierNewPSMT"/>
          <w:color w:val="000000"/>
        </w:rPr>
        <w:t xml:space="preserve"> </w:t>
      </w:r>
      <w:proofErr w:type="spellStart"/>
      <w:r w:rsidRPr="00CB7E9C">
        <w:rPr>
          <w:rFonts w:eastAsia="CourierNewPSMT"/>
          <w:color w:val="000000"/>
        </w:rPr>
        <w:t>және</w:t>
      </w:r>
      <w:proofErr w:type="spellEnd"/>
      <w:r w:rsidRPr="00CB7E9C">
        <w:rPr>
          <w:rFonts w:eastAsia="CourierNewPSMT"/>
          <w:color w:val="000000"/>
        </w:rPr>
        <w:t xml:space="preserve"> </w:t>
      </w:r>
      <w:proofErr w:type="spellStart"/>
      <w:r w:rsidRPr="00CB7E9C">
        <w:rPr>
          <w:rFonts w:eastAsia="CourierNewPSMT"/>
          <w:color w:val="000000"/>
        </w:rPr>
        <w:t>жұмыс</w:t>
      </w:r>
      <w:proofErr w:type="spellEnd"/>
      <w:r w:rsidRPr="00CB7E9C">
        <w:rPr>
          <w:rFonts w:eastAsia="CourierNewPSMT"/>
          <w:color w:val="000000"/>
        </w:rPr>
        <w:t xml:space="preserve"> </w:t>
      </w:r>
      <w:proofErr w:type="spellStart"/>
      <w:r w:rsidRPr="00CB7E9C">
        <w:rPr>
          <w:rFonts w:eastAsia="CourierNewPSMT"/>
          <w:color w:val="000000"/>
        </w:rPr>
        <w:t>тобы</w:t>
      </w:r>
      <w:proofErr w:type="spellEnd"/>
      <w:r w:rsidRPr="00CB7E9C">
        <w:rPr>
          <w:rFonts w:eastAsia="CourierNewPSMT"/>
          <w:color w:val="000000"/>
        </w:rPr>
        <w:t xml:space="preserve"> </w:t>
      </w:r>
      <w:proofErr w:type="spellStart"/>
      <w:r w:rsidRPr="00CB7E9C">
        <w:rPr>
          <w:rFonts w:eastAsia="CourierNewPSMT"/>
          <w:color w:val="000000"/>
        </w:rPr>
        <w:t>мүшелерінің</w:t>
      </w:r>
      <w:proofErr w:type="spellEnd"/>
      <w:r w:rsidRPr="00CB7E9C">
        <w:rPr>
          <w:rFonts w:eastAsia="CourierNewPSMT"/>
          <w:color w:val="000000"/>
        </w:rPr>
        <w:t xml:space="preserve"> </w:t>
      </w:r>
      <w:proofErr w:type="spellStart"/>
      <w:r w:rsidRPr="00CB7E9C">
        <w:rPr>
          <w:rFonts w:eastAsia="CourierNewPSMT"/>
          <w:color w:val="000000"/>
        </w:rPr>
        <w:t>сұрау</w:t>
      </w:r>
      <w:proofErr w:type="spellEnd"/>
      <w:r w:rsidRPr="00CB7E9C">
        <w:rPr>
          <w:rFonts w:eastAsia="CourierNewPSMT"/>
          <w:color w:val="000000"/>
        </w:rPr>
        <w:t xml:space="preserve"> </w:t>
      </w:r>
      <w:proofErr w:type="spellStart"/>
      <w:r w:rsidRPr="00CB7E9C">
        <w:rPr>
          <w:rFonts w:eastAsia="CourierNewPSMT"/>
          <w:color w:val="000000"/>
        </w:rPr>
        <w:t>салуларына</w:t>
      </w:r>
      <w:proofErr w:type="spellEnd"/>
      <w:r w:rsidRPr="00CB7E9C">
        <w:rPr>
          <w:rFonts w:eastAsia="CourierNewPSMT"/>
          <w:color w:val="000000"/>
        </w:rPr>
        <w:t xml:space="preserve"> </w:t>
      </w:r>
      <w:proofErr w:type="spellStart"/>
      <w:r w:rsidRPr="00CB7E9C">
        <w:rPr>
          <w:rFonts w:eastAsia="CourierNewPSMT"/>
          <w:color w:val="000000"/>
        </w:rPr>
        <w:t>жауаптарды</w:t>
      </w:r>
      <w:proofErr w:type="spellEnd"/>
      <w:r w:rsidRPr="00CB7E9C">
        <w:rPr>
          <w:rFonts w:eastAsia="CourierNewPSMT"/>
          <w:color w:val="000000"/>
        </w:rPr>
        <w:t xml:space="preserve"> </w:t>
      </w:r>
      <w:proofErr w:type="spellStart"/>
      <w:r w:rsidRPr="00CB7E9C">
        <w:rPr>
          <w:rFonts w:eastAsia="CourierNewPSMT"/>
          <w:color w:val="000000"/>
        </w:rPr>
        <w:t>жұмыс</w:t>
      </w:r>
      <w:proofErr w:type="spellEnd"/>
      <w:r w:rsidRPr="00CB7E9C">
        <w:rPr>
          <w:rFonts w:eastAsia="CourierNewPSMT"/>
          <w:color w:val="000000"/>
        </w:rPr>
        <w:t xml:space="preserve"> </w:t>
      </w:r>
      <w:proofErr w:type="spellStart"/>
      <w:r w:rsidRPr="00CB7E9C">
        <w:rPr>
          <w:rFonts w:eastAsia="CourierNewPSMT"/>
          <w:color w:val="000000"/>
        </w:rPr>
        <w:t>тобы</w:t>
      </w:r>
      <w:proofErr w:type="spellEnd"/>
      <w:r w:rsidRPr="00CB7E9C">
        <w:rPr>
          <w:rFonts w:eastAsia="CourierNewPSMT"/>
          <w:color w:val="000000"/>
        </w:rPr>
        <w:t xml:space="preserve"> </w:t>
      </w:r>
      <w:proofErr w:type="spellStart"/>
      <w:r w:rsidRPr="00CB7E9C">
        <w:rPr>
          <w:rFonts w:eastAsia="CourierNewPSMT"/>
          <w:color w:val="000000"/>
        </w:rPr>
        <w:t>мүшелерінің</w:t>
      </w:r>
      <w:proofErr w:type="spellEnd"/>
      <w:r w:rsidRPr="00CB7E9C">
        <w:rPr>
          <w:rFonts w:eastAsia="CourierNewPSMT"/>
          <w:color w:val="000000"/>
        </w:rPr>
        <w:t xml:space="preserve"> </w:t>
      </w:r>
      <w:proofErr w:type="spellStart"/>
      <w:r w:rsidRPr="00CB7E9C">
        <w:rPr>
          <w:rFonts w:eastAsia="CourierNewPSMT"/>
          <w:color w:val="000000"/>
        </w:rPr>
        <w:t>электрондық</w:t>
      </w:r>
      <w:proofErr w:type="spellEnd"/>
      <w:r w:rsidRPr="00CB7E9C">
        <w:rPr>
          <w:rFonts w:eastAsia="CourierNewPSMT"/>
          <w:color w:val="000000"/>
        </w:rPr>
        <w:t xml:space="preserve"> </w:t>
      </w:r>
      <w:proofErr w:type="spellStart"/>
      <w:r w:rsidRPr="00CB7E9C">
        <w:rPr>
          <w:rFonts w:eastAsia="CourierNewPSMT"/>
          <w:color w:val="000000"/>
        </w:rPr>
        <w:t>мекенжайларына</w:t>
      </w:r>
      <w:proofErr w:type="spellEnd"/>
      <w:r w:rsidRPr="00CB7E9C">
        <w:rPr>
          <w:rFonts w:eastAsia="CourierNewPSMT"/>
          <w:color w:val="000000"/>
        </w:rPr>
        <w:t xml:space="preserve"> </w:t>
      </w:r>
      <w:proofErr w:type="spellStart"/>
      <w:r w:rsidRPr="00CB7E9C">
        <w:rPr>
          <w:rFonts w:eastAsia="CourierNewPSMT"/>
          <w:color w:val="000000"/>
        </w:rPr>
        <w:t>жіберу</w:t>
      </w:r>
      <w:proofErr w:type="spellEnd"/>
      <w:r w:rsidRPr="00CB7E9C">
        <w:rPr>
          <w:rFonts w:eastAsia="CourierNewPSMT"/>
          <w:color w:val="000000"/>
        </w:rPr>
        <w:t>;</w:t>
      </w:r>
    </w:p>
    <w:p w14:paraId="6C9813A2" w14:textId="77777777" w:rsidR="006542DA" w:rsidRPr="00CB7E9C" w:rsidRDefault="006542DA" w:rsidP="006542DA">
      <w:pPr>
        <w:autoSpaceDE w:val="0"/>
        <w:autoSpaceDN w:val="0"/>
        <w:adjustRightInd w:val="0"/>
        <w:ind w:firstLine="708"/>
        <w:jc w:val="both"/>
        <w:rPr>
          <w:rFonts w:eastAsia="CourierNewPSMT"/>
          <w:color w:val="000000"/>
        </w:rPr>
      </w:pPr>
      <w:r w:rsidRPr="00CB7E9C">
        <w:rPr>
          <w:rFonts w:eastAsia="CourierNewPSMT"/>
          <w:color w:val="000000"/>
        </w:rPr>
        <w:t xml:space="preserve">6) </w:t>
      </w:r>
      <w:proofErr w:type="spellStart"/>
      <w:r w:rsidRPr="00CB7E9C">
        <w:rPr>
          <w:rFonts w:eastAsia="CourierNewPSMT"/>
          <w:color w:val="000000"/>
        </w:rPr>
        <w:t>іс-шараларды</w:t>
      </w:r>
      <w:proofErr w:type="spellEnd"/>
      <w:r w:rsidRPr="00CB7E9C">
        <w:rPr>
          <w:rFonts w:eastAsia="CourierNewPSMT"/>
          <w:color w:val="000000"/>
        </w:rPr>
        <w:t xml:space="preserve"> </w:t>
      </w:r>
      <w:proofErr w:type="spellStart"/>
      <w:r w:rsidRPr="00CB7E9C">
        <w:rPr>
          <w:rFonts w:eastAsia="CourierNewPSMT"/>
          <w:color w:val="000000"/>
        </w:rPr>
        <w:t>жүргізуге</w:t>
      </w:r>
      <w:proofErr w:type="spellEnd"/>
      <w:r w:rsidRPr="00CB7E9C">
        <w:rPr>
          <w:rFonts w:eastAsia="CourierNewPSMT"/>
          <w:color w:val="000000"/>
        </w:rPr>
        <w:t xml:space="preserve"> </w:t>
      </w:r>
      <w:proofErr w:type="spellStart"/>
      <w:r w:rsidRPr="00CB7E9C">
        <w:rPr>
          <w:rFonts w:eastAsia="CourierNewPSMT"/>
          <w:color w:val="000000"/>
        </w:rPr>
        <w:t>жәрдемдесуді</w:t>
      </w:r>
      <w:proofErr w:type="spellEnd"/>
      <w:r w:rsidRPr="00CB7E9C">
        <w:rPr>
          <w:rFonts w:eastAsia="CourierNewPSMT"/>
          <w:color w:val="000000"/>
        </w:rPr>
        <w:t xml:space="preserve"> </w:t>
      </w:r>
      <w:proofErr w:type="spellStart"/>
      <w:r w:rsidRPr="00CB7E9C">
        <w:rPr>
          <w:rFonts w:eastAsia="CourierNewPSMT"/>
          <w:color w:val="000000"/>
        </w:rPr>
        <w:t>қамтамасыз</w:t>
      </w:r>
      <w:proofErr w:type="spellEnd"/>
      <w:r w:rsidRPr="00CB7E9C">
        <w:rPr>
          <w:rFonts w:eastAsia="CourierNewPSMT"/>
          <w:color w:val="000000"/>
        </w:rPr>
        <w:t xml:space="preserve"> </w:t>
      </w:r>
      <w:proofErr w:type="spellStart"/>
      <w:r w:rsidRPr="00CB7E9C">
        <w:rPr>
          <w:rFonts w:eastAsia="CourierNewPSMT"/>
          <w:color w:val="000000"/>
        </w:rPr>
        <w:t>ету</w:t>
      </w:r>
      <w:proofErr w:type="spellEnd"/>
      <w:r w:rsidRPr="00CB7E9C">
        <w:rPr>
          <w:rFonts w:eastAsia="CourierNewPSMT"/>
          <w:color w:val="000000"/>
        </w:rPr>
        <w:t xml:space="preserve"> </w:t>
      </w:r>
      <w:proofErr w:type="spellStart"/>
      <w:r w:rsidRPr="00CB7E9C">
        <w:rPr>
          <w:rFonts w:eastAsia="CourierNewPSMT"/>
          <w:color w:val="000000"/>
        </w:rPr>
        <w:t>үшін</w:t>
      </w:r>
      <w:proofErr w:type="spellEnd"/>
      <w:r w:rsidRPr="00CB7E9C">
        <w:rPr>
          <w:rFonts w:eastAsia="CourierNewPSMT"/>
          <w:color w:val="000000"/>
        </w:rPr>
        <w:t xml:space="preserve"> </w:t>
      </w:r>
      <w:proofErr w:type="spellStart"/>
      <w:r w:rsidRPr="00CB7E9C">
        <w:rPr>
          <w:rFonts w:eastAsia="CourierNewPSMT"/>
          <w:color w:val="000000"/>
        </w:rPr>
        <w:t>өзге</w:t>
      </w:r>
      <w:proofErr w:type="spellEnd"/>
      <w:r w:rsidRPr="00CB7E9C">
        <w:rPr>
          <w:rFonts w:eastAsia="CourierNewPSMT"/>
          <w:color w:val="000000"/>
        </w:rPr>
        <w:t xml:space="preserve"> де </w:t>
      </w:r>
      <w:proofErr w:type="spellStart"/>
      <w:r w:rsidRPr="00CB7E9C">
        <w:rPr>
          <w:rFonts w:eastAsia="CourierNewPSMT"/>
          <w:color w:val="000000"/>
        </w:rPr>
        <w:t>әрекеттерді</w:t>
      </w:r>
      <w:proofErr w:type="spellEnd"/>
      <w:r w:rsidRPr="00CB7E9C">
        <w:rPr>
          <w:rFonts w:eastAsia="CourierNewPSMT"/>
          <w:color w:val="000000"/>
        </w:rPr>
        <w:t xml:space="preserve"> </w:t>
      </w:r>
      <w:proofErr w:type="spellStart"/>
      <w:r w:rsidRPr="00CB7E9C">
        <w:rPr>
          <w:rFonts w:eastAsia="CourierNewPSMT"/>
          <w:color w:val="000000"/>
        </w:rPr>
        <w:t>орындау</w:t>
      </w:r>
      <w:proofErr w:type="spellEnd"/>
      <w:r w:rsidRPr="00CB7E9C">
        <w:rPr>
          <w:rFonts w:eastAsia="CourierNewPSMT"/>
          <w:color w:val="000000"/>
        </w:rPr>
        <w:t xml:space="preserve"> (</w:t>
      </w:r>
      <w:proofErr w:type="spellStart"/>
      <w:r w:rsidRPr="00CB7E9C">
        <w:rPr>
          <w:rFonts w:eastAsia="CourierNewPSMT"/>
          <w:color w:val="000000"/>
        </w:rPr>
        <w:t>қажет</w:t>
      </w:r>
      <w:proofErr w:type="spellEnd"/>
      <w:r w:rsidRPr="00CB7E9C">
        <w:rPr>
          <w:rFonts w:eastAsia="CourierNewPSMT"/>
          <w:color w:val="000000"/>
        </w:rPr>
        <w:t xml:space="preserve"> </w:t>
      </w:r>
      <w:proofErr w:type="spellStart"/>
      <w:r w:rsidRPr="00CB7E9C">
        <w:rPr>
          <w:rFonts w:eastAsia="CourierNewPSMT"/>
          <w:color w:val="000000"/>
        </w:rPr>
        <w:t>болған</w:t>
      </w:r>
      <w:proofErr w:type="spellEnd"/>
      <w:r w:rsidRPr="00CB7E9C">
        <w:rPr>
          <w:rFonts w:eastAsia="CourierNewPSMT"/>
          <w:color w:val="000000"/>
        </w:rPr>
        <w:t xml:space="preserve"> </w:t>
      </w:r>
      <w:proofErr w:type="spellStart"/>
      <w:r w:rsidRPr="00CB7E9C">
        <w:rPr>
          <w:rFonts w:eastAsia="CourierNewPSMT"/>
          <w:color w:val="000000"/>
        </w:rPr>
        <w:t>жағдайда</w:t>
      </w:r>
      <w:proofErr w:type="spellEnd"/>
      <w:r w:rsidRPr="00CB7E9C">
        <w:rPr>
          <w:rFonts w:eastAsia="CourierNewPSMT"/>
          <w:color w:val="000000"/>
        </w:rPr>
        <w:t xml:space="preserve"> </w:t>
      </w:r>
      <w:proofErr w:type="spellStart"/>
      <w:r w:rsidRPr="00CB7E9C">
        <w:rPr>
          <w:rFonts w:eastAsia="CourierNewPSMT"/>
          <w:color w:val="000000"/>
        </w:rPr>
        <w:t>көрсету</w:t>
      </w:r>
      <w:proofErr w:type="spellEnd"/>
      <w:r w:rsidRPr="00CB7E9C">
        <w:rPr>
          <w:rFonts w:eastAsia="CourierNewPSMT"/>
          <w:color w:val="000000"/>
        </w:rPr>
        <w:t>).</w:t>
      </w:r>
    </w:p>
    <w:p w14:paraId="21360F1C" w14:textId="77777777" w:rsidR="006542DA" w:rsidRPr="00CB7E9C" w:rsidRDefault="006542DA" w:rsidP="006542DA">
      <w:pPr>
        <w:autoSpaceDE w:val="0"/>
        <w:autoSpaceDN w:val="0"/>
        <w:adjustRightInd w:val="0"/>
        <w:ind w:firstLine="708"/>
        <w:jc w:val="both"/>
        <w:rPr>
          <w:rFonts w:eastAsia="CourierNewPSMT"/>
          <w:color w:val="000000"/>
        </w:rPr>
      </w:pPr>
    </w:p>
    <w:p w14:paraId="31EE7652" w14:textId="77777777" w:rsidR="006542DA" w:rsidRPr="00CB7E9C" w:rsidRDefault="006542DA" w:rsidP="006542DA">
      <w:pPr>
        <w:autoSpaceDE w:val="0"/>
        <w:autoSpaceDN w:val="0"/>
        <w:adjustRightInd w:val="0"/>
        <w:ind w:firstLine="708"/>
        <w:jc w:val="both"/>
        <w:rPr>
          <w:rFonts w:eastAsia="CourierNewPSMT"/>
          <w:color w:val="000000"/>
        </w:rPr>
      </w:pPr>
      <w:proofErr w:type="spellStart"/>
      <w:r w:rsidRPr="00CB7E9C">
        <w:rPr>
          <w:rFonts w:eastAsia="CourierNewPSMT"/>
          <w:color w:val="000000"/>
        </w:rPr>
        <w:t>Қосымша</w:t>
      </w:r>
      <w:proofErr w:type="spellEnd"/>
      <w:r w:rsidRPr="00CB7E9C">
        <w:rPr>
          <w:rFonts w:eastAsia="CourierNewPSMT"/>
          <w:color w:val="000000"/>
        </w:rPr>
        <w:t xml:space="preserve"> __ </w:t>
      </w:r>
      <w:proofErr w:type="spellStart"/>
      <w:r w:rsidRPr="00CB7E9C">
        <w:rPr>
          <w:rFonts w:eastAsia="CourierNewPSMT"/>
          <w:color w:val="000000"/>
        </w:rPr>
        <w:t>бетте</w:t>
      </w:r>
      <w:proofErr w:type="spellEnd"/>
      <w:r w:rsidRPr="00CB7E9C">
        <w:rPr>
          <w:rFonts w:eastAsia="CourierNewPSMT"/>
          <w:color w:val="000000"/>
        </w:rPr>
        <w:t>.</w:t>
      </w:r>
    </w:p>
    <w:p w14:paraId="243DF6C4" w14:textId="77777777" w:rsidR="006542DA" w:rsidRPr="00CB7E9C" w:rsidRDefault="006542DA" w:rsidP="006542DA">
      <w:pPr>
        <w:autoSpaceDE w:val="0"/>
        <w:autoSpaceDN w:val="0"/>
        <w:adjustRightInd w:val="0"/>
        <w:ind w:firstLine="708"/>
        <w:jc w:val="both"/>
        <w:rPr>
          <w:rFonts w:eastAsia="CourierNewPSMT"/>
          <w:color w:val="000000"/>
        </w:rPr>
      </w:pPr>
    </w:p>
    <w:p w14:paraId="783081E9" w14:textId="77777777" w:rsidR="006542DA" w:rsidRPr="00CB7E9C" w:rsidRDefault="006542DA" w:rsidP="006542DA">
      <w:pPr>
        <w:autoSpaceDE w:val="0"/>
        <w:autoSpaceDN w:val="0"/>
        <w:adjustRightInd w:val="0"/>
        <w:ind w:firstLine="708"/>
        <w:jc w:val="both"/>
        <w:rPr>
          <w:rFonts w:eastAsia="CourierNewPSMT"/>
          <w:color w:val="000000"/>
        </w:rPr>
      </w:pPr>
      <w:proofErr w:type="spellStart"/>
      <w:r w:rsidRPr="00CB7E9C">
        <w:rPr>
          <w:rFonts w:eastAsia="CourierNewPSMT"/>
          <w:color w:val="000000"/>
        </w:rPr>
        <w:t>Төраға</w:t>
      </w:r>
      <w:proofErr w:type="spellEnd"/>
      <w:r w:rsidRPr="00CB7E9C">
        <w:rPr>
          <w:rFonts w:eastAsia="CourierNewPSMT"/>
          <w:color w:val="000000"/>
        </w:rPr>
        <w:tab/>
      </w:r>
      <w:r w:rsidRPr="00CB7E9C">
        <w:rPr>
          <w:rFonts w:eastAsia="CourierNewPSMT"/>
          <w:color w:val="000000"/>
        </w:rPr>
        <w:tab/>
      </w:r>
      <w:r w:rsidRPr="00CB7E9C">
        <w:rPr>
          <w:rFonts w:eastAsia="CourierNewPSMT"/>
          <w:color w:val="000000"/>
        </w:rPr>
        <w:tab/>
      </w:r>
      <w:r w:rsidRPr="00CB7E9C">
        <w:rPr>
          <w:rFonts w:eastAsia="CourierNewPSMT"/>
          <w:color w:val="000000"/>
        </w:rPr>
        <w:tab/>
      </w:r>
      <w:r w:rsidRPr="00CB7E9C">
        <w:rPr>
          <w:rFonts w:eastAsia="CourierNewPSMT"/>
          <w:color w:val="000000"/>
        </w:rPr>
        <w:tab/>
      </w:r>
      <w:r w:rsidRPr="00CB7E9C">
        <w:rPr>
          <w:rFonts w:eastAsia="CourierNewPSMT"/>
          <w:color w:val="000000"/>
        </w:rPr>
        <w:tab/>
      </w:r>
      <w:r w:rsidRPr="00CB7E9C">
        <w:rPr>
          <w:rFonts w:eastAsia="CourierNewPSMT"/>
          <w:color w:val="000000"/>
        </w:rPr>
        <w:tab/>
      </w:r>
      <w:r w:rsidRPr="00CB7E9C">
        <w:rPr>
          <w:rFonts w:eastAsia="CourierNewPSMT"/>
          <w:color w:val="000000"/>
        </w:rPr>
        <w:tab/>
        <w:t>Т.А.Ә. (</w:t>
      </w:r>
      <w:proofErr w:type="spellStart"/>
      <w:r w:rsidRPr="00CB7E9C">
        <w:rPr>
          <w:rFonts w:eastAsia="CourierNewPSMT"/>
          <w:color w:val="000000"/>
        </w:rPr>
        <w:t>болған</w:t>
      </w:r>
      <w:proofErr w:type="spellEnd"/>
      <w:r w:rsidRPr="00CB7E9C">
        <w:rPr>
          <w:rFonts w:eastAsia="CourierNewPSMT"/>
          <w:color w:val="000000"/>
        </w:rPr>
        <w:t xml:space="preserve"> </w:t>
      </w:r>
      <w:proofErr w:type="spellStart"/>
      <w:r w:rsidRPr="00CB7E9C">
        <w:rPr>
          <w:rFonts w:eastAsia="CourierNewPSMT"/>
          <w:color w:val="000000"/>
        </w:rPr>
        <w:t>жағдайда</w:t>
      </w:r>
      <w:proofErr w:type="spellEnd"/>
      <w:r w:rsidRPr="00CB7E9C">
        <w:rPr>
          <w:rFonts w:eastAsia="CourierNewPSMT"/>
          <w:color w:val="000000"/>
        </w:rPr>
        <w:t>)</w:t>
      </w:r>
    </w:p>
    <w:p w14:paraId="39EB88DA" w14:textId="77777777" w:rsidR="00973E1F" w:rsidRPr="00CB7E9C" w:rsidRDefault="00973E1F" w:rsidP="00FB0BA7">
      <w:pPr>
        <w:ind w:firstLine="540"/>
        <w:jc w:val="both"/>
        <w:rPr>
          <w:rFonts w:eastAsia="CourierNewPSMT"/>
          <w:color w:val="000000"/>
          <w:lang w:val="kk-KZ"/>
        </w:rPr>
      </w:pPr>
    </w:p>
    <w:p w14:paraId="1BEDE578" w14:textId="77777777" w:rsidR="00973E1F" w:rsidRPr="00CB7E9C" w:rsidRDefault="00973E1F" w:rsidP="00FB0BA7">
      <w:pPr>
        <w:ind w:firstLine="540"/>
        <w:jc w:val="both"/>
        <w:rPr>
          <w:rFonts w:eastAsia="CourierNewPSMT"/>
          <w:color w:val="000000"/>
          <w:lang w:val="kk-KZ"/>
        </w:rPr>
      </w:pPr>
    </w:p>
    <w:p w14:paraId="1088F102" w14:textId="77777777" w:rsidR="00973E1F" w:rsidRPr="00CB7E9C" w:rsidRDefault="00973E1F" w:rsidP="00FB0BA7">
      <w:pPr>
        <w:ind w:firstLine="540"/>
        <w:jc w:val="both"/>
        <w:rPr>
          <w:rFonts w:eastAsia="CourierNewPSMT"/>
          <w:color w:val="000000"/>
          <w:lang w:val="kk-KZ"/>
        </w:rPr>
      </w:pPr>
    </w:p>
    <w:p w14:paraId="709286FB" w14:textId="77777777" w:rsidR="00973E1F" w:rsidRPr="00CB7E9C" w:rsidRDefault="00973E1F" w:rsidP="00FB0BA7">
      <w:pPr>
        <w:ind w:firstLine="540"/>
        <w:jc w:val="both"/>
        <w:rPr>
          <w:rFonts w:eastAsia="CourierNewPSMT"/>
          <w:color w:val="000000"/>
          <w:lang w:val="kk-KZ"/>
        </w:rPr>
      </w:pPr>
    </w:p>
    <w:p w14:paraId="4051404C" w14:textId="77777777" w:rsidR="00973E1F" w:rsidRPr="00CB7E9C" w:rsidRDefault="00973E1F" w:rsidP="00FB0BA7">
      <w:pPr>
        <w:ind w:firstLine="540"/>
        <w:jc w:val="both"/>
        <w:rPr>
          <w:rFonts w:eastAsia="CourierNewPSMT"/>
          <w:color w:val="000000"/>
          <w:lang w:val="kk-KZ"/>
        </w:rPr>
      </w:pPr>
    </w:p>
    <w:p w14:paraId="081C79DB" w14:textId="77777777" w:rsidR="00973E1F" w:rsidRPr="00CB7E9C" w:rsidRDefault="00973E1F" w:rsidP="00FB0BA7">
      <w:pPr>
        <w:ind w:firstLine="540"/>
        <w:jc w:val="both"/>
        <w:rPr>
          <w:rFonts w:eastAsia="CourierNewPSMT"/>
          <w:color w:val="000000"/>
          <w:lang w:val="kk-KZ"/>
        </w:rPr>
      </w:pPr>
    </w:p>
    <w:p w14:paraId="477B7CA8" w14:textId="77777777" w:rsidR="00973E1F" w:rsidRPr="00CB7E9C" w:rsidRDefault="00973E1F" w:rsidP="00FB0BA7">
      <w:pPr>
        <w:ind w:firstLine="540"/>
        <w:jc w:val="both"/>
        <w:rPr>
          <w:rFonts w:eastAsia="CourierNewPSMT"/>
          <w:color w:val="000000"/>
          <w:lang w:val="kk-KZ"/>
        </w:rPr>
      </w:pPr>
    </w:p>
    <w:p w14:paraId="676A186A" w14:textId="77777777" w:rsidR="00973E1F" w:rsidRPr="00CB7E9C" w:rsidRDefault="00973E1F" w:rsidP="00FB0BA7">
      <w:pPr>
        <w:ind w:firstLine="540"/>
        <w:jc w:val="both"/>
        <w:rPr>
          <w:rFonts w:eastAsia="CourierNewPSMT"/>
          <w:color w:val="000000"/>
          <w:lang w:val="kk-KZ"/>
        </w:rPr>
      </w:pPr>
    </w:p>
    <w:p w14:paraId="6C377D1C" w14:textId="77777777" w:rsidR="00973E1F" w:rsidRPr="00CB7E9C" w:rsidRDefault="00973E1F" w:rsidP="00FB0BA7">
      <w:pPr>
        <w:ind w:firstLine="540"/>
        <w:jc w:val="both"/>
        <w:rPr>
          <w:rFonts w:eastAsia="CourierNewPSMT"/>
          <w:color w:val="000000"/>
          <w:lang w:val="kk-KZ"/>
        </w:rPr>
      </w:pPr>
    </w:p>
    <w:p w14:paraId="27C79CE0" w14:textId="77777777" w:rsidR="00973E1F" w:rsidRPr="00CB7E9C" w:rsidRDefault="00973E1F" w:rsidP="00FB0BA7">
      <w:pPr>
        <w:ind w:firstLine="540"/>
        <w:jc w:val="both"/>
        <w:rPr>
          <w:rFonts w:eastAsia="CourierNewPSMT"/>
          <w:color w:val="000000"/>
          <w:lang w:val="kk-KZ"/>
        </w:rPr>
      </w:pPr>
    </w:p>
    <w:p w14:paraId="2FDA0109" w14:textId="77777777" w:rsidR="00973E1F" w:rsidRPr="00CB7E9C" w:rsidRDefault="00973E1F" w:rsidP="00FB0BA7">
      <w:pPr>
        <w:ind w:firstLine="540"/>
        <w:jc w:val="both"/>
        <w:rPr>
          <w:rFonts w:eastAsia="CourierNewPSMT"/>
          <w:color w:val="000000"/>
          <w:lang w:val="kk-KZ"/>
        </w:rPr>
      </w:pPr>
    </w:p>
    <w:p w14:paraId="596690EE" w14:textId="77777777" w:rsidR="00973E1F" w:rsidRPr="00CB7E9C" w:rsidRDefault="00973E1F" w:rsidP="00FB0BA7">
      <w:pPr>
        <w:ind w:firstLine="540"/>
        <w:jc w:val="both"/>
        <w:rPr>
          <w:rFonts w:eastAsia="CourierNewPSMT"/>
          <w:color w:val="000000"/>
          <w:lang w:val="kk-KZ"/>
        </w:rPr>
      </w:pPr>
    </w:p>
    <w:p w14:paraId="4ED2F26C" w14:textId="77777777" w:rsidR="00973E1F" w:rsidRPr="00CB7E9C" w:rsidRDefault="00973E1F" w:rsidP="00FB0BA7">
      <w:pPr>
        <w:ind w:firstLine="540"/>
        <w:jc w:val="both"/>
        <w:rPr>
          <w:rFonts w:eastAsia="CourierNewPSMT"/>
          <w:color w:val="000000"/>
          <w:lang w:val="kk-KZ"/>
        </w:rPr>
      </w:pPr>
    </w:p>
    <w:p w14:paraId="0DAAEBA9" w14:textId="77777777" w:rsidR="00973E1F" w:rsidRPr="00CB7E9C" w:rsidRDefault="00973E1F" w:rsidP="00FB0BA7">
      <w:pPr>
        <w:ind w:firstLine="540"/>
        <w:jc w:val="both"/>
        <w:rPr>
          <w:rFonts w:eastAsia="CourierNewPSMT"/>
          <w:color w:val="000000"/>
          <w:lang w:val="kk-KZ"/>
        </w:rPr>
      </w:pPr>
    </w:p>
    <w:p w14:paraId="711F5E60" w14:textId="77777777" w:rsidR="00973E1F" w:rsidRPr="00CB7E9C" w:rsidRDefault="00973E1F" w:rsidP="00FB0BA7">
      <w:pPr>
        <w:ind w:firstLine="540"/>
        <w:jc w:val="both"/>
        <w:rPr>
          <w:rFonts w:eastAsia="CourierNewPSMT"/>
          <w:color w:val="000000"/>
          <w:lang w:val="kk-KZ"/>
        </w:rPr>
      </w:pPr>
    </w:p>
    <w:p w14:paraId="5B747A9D" w14:textId="77777777" w:rsidR="00973E1F" w:rsidRPr="00CB7E9C" w:rsidRDefault="00973E1F" w:rsidP="00FB0BA7">
      <w:pPr>
        <w:ind w:firstLine="540"/>
        <w:jc w:val="both"/>
        <w:rPr>
          <w:rFonts w:eastAsia="CourierNewPSMT"/>
          <w:color w:val="000000"/>
          <w:lang w:val="kk-KZ"/>
        </w:rPr>
      </w:pPr>
    </w:p>
    <w:p w14:paraId="1E90CF0D" w14:textId="77777777" w:rsidR="00973E1F" w:rsidRPr="00CB7E9C" w:rsidRDefault="00973E1F" w:rsidP="00FB0BA7">
      <w:pPr>
        <w:ind w:firstLine="540"/>
        <w:jc w:val="both"/>
        <w:rPr>
          <w:rFonts w:eastAsia="CourierNewPSMT"/>
          <w:color w:val="000000"/>
          <w:lang w:val="kk-KZ"/>
        </w:rPr>
      </w:pPr>
    </w:p>
    <w:p w14:paraId="3463DC6C" w14:textId="77777777" w:rsidR="00973E1F" w:rsidRPr="00CB7E9C" w:rsidRDefault="00973E1F" w:rsidP="00FB0BA7">
      <w:pPr>
        <w:ind w:firstLine="540"/>
        <w:jc w:val="both"/>
        <w:rPr>
          <w:rFonts w:eastAsia="CourierNewPSMT"/>
          <w:color w:val="000000"/>
          <w:lang w:val="kk-KZ"/>
        </w:rPr>
      </w:pPr>
    </w:p>
    <w:p w14:paraId="760BE5A3" w14:textId="77777777" w:rsidR="00973E1F" w:rsidRPr="00CB7E9C" w:rsidRDefault="00973E1F" w:rsidP="00FB0BA7">
      <w:pPr>
        <w:ind w:firstLine="540"/>
        <w:jc w:val="both"/>
        <w:rPr>
          <w:rFonts w:eastAsia="CourierNewPSMT"/>
          <w:color w:val="000000"/>
          <w:lang w:val="kk-KZ"/>
        </w:rPr>
      </w:pPr>
    </w:p>
    <w:p w14:paraId="41758637" w14:textId="77777777" w:rsidR="00973E1F" w:rsidRPr="00CB7E9C" w:rsidRDefault="00973E1F" w:rsidP="00FB0BA7">
      <w:pPr>
        <w:ind w:firstLine="540"/>
        <w:jc w:val="both"/>
        <w:rPr>
          <w:rFonts w:eastAsia="CourierNewPSMT"/>
          <w:color w:val="000000"/>
          <w:lang w:val="kk-KZ"/>
        </w:rPr>
      </w:pPr>
    </w:p>
    <w:p w14:paraId="54AACA50" w14:textId="77777777" w:rsidR="00973E1F" w:rsidRPr="00CB7E9C" w:rsidRDefault="00973E1F" w:rsidP="00FB0BA7">
      <w:pPr>
        <w:ind w:firstLine="540"/>
        <w:jc w:val="both"/>
        <w:rPr>
          <w:rFonts w:eastAsia="CourierNewPSMT"/>
          <w:color w:val="000000"/>
          <w:lang w:val="kk-KZ"/>
        </w:rPr>
      </w:pPr>
    </w:p>
    <w:p w14:paraId="37205334" w14:textId="77777777" w:rsidR="00973E1F" w:rsidRPr="00CB7E9C" w:rsidRDefault="00973E1F" w:rsidP="00FB0BA7">
      <w:pPr>
        <w:ind w:firstLine="540"/>
        <w:jc w:val="both"/>
        <w:rPr>
          <w:rFonts w:eastAsia="CourierNewPSMT"/>
          <w:color w:val="000000"/>
          <w:lang w:val="kk-KZ"/>
        </w:rPr>
      </w:pPr>
    </w:p>
    <w:p w14:paraId="6E24BA32" w14:textId="77777777" w:rsidR="00973E1F" w:rsidRPr="00CB7E9C" w:rsidRDefault="00973E1F" w:rsidP="00FB0BA7">
      <w:pPr>
        <w:ind w:firstLine="540"/>
        <w:jc w:val="both"/>
        <w:rPr>
          <w:rFonts w:eastAsia="CourierNewPSMT"/>
          <w:color w:val="000000"/>
          <w:lang w:val="kk-KZ"/>
        </w:rPr>
      </w:pPr>
    </w:p>
    <w:p w14:paraId="1207F4DF" w14:textId="77777777" w:rsidR="00973E1F" w:rsidRPr="00CB7E9C" w:rsidRDefault="00973E1F" w:rsidP="00FB0BA7">
      <w:pPr>
        <w:ind w:firstLine="540"/>
        <w:jc w:val="both"/>
        <w:rPr>
          <w:rFonts w:eastAsia="CourierNewPSMT"/>
          <w:color w:val="000000"/>
          <w:lang w:val="kk-KZ"/>
        </w:rPr>
      </w:pPr>
    </w:p>
    <w:p w14:paraId="5649C748" w14:textId="77777777" w:rsidR="00973E1F" w:rsidRPr="00CB7E9C" w:rsidRDefault="00973E1F" w:rsidP="00FB0BA7">
      <w:pPr>
        <w:ind w:firstLine="540"/>
        <w:jc w:val="both"/>
        <w:rPr>
          <w:rFonts w:eastAsia="CourierNewPSMT"/>
          <w:color w:val="000000"/>
          <w:lang w:val="kk-KZ"/>
        </w:rPr>
      </w:pPr>
    </w:p>
    <w:p w14:paraId="676EFECE" w14:textId="77777777" w:rsidR="00973E1F" w:rsidRPr="00CB7E9C" w:rsidRDefault="00973E1F" w:rsidP="00FB0BA7">
      <w:pPr>
        <w:ind w:firstLine="540"/>
        <w:jc w:val="both"/>
        <w:rPr>
          <w:rFonts w:eastAsia="CourierNewPSMT"/>
          <w:color w:val="000000"/>
          <w:lang w:val="kk-KZ"/>
        </w:rPr>
      </w:pPr>
    </w:p>
    <w:p w14:paraId="28320306" w14:textId="77777777" w:rsidR="00973E1F" w:rsidRPr="00CB7E9C" w:rsidRDefault="00973E1F" w:rsidP="00FB0BA7">
      <w:pPr>
        <w:ind w:firstLine="540"/>
        <w:jc w:val="both"/>
        <w:rPr>
          <w:rFonts w:eastAsia="CourierNewPSMT"/>
          <w:color w:val="000000"/>
          <w:lang w:val="kk-KZ"/>
        </w:rPr>
      </w:pPr>
    </w:p>
    <w:p w14:paraId="21AABD05" w14:textId="77777777" w:rsidR="00973E1F" w:rsidRPr="00CB7E9C" w:rsidRDefault="00973E1F" w:rsidP="00FB0BA7">
      <w:pPr>
        <w:ind w:firstLine="540"/>
        <w:jc w:val="both"/>
        <w:rPr>
          <w:rFonts w:eastAsia="CourierNewPSMT"/>
          <w:color w:val="000000"/>
          <w:lang w:val="kk-KZ"/>
        </w:rPr>
      </w:pPr>
    </w:p>
    <w:p w14:paraId="2E22395E" w14:textId="77777777" w:rsidR="00973E1F" w:rsidRPr="00CB7E9C" w:rsidRDefault="00973E1F" w:rsidP="00FB0BA7">
      <w:pPr>
        <w:ind w:firstLine="540"/>
        <w:jc w:val="both"/>
        <w:rPr>
          <w:rFonts w:eastAsia="CourierNewPSMT"/>
          <w:color w:val="000000"/>
          <w:lang w:val="kk-KZ"/>
        </w:rPr>
      </w:pPr>
    </w:p>
    <w:p w14:paraId="71FF88BD" w14:textId="77777777" w:rsidR="00973E1F" w:rsidRPr="00CB7E9C" w:rsidRDefault="00973E1F" w:rsidP="00FB0BA7">
      <w:pPr>
        <w:ind w:firstLine="540"/>
        <w:jc w:val="both"/>
        <w:rPr>
          <w:rFonts w:eastAsia="CourierNewPSMT"/>
          <w:color w:val="000000"/>
          <w:lang w:val="kk-KZ"/>
        </w:rPr>
      </w:pPr>
    </w:p>
    <w:p w14:paraId="732DA056" w14:textId="77777777" w:rsidR="00973E1F" w:rsidRPr="00CB7E9C" w:rsidRDefault="00973E1F" w:rsidP="00FB0BA7">
      <w:pPr>
        <w:ind w:firstLine="540"/>
        <w:jc w:val="both"/>
        <w:rPr>
          <w:rFonts w:eastAsia="CourierNewPSMT"/>
          <w:color w:val="000000"/>
          <w:lang w:val="kk-KZ"/>
        </w:rPr>
      </w:pPr>
    </w:p>
    <w:tbl>
      <w:tblPr>
        <w:tblW w:w="0" w:type="auto"/>
        <w:tblLook w:val="04A0" w:firstRow="1" w:lastRow="0" w:firstColumn="1" w:lastColumn="0" w:noHBand="0" w:noVBand="1"/>
      </w:tblPr>
      <w:tblGrid>
        <w:gridCol w:w="4375"/>
        <w:gridCol w:w="5263"/>
      </w:tblGrid>
      <w:tr w:rsidR="002E4BBB" w:rsidRPr="00CB7E9C" w14:paraId="5BFB48B5" w14:textId="77777777" w:rsidTr="006542DA">
        <w:trPr>
          <w:trHeight w:val="211"/>
        </w:trPr>
        <w:tc>
          <w:tcPr>
            <w:tcW w:w="4375" w:type="dxa"/>
            <w:shd w:val="clear" w:color="auto" w:fill="auto"/>
          </w:tcPr>
          <w:p w14:paraId="78345494" w14:textId="77777777" w:rsidR="002E4BBB" w:rsidRPr="00CB7E9C" w:rsidRDefault="002E4BBB" w:rsidP="003569D6">
            <w:pPr>
              <w:autoSpaceDE w:val="0"/>
              <w:autoSpaceDN w:val="0"/>
              <w:adjustRightInd w:val="0"/>
              <w:rPr>
                <w:color w:val="000000"/>
                <w:sz w:val="23"/>
                <w:szCs w:val="23"/>
                <w:lang w:val="kk-KZ"/>
              </w:rPr>
            </w:pPr>
          </w:p>
        </w:tc>
        <w:tc>
          <w:tcPr>
            <w:tcW w:w="5263" w:type="dxa"/>
            <w:shd w:val="clear" w:color="auto" w:fill="auto"/>
          </w:tcPr>
          <w:p w14:paraId="0A9D9F77" w14:textId="77777777" w:rsidR="002E4BBB" w:rsidRPr="00CB7E9C" w:rsidRDefault="002E4BBB" w:rsidP="007F3E47">
            <w:pPr>
              <w:autoSpaceDE w:val="0"/>
              <w:autoSpaceDN w:val="0"/>
              <w:adjustRightInd w:val="0"/>
              <w:rPr>
                <w:color w:val="000000"/>
                <w:szCs w:val="23"/>
                <w:lang w:val="kk-KZ"/>
              </w:rPr>
            </w:pPr>
          </w:p>
        </w:tc>
      </w:tr>
      <w:tr w:rsidR="002E4BBB" w:rsidRPr="00E93DB8" w14:paraId="2AA58351" w14:textId="77777777" w:rsidTr="006542DA">
        <w:tc>
          <w:tcPr>
            <w:tcW w:w="4375" w:type="dxa"/>
            <w:shd w:val="clear" w:color="auto" w:fill="auto"/>
          </w:tcPr>
          <w:p w14:paraId="52213599" w14:textId="77777777" w:rsidR="002E4BBB" w:rsidRPr="00CB7E9C" w:rsidRDefault="002E4BBB" w:rsidP="003569D6">
            <w:pPr>
              <w:autoSpaceDE w:val="0"/>
              <w:autoSpaceDN w:val="0"/>
              <w:adjustRightInd w:val="0"/>
              <w:rPr>
                <w:color w:val="000000"/>
                <w:sz w:val="23"/>
                <w:szCs w:val="23"/>
                <w:lang w:val="kk-KZ"/>
              </w:rPr>
            </w:pPr>
          </w:p>
        </w:tc>
        <w:tc>
          <w:tcPr>
            <w:tcW w:w="5263" w:type="dxa"/>
            <w:shd w:val="clear" w:color="auto" w:fill="auto"/>
          </w:tcPr>
          <w:p w14:paraId="5F12135C" w14:textId="7902C312" w:rsidR="0009204C" w:rsidRPr="00CB7E9C" w:rsidRDefault="0009204C" w:rsidP="0009204C">
            <w:pPr>
              <w:autoSpaceDE w:val="0"/>
              <w:autoSpaceDN w:val="0"/>
              <w:adjustRightInd w:val="0"/>
              <w:jc w:val="both"/>
              <w:rPr>
                <w:i/>
                <w:color w:val="FF0000"/>
                <w:lang w:val="kk-KZ"/>
              </w:rPr>
            </w:pPr>
            <w:r w:rsidRPr="00CB7E9C">
              <w:rPr>
                <w:i/>
                <w:color w:val="FF0000"/>
                <w:lang w:val="kk-KZ"/>
              </w:rPr>
              <w:t>«ҚДКБҚ» АҚ Директорлар кеңесінің 03.09.2021 ж. № 25 шешімімен 2-қосымша редакциясына өзгеріс енгізілді (12.11.2021 ж. бастап қолданысқа енгізілді)</w:t>
            </w:r>
            <w:r w:rsidR="00AC6490" w:rsidRPr="00CB7E9C">
              <w:rPr>
                <w:i/>
                <w:color w:val="FF0000"/>
                <w:lang w:val="kk-KZ"/>
              </w:rPr>
              <w:t>, «ҚДКБҚ» АҚ Директорлар кеңесінің 24.02.2026 ж. № 4 шешімімен жаңа редакцияда жазылды</w:t>
            </w:r>
            <w:r w:rsidRPr="00CB7E9C">
              <w:rPr>
                <w:i/>
                <w:color w:val="FF0000"/>
                <w:lang w:val="kk-KZ"/>
              </w:rPr>
              <w:t xml:space="preserve"> </w:t>
            </w:r>
          </w:p>
          <w:p w14:paraId="537D9606" w14:textId="0F893CCD" w:rsidR="00F35D48" w:rsidRPr="00CB7E9C" w:rsidRDefault="0076512B" w:rsidP="0009204C">
            <w:pPr>
              <w:autoSpaceDE w:val="0"/>
              <w:autoSpaceDN w:val="0"/>
              <w:adjustRightInd w:val="0"/>
              <w:jc w:val="both"/>
              <w:rPr>
                <w:color w:val="000000"/>
                <w:szCs w:val="23"/>
                <w:lang w:val="kk-KZ"/>
              </w:rPr>
            </w:pPr>
            <w:r w:rsidRPr="00CB7E9C">
              <w:rPr>
                <w:color w:val="000000"/>
                <w:lang w:val="kk-KZ"/>
              </w:rPr>
              <w:t xml:space="preserve">«Қазақстанның депозиттерге кепілдік беру қоры» АҚ-ның депозиттерге міндетті кепілдік беру жүйесіне қатысушы банктің Қосылу шартының талаптарын орындауына, оның ішінде «Қазақстанның депозиттерге кепілдік беру қоры» АҚ Директорлар кеңесінің </w:t>
            </w:r>
            <w:r w:rsidRPr="00CB7E9C">
              <w:rPr>
                <w:color w:val="000000"/>
                <w:szCs w:val="23"/>
                <w:lang w:val="kk-KZ"/>
              </w:rPr>
              <w:t xml:space="preserve">__ ____________ </w:t>
            </w:r>
            <w:r w:rsidRPr="00CB7E9C">
              <w:rPr>
                <w:color w:val="000000"/>
                <w:lang w:val="kk-KZ"/>
              </w:rPr>
              <w:t xml:space="preserve"> </w:t>
            </w:r>
            <w:r w:rsidRPr="00CB7E9C">
              <w:rPr>
                <w:color w:val="000000"/>
                <w:szCs w:val="23"/>
                <w:lang w:val="kk-KZ"/>
              </w:rPr>
              <w:t>№____</w:t>
            </w:r>
            <w:r w:rsidRPr="00CB7E9C">
              <w:rPr>
                <w:color w:val="000000"/>
                <w:lang w:val="kk-KZ"/>
              </w:rPr>
              <w:t xml:space="preserve"> шешімімен бекітілген </w:t>
            </w:r>
            <w:r w:rsidR="004E1DEE" w:rsidRPr="00CB7E9C">
              <w:rPr>
                <w:lang w:val="kk-KZ"/>
              </w:rPr>
              <w:t>қатысушы банктің кепілдікке жататын депозиттер бойынша міндеттемелерін және кепілдік өтем сомаларын автоматтандырылған есепке алудың сәйкестігін белгілеу жөніндегі іс-шаралар өткізу Қағидаларына</w:t>
            </w:r>
            <w:r w:rsidR="004E1DEE" w:rsidRPr="00CB7E9C">
              <w:rPr>
                <w:color w:val="000000"/>
                <w:lang w:val="kk-KZ"/>
              </w:rPr>
              <w:t xml:space="preserve"> </w:t>
            </w:r>
            <w:r w:rsidRPr="00CB7E9C">
              <w:rPr>
                <w:color w:val="000000"/>
                <w:lang w:val="kk-KZ"/>
              </w:rPr>
              <w:t>2-қосымша</w:t>
            </w:r>
          </w:p>
          <w:p w14:paraId="13F149B6" w14:textId="77777777" w:rsidR="002E4BBB" w:rsidRPr="00CB7E9C" w:rsidRDefault="002E4BBB" w:rsidP="003569D6">
            <w:pPr>
              <w:autoSpaceDE w:val="0"/>
              <w:autoSpaceDN w:val="0"/>
              <w:adjustRightInd w:val="0"/>
              <w:rPr>
                <w:color w:val="000000"/>
                <w:szCs w:val="23"/>
                <w:lang w:val="kk-KZ"/>
              </w:rPr>
            </w:pPr>
          </w:p>
        </w:tc>
      </w:tr>
    </w:tbl>
    <w:p w14:paraId="2C2C1291" w14:textId="77777777" w:rsidR="006542DA" w:rsidRPr="00CB7E9C" w:rsidRDefault="006542DA" w:rsidP="006542DA">
      <w:pPr>
        <w:jc w:val="right"/>
        <w:rPr>
          <w:lang w:val="kk-KZ"/>
        </w:rPr>
      </w:pPr>
      <w:r w:rsidRPr="00CB7E9C">
        <w:rPr>
          <w:lang w:val="kk-KZ"/>
        </w:rPr>
        <w:t>Нысан</w:t>
      </w:r>
    </w:p>
    <w:p w14:paraId="31D1033E" w14:textId="77777777" w:rsidR="006542DA" w:rsidRPr="00CB7E9C" w:rsidRDefault="006542DA" w:rsidP="006542DA">
      <w:pPr>
        <w:jc w:val="right"/>
        <w:rPr>
          <w:lang w:val="kk-KZ"/>
        </w:rPr>
      </w:pPr>
    </w:p>
    <w:p w14:paraId="3A762EB3" w14:textId="77777777" w:rsidR="006542DA" w:rsidRPr="00CB7E9C" w:rsidRDefault="006542DA" w:rsidP="006542DA">
      <w:pPr>
        <w:jc w:val="right"/>
        <w:rPr>
          <w:b/>
          <w:bCs/>
          <w:lang w:val="kk-KZ"/>
        </w:rPr>
      </w:pPr>
      <w:r w:rsidRPr="00CB7E9C">
        <w:rPr>
          <w:b/>
          <w:bCs/>
          <w:lang w:val="kk-KZ"/>
        </w:rPr>
        <w:t>«БЕКІТЕМІН»</w:t>
      </w:r>
    </w:p>
    <w:p w14:paraId="62EA6650" w14:textId="77777777" w:rsidR="006542DA" w:rsidRPr="00CB7E9C" w:rsidRDefault="006542DA" w:rsidP="006542DA">
      <w:pPr>
        <w:jc w:val="right"/>
        <w:rPr>
          <w:lang w:val="kk-KZ"/>
        </w:rPr>
      </w:pPr>
      <w:r w:rsidRPr="00CB7E9C">
        <w:rPr>
          <w:lang w:val="kk-KZ"/>
        </w:rPr>
        <w:t xml:space="preserve">«Қазақстанның депозиттерге </w:t>
      </w:r>
    </w:p>
    <w:p w14:paraId="5563EA5F" w14:textId="77777777" w:rsidR="006542DA" w:rsidRPr="00CB7E9C" w:rsidRDefault="006542DA" w:rsidP="006542DA">
      <w:pPr>
        <w:jc w:val="right"/>
        <w:rPr>
          <w:lang w:val="kk-KZ"/>
        </w:rPr>
      </w:pPr>
      <w:r w:rsidRPr="00CB7E9C">
        <w:rPr>
          <w:lang w:val="kk-KZ"/>
        </w:rPr>
        <w:t>кепілдік беру қоры» АҚ</w:t>
      </w:r>
    </w:p>
    <w:p w14:paraId="75231A25" w14:textId="77777777" w:rsidR="006542DA" w:rsidRPr="00CB7E9C" w:rsidRDefault="006542DA" w:rsidP="006542DA">
      <w:pPr>
        <w:jc w:val="right"/>
        <w:rPr>
          <w:lang w:val="kk-KZ"/>
        </w:rPr>
      </w:pPr>
      <w:r w:rsidRPr="00CB7E9C">
        <w:rPr>
          <w:lang w:val="kk-KZ"/>
        </w:rPr>
        <w:t>Төрағасы</w:t>
      </w:r>
    </w:p>
    <w:p w14:paraId="5EAF0343" w14:textId="77777777" w:rsidR="006542DA" w:rsidRPr="00CB7E9C" w:rsidRDefault="006542DA" w:rsidP="006542DA">
      <w:pPr>
        <w:jc w:val="right"/>
        <w:rPr>
          <w:lang w:val="kk-KZ"/>
        </w:rPr>
      </w:pPr>
      <w:r w:rsidRPr="00CB7E9C">
        <w:rPr>
          <w:lang w:val="kk-KZ"/>
        </w:rPr>
        <w:t>«__» __________ 20 жылы</w:t>
      </w:r>
    </w:p>
    <w:p w14:paraId="7B1D0B0F" w14:textId="77777777" w:rsidR="006542DA" w:rsidRPr="00CB7E9C" w:rsidRDefault="006542DA" w:rsidP="006542DA">
      <w:pPr>
        <w:jc w:val="right"/>
        <w:rPr>
          <w:lang w:val="kk-KZ"/>
        </w:rPr>
      </w:pPr>
    </w:p>
    <w:p w14:paraId="243E49F8" w14:textId="77777777" w:rsidR="006542DA" w:rsidRPr="00CB7E9C" w:rsidRDefault="006542DA" w:rsidP="006542DA">
      <w:pPr>
        <w:jc w:val="right"/>
        <w:rPr>
          <w:lang w:val="kk-KZ"/>
        </w:rPr>
      </w:pPr>
      <w:r w:rsidRPr="00CB7E9C">
        <w:rPr>
          <w:lang w:val="kk-KZ"/>
        </w:rPr>
        <w:t>______________________</w:t>
      </w:r>
    </w:p>
    <w:p w14:paraId="04A86AF7" w14:textId="77777777" w:rsidR="006542DA" w:rsidRPr="00CB7E9C" w:rsidRDefault="006542DA" w:rsidP="006542DA">
      <w:pPr>
        <w:jc w:val="right"/>
        <w:rPr>
          <w:bCs/>
          <w:lang w:val="kk-KZ"/>
        </w:rPr>
      </w:pPr>
      <w:r w:rsidRPr="00CB7E9C">
        <w:rPr>
          <w:bCs/>
          <w:lang w:val="kk-KZ"/>
        </w:rPr>
        <w:t>Т.А.Ә. (болған жағдайда)</w:t>
      </w:r>
    </w:p>
    <w:p w14:paraId="4C1C3E3A" w14:textId="77777777" w:rsidR="006542DA" w:rsidRPr="006F629A" w:rsidRDefault="006542DA" w:rsidP="006542DA">
      <w:pPr>
        <w:spacing w:before="100" w:beforeAutospacing="1" w:after="100" w:afterAutospacing="1"/>
        <w:jc w:val="center"/>
        <w:rPr>
          <w:rFonts w:eastAsia="Times New Roman"/>
          <w:lang w:val="kk-KZ"/>
        </w:rPr>
      </w:pPr>
      <w:r w:rsidRPr="006F629A">
        <w:rPr>
          <w:rFonts w:eastAsia="Times New Roman"/>
          <w:b/>
          <w:bCs/>
          <w:lang w:val="kk-KZ"/>
        </w:rPr>
        <w:t>Тапсырма №</w:t>
      </w:r>
    </w:p>
    <w:p w14:paraId="728C0F42" w14:textId="77777777" w:rsidR="006542DA" w:rsidRPr="006F629A" w:rsidRDefault="006542DA" w:rsidP="006542DA">
      <w:pPr>
        <w:contextualSpacing/>
        <w:jc w:val="both"/>
        <w:rPr>
          <w:rFonts w:eastAsia="Times New Roman"/>
          <w:lang w:val="kk-KZ"/>
        </w:rPr>
      </w:pPr>
      <w:r w:rsidRPr="006F629A">
        <w:rPr>
          <w:rFonts w:eastAsia="Times New Roman"/>
          <w:lang w:val="kk-KZ"/>
        </w:rPr>
        <w:t>Қазақстан Республикасының Заңының</w:t>
      </w:r>
      <w:r w:rsidRPr="00CB7E9C">
        <w:rPr>
          <w:rStyle w:val="af5"/>
          <w:rFonts w:eastAsia="Times New Roman"/>
        </w:rPr>
        <w:footnoteReference w:id="1"/>
      </w:r>
      <w:r w:rsidRPr="006F629A">
        <w:rPr>
          <w:rFonts w:eastAsia="Times New Roman"/>
          <w:lang w:val="kk-KZ"/>
        </w:rPr>
        <w:t xml:space="preserve"> 5, 7 және 11-баптарына, «Қазақстанның депозиттерге кепілдік беру қоры» АҚ-ның (бұдан әрі – Қор) Қосылу шартына және Қағидаларға</w:t>
      </w:r>
      <w:r w:rsidRPr="00CB7E9C">
        <w:rPr>
          <w:rStyle w:val="af5"/>
          <w:rFonts w:eastAsia="Times New Roman"/>
        </w:rPr>
        <w:footnoteReference w:id="2"/>
      </w:r>
      <w:r w:rsidRPr="006F629A">
        <w:rPr>
          <w:rFonts w:eastAsia="Times New Roman"/>
          <w:lang w:val="kk-KZ"/>
        </w:rPr>
        <w:t xml:space="preserve"> сәйкес келесі құрамдағы жұмыс тобына:</w:t>
      </w:r>
    </w:p>
    <w:p w14:paraId="02324F2A" w14:textId="77777777" w:rsidR="006542DA" w:rsidRPr="006F629A" w:rsidRDefault="006542DA" w:rsidP="006542DA">
      <w:pPr>
        <w:contextualSpacing/>
        <w:jc w:val="center"/>
        <w:rPr>
          <w:rFonts w:eastAsia="Times New Roman"/>
          <w:lang w:val="kk-KZ"/>
        </w:rPr>
      </w:pPr>
      <w:r w:rsidRPr="006F629A">
        <w:rPr>
          <w:rFonts w:eastAsia="Times New Roman"/>
          <w:lang w:val="kk-KZ"/>
        </w:rPr>
        <w:t xml:space="preserve">жұмыс тобының жетекшісі: ______________________________________________ </w:t>
      </w:r>
    </w:p>
    <w:p w14:paraId="5F13BF38" w14:textId="77777777" w:rsidR="006542DA" w:rsidRPr="006F629A" w:rsidRDefault="006542DA" w:rsidP="006542DA">
      <w:pPr>
        <w:contextualSpacing/>
        <w:jc w:val="center"/>
        <w:rPr>
          <w:rFonts w:eastAsia="Times New Roman"/>
          <w:sz w:val="20"/>
          <w:szCs w:val="20"/>
          <w:lang w:val="kk-KZ"/>
        </w:rPr>
      </w:pPr>
      <w:r w:rsidRPr="006F629A">
        <w:rPr>
          <w:rFonts w:eastAsia="Times New Roman"/>
          <w:sz w:val="20"/>
          <w:szCs w:val="20"/>
          <w:lang w:val="kk-KZ"/>
        </w:rPr>
        <w:t>Т.А.Ә. (болған жағдайда), лауазымы</w:t>
      </w:r>
    </w:p>
    <w:p w14:paraId="139BB3B2" w14:textId="77777777" w:rsidR="006542DA" w:rsidRPr="00CB7E9C" w:rsidRDefault="006542DA" w:rsidP="006542DA">
      <w:pPr>
        <w:contextualSpacing/>
        <w:jc w:val="both"/>
        <w:rPr>
          <w:rFonts w:eastAsia="Times New Roman"/>
        </w:rPr>
      </w:pPr>
      <w:proofErr w:type="spellStart"/>
      <w:r w:rsidRPr="00CB7E9C">
        <w:rPr>
          <w:rFonts w:eastAsia="Times New Roman"/>
        </w:rPr>
        <w:t>жұмыс</w:t>
      </w:r>
      <w:proofErr w:type="spellEnd"/>
      <w:r w:rsidRPr="00CB7E9C">
        <w:rPr>
          <w:rFonts w:eastAsia="Times New Roman"/>
        </w:rPr>
        <w:t xml:space="preserve"> </w:t>
      </w:r>
      <w:proofErr w:type="spellStart"/>
      <w:r w:rsidRPr="00CB7E9C">
        <w:rPr>
          <w:rFonts w:eastAsia="Times New Roman"/>
        </w:rPr>
        <w:t>тобының</w:t>
      </w:r>
      <w:proofErr w:type="spellEnd"/>
      <w:r w:rsidRPr="00CB7E9C">
        <w:rPr>
          <w:rFonts w:eastAsia="Times New Roman"/>
        </w:rPr>
        <w:t xml:space="preserve"> </w:t>
      </w:r>
      <w:proofErr w:type="spellStart"/>
      <w:r w:rsidRPr="00CB7E9C">
        <w:rPr>
          <w:rFonts w:eastAsia="Times New Roman"/>
        </w:rPr>
        <w:t>мүшелері</w:t>
      </w:r>
      <w:proofErr w:type="spellEnd"/>
      <w:r w:rsidRPr="00CB7E9C">
        <w:rPr>
          <w:rFonts w:eastAsia="Times New Roman"/>
        </w:rPr>
        <w:t>:</w:t>
      </w:r>
    </w:p>
    <w:p w14:paraId="574970CE" w14:textId="77777777" w:rsidR="006542DA" w:rsidRPr="00CB7E9C" w:rsidRDefault="00E93DB8" w:rsidP="00CB7E9C">
      <w:pPr>
        <w:numPr>
          <w:ilvl w:val="0"/>
          <w:numId w:val="3"/>
        </w:numPr>
        <w:contextualSpacing/>
        <w:jc w:val="both"/>
        <w:rPr>
          <w:rFonts w:eastAsia="Times New Roman"/>
        </w:rPr>
      </w:pPr>
      <w:r>
        <w:rPr>
          <w:rFonts w:eastAsia="Times New Roman"/>
        </w:rPr>
        <w:pict w14:anchorId="5505129B">
          <v:rect id="_x0000_i1025" style="width:0;height:1.5pt" o:hralign="center" o:hrstd="t" o:hr="t" fillcolor="#a0a0a0" stroked="f"/>
        </w:pict>
      </w:r>
    </w:p>
    <w:p w14:paraId="37797111" w14:textId="77777777" w:rsidR="006542DA" w:rsidRPr="00CB7E9C" w:rsidRDefault="006542DA" w:rsidP="006542DA">
      <w:pPr>
        <w:contextualSpacing/>
        <w:jc w:val="center"/>
        <w:rPr>
          <w:rFonts w:eastAsia="Times New Roman"/>
          <w:sz w:val="20"/>
          <w:szCs w:val="20"/>
        </w:rPr>
      </w:pPr>
      <w:r w:rsidRPr="00CB7E9C">
        <w:rPr>
          <w:rFonts w:eastAsia="Times New Roman"/>
          <w:sz w:val="20"/>
          <w:szCs w:val="20"/>
        </w:rPr>
        <w:t>Т.А.Ә. (болған жағдайда), лауазымы</w:t>
      </w:r>
    </w:p>
    <w:p w14:paraId="48F37809" w14:textId="77777777" w:rsidR="006542DA" w:rsidRPr="00CB7E9C" w:rsidRDefault="00E93DB8" w:rsidP="00CB7E9C">
      <w:pPr>
        <w:numPr>
          <w:ilvl w:val="0"/>
          <w:numId w:val="4"/>
        </w:numPr>
        <w:contextualSpacing/>
        <w:jc w:val="both"/>
        <w:rPr>
          <w:rFonts w:eastAsia="Times New Roman"/>
        </w:rPr>
      </w:pPr>
      <w:r>
        <w:rPr>
          <w:rFonts w:eastAsia="Times New Roman"/>
        </w:rPr>
        <w:pict w14:anchorId="3EA7A424">
          <v:rect id="_x0000_i1026" style="width:0;height:1.5pt" o:hralign="center" o:hrstd="t" o:hr="t" fillcolor="#a0a0a0" stroked="f"/>
        </w:pict>
      </w:r>
    </w:p>
    <w:p w14:paraId="3F50C976" w14:textId="77777777" w:rsidR="006542DA" w:rsidRPr="00CB7E9C" w:rsidRDefault="006542DA" w:rsidP="006542DA">
      <w:pPr>
        <w:contextualSpacing/>
        <w:jc w:val="center"/>
        <w:rPr>
          <w:rFonts w:eastAsia="Times New Roman"/>
          <w:sz w:val="20"/>
          <w:szCs w:val="20"/>
        </w:rPr>
      </w:pPr>
      <w:r w:rsidRPr="00CB7E9C">
        <w:rPr>
          <w:rFonts w:eastAsia="Times New Roman"/>
          <w:sz w:val="20"/>
          <w:szCs w:val="20"/>
        </w:rPr>
        <w:t>Т.А.Ә. (болған жағдайда), лауазымы</w:t>
      </w:r>
    </w:p>
    <w:p w14:paraId="194D85B1" w14:textId="77777777" w:rsidR="006542DA" w:rsidRPr="00CB7E9C" w:rsidRDefault="00E93DB8" w:rsidP="00CB7E9C">
      <w:pPr>
        <w:numPr>
          <w:ilvl w:val="0"/>
          <w:numId w:val="5"/>
        </w:numPr>
        <w:contextualSpacing/>
        <w:jc w:val="both"/>
        <w:rPr>
          <w:rFonts w:eastAsia="Times New Roman"/>
        </w:rPr>
      </w:pPr>
      <w:r>
        <w:rPr>
          <w:rFonts w:eastAsia="Times New Roman"/>
        </w:rPr>
        <w:pict w14:anchorId="4050DF21">
          <v:rect id="_x0000_i1027" style="width:0;height:1.5pt" o:hralign="center" o:hrstd="t" o:hr="t" fillcolor="#a0a0a0" stroked="f"/>
        </w:pict>
      </w:r>
    </w:p>
    <w:p w14:paraId="4E0E9843" w14:textId="77777777" w:rsidR="006542DA" w:rsidRPr="00CB7E9C" w:rsidRDefault="006542DA" w:rsidP="006542DA">
      <w:pPr>
        <w:contextualSpacing/>
        <w:jc w:val="center"/>
        <w:rPr>
          <w:rFonts w:eastAsia="Times New Roman"/>
          <w:sz w:val="20"/>
          <w:szCs w:val="20"/>
        </w:rPr>
      </w:pPr>
      <w:r w:rsidRPr="00CB7E9C">
        <w:rPr>
          <w:rFonts w:eastAsia="Times New Roman"/>
          <w:sz w:val="20"/>
          <w:szCs w:val="20"/>
        </w:rPr>
        <w:t>Т.А.Ә. (болған жағдайда), лауазымы</w:t>
      </w:r>
    </w:p>
    <w:p w14:paraId="20F42EB0" w14:textId="77777777" w:rsidR="006542DA" w:rsidRPr="00CB7E9C" w:rsidRDefault="006542DA" w:rsidP="006542DA">
      <w:pPr>
        <w:contextualSpacing/>
        <w:jc w:val="both"/>
        <w:rPr>
          <w:rFonts w:eastAsia="Times New Roman"/>
        </w:rPr>
      </w:pPr>
    </w:p>
    <w:p w14:paraId="52AFE270" w14:textId="77777777" w:rsidR="006542DA" w:rsidRPr="00CB7E9C" w:rsidRDefault="006542DA" w:rsidP="006542DA">
      <w:pPr>
        <w:contextualSpacing/>
        <w:jc w:val="both"/>
        <w:rPr>
          <w:rFonts w:eastAsia="Times New Roman"/>
        </w:rPr>
      </w:pPr>
      <w:r w:rsidRPr="00CB7E9C">
        <w:rPr>
          <w:rFonts w:eastAsia="Times New Roman"/>
        </w:rPr>
        <w:lastRenderedPageBreak/>
        <w:t xml:space="preserve">депозиттерге міндетті кепілдік беру жүйесіне қатысушы банктің Қосылу шартының талаптарын орындауға сәйкестігін анықтау бойынша _______________________ іс-шараларды </w:t>
      </w:r>
    </w:p>
    <w:p w14:paraId="408ECDFC" w14:textId="77777777" w:rsidR="006542DA" w:rsidRPr="00CB7E9C" w:rsidRDefault="006542DA" w:rsidP="006542DA">
      <w:pPr>
        <w:contextualSpacing/>
        <w:jc w:val="center"/>
        <w:rPr>
          <w:rFonts w:eastAsia="Times New Roman"/>
          <w:sz w:val="20"/>
          <w:szCs w:val="20"/>
        </w:rPr>
      </w:pPr>
      <w:r w:rsidRPr="00CB7E9C">
        <w:rPr>
          <w:rFonts w:eastAsia="Times New Roman"/>
          <w:sz w:val="20"/>
          <w:szCs w:val="20"/>
        </w:rPr>
        <w:t>(іс-шара түрі)</w:t>
      </w:r>
    </w:p>
    <w:p w14:paraId="41811A95" w14:textId="77777777" w:rsidR="006542DA" w:rsidRPr="00CB7E9C" w:rsidRDefault="006542DA" w:rsidP="006542DA">
      <w:pPr>
        <w:contextualSpacing/>
        <w:rPr>
          <w:rFonts w:eastAsia="Times New Roman"/>
          <w:sz w:val="20"/>
          <w:szCs w:val="20"/>
        </w:rPr>
      </w:pPr>
    </w:p>
    <w:p w14:paraId="10E59E66" w14:textId="77777777" w:rsidR="006542DA" w:rsidRPr="00CB7E9C" w:rsidRDefault="006542DA" w:rsidP="006542DA">
      <w:pPr>
        <w:contextualSpacing/>
        <w:rPr>
          <w:rFonts w:eastAsia="Times New Roman"/>
          <w:sz w:val="20"/>
          <w:szCs w:val="20"/>
        </w:rPr>
      </w:pPr>
    </w:p>
    <w:p w14:paraId="53FA617B" w14:textId="77777777" w:rsidR="006542DA" w:rsidRPr="00CB7E9C" w:rsidRDefault="006542DA" w:rsidP="006542DA">
      <w:pPr>
        <w:contextualSpacing/>
        <w:jc w:val="both"/>
        <w:rPr>
          <w:rFonts w:eastAsia="Times New Roman"/>
        </w:rPr>
      </w:pPr>
      <w:r w:rsidRPr="00CB7E9C">
        <w:rPr>
          <w:rFonts w:eastAsia="Times New Roman"/>
        </w:rPr>
        <w:t xml:space="preserve">жүргізу тапсырылады, оның ішінде қатысушы банктің кепілдікке жататын депозиттер бойынша міндеттемелерін және кепілдік өтем сомаларын автоматтандырылған есепке алу мәселелерін қоса алғанда (бұдан әрі – іс-шаралар), _______________________мекемесінде </w:t>
      </w:r>
    </w:p>
    <w:p w14:paraId="477A8EE3" w14:textId="77777777" w:rsidR="006542DA" w:rsidRPr="00CB7E9C" w:rsidRDefault="006542DA" w:rsidP="006542DA">
      <w:pPr>
        <w:contextualSpacing/>
        <w:jc w:val="center"/>
        <w:rPr>
          <w:rFonts w:eastAsia="Times New Roman"/>
          <w:sz w:val="20"/>
          <w:szCs w:val="20"/>
        </w:rPr>
      </w:pPr>
      <w:r w:rsidRPr="00CB7E9C">
        <w:rPr>
          <w:rFonts w:eastAsia="Times New Roman"/>
          <w:sz w:val="20"/>
          <w:szCs w:val="20"/>
        </w:rPr>
        <w:t>(банк атауы)</w:t>
      </w:r>
    </w:p>
    <w:p w14:paraId="43C88730" w14:textId="77777777" w:rsidR="006542DA" w:rsidRPr="00CB7E9C" w:rsidRDefault="006542DA" w:rsidP="006542DA">
      <w:pPr>
        <w:contextualSpacing/>
        <w:jc w:val="both"/>
        <w:rPr>
          <w:rFonts w:eastAsia="Times New Roman"/>
        </w:rPr>
      </w:pPr>
      <w:r w:rsidRPr="00CB7E9C">
        <w:rPr>
          <w:rFonts w:eastAsia="Times New Roman"/>
        </w:rPr>
        <w:tab/>
      </w:r>
    </w:p>
    <w:p w14:paraId="7EF7056A" w14:textId="77777777" w:rsidR="006542DA" w:rsidRPr="00CB7E9C" w:rsidRDefault="006542DA" w:rsidP="006542DA">
      <w:pPr>
        <w:contextualSpacing/>
        <w:jc w:val="both"/>
        <w:rPr>
          <w:rFonts w:eastAsia="Times New Roman"/>
        </w:rPr>
      </w:pPr>
      <w:r w:rsidRPr="00CB7E9C">
        <w:rPr>
          <w:rFonts w:eastAsia="Times New Roman"/>
        </w:rPr>
        <w:tab/>
      </w:r>
      <w:r w:rsidRPr="00CB7E9C">
        <w:rPr>
          <w:rFonts w:eastAsia="Times New Roman"/>
          <w:b/>
          <w:bCs/>
        </w:rPr>
        <w:t>Іс-шараларды жүргізу мерзімі</w:t>
      </w:r>
      <w:r w:rsidRPr="00CB7E9C">
        <w:rPr>
          <w:rFonts w:eastAsia="Times New Roman"/>
        </w:rPr>
        <w:t>: ___ ________ 20___ жылдан ____ ________ 20___ жылға дейін.</w:t>
      </w:r>
    </w:p>
    <w:p w14:paraId="6597B090" w14:textId="77777777" w:rsidR="006542DA" w:rsidRPr="00CB7E9C" w:rsidRDefault="006542DA" w:rsidP="006542DA">
      <w:pPr>
        <w:contextualSpacing/>
        <w:jc w:val="both"/>
        <w:rPr>
          <w:rFonts w:eastAsia="Times New Roman"/>
        </w:rPr>
      </w:pPr>
    </w:p>
    <w:p w14:paraId="075D644D" w14:textId="77777777" w:rsidR="006542DA" w:rsidRPr="00CB7E9C" w:rsidRDefault="006542DA" w:rsidP="006542DA">
      <w:pPr>
        <w:contextualSpacing/>
        <w:jc w:val="both"/>
        <w:rPr>
          <w:rFonts w:eastAsia="Times New Roman"/>
        </w:rPr>
      </w:pPr>
      <w:r w:rsidRPr="00CB7E9C">
        <w:rPr>
          <w:rFonts w:eastAsia="Times New Roman"/>
        </w:rPr>
        <w:tab/>
      </w:r>
      <w:r w:rsidRPr="00CB7E9C">
        <w:rPr>
          <w:rFonts w:eastAsia="Times New Roman"/>
          <w:b/>
          <w:bCs/>
        </w:rPr>
        <w:t>Досье үлгісінің қамтылуы</w:t>
      </w:r>
      <w:r w:rsidRPr="00CB7E9C">
        <w:rPr>
          <w:rFonts w:eastAsia="Times New Roman"/>
        </w:rPr>
        <w:t xml:space="preserve"> (жұмыс тобы депозиторлар тізілімін досьедегі ақпаратпен салыстыру рәсімін жүргізген жағдайда толтырылады):</w:t>
      </w:r>
    </w:p>
    <w:p w14:paraId="24DD853D" w14:textId="77777777" w:rsidR="006542DA" w:rsidRPr="00CB7E9C" w:rsidRDefault="00E93DB8" w:rsidP="006542DA">
      <w:pPr>
        <w:contextualSpacing/>
        <w:jc w:val="both"/>
        <w:rPr>
          <w:rFonts w:eastAsia="Times New Roman"/>
        </w:rPr>
      </w:pPr>
      <w:r>
        <w:rPr>
          <w:rFonts w:eastAsia="Times New Roman"/>
        </w:rPr>
        <w:pict w14:anchorId="798CDDF6">
          <v:rect id="_x0000_i1028" style="width:0;height:1.5pt" o:hralign="center" o:hrstd="t" o:hr="t" fillcolor="#a0a0a0" stroked="f"/>
        </w:pict>
      </w:r>
    </w:p>
    <w:p w14:paraId="614D2F87" w14:textId="77777777" w:rsidR="006542DA" w:rsidRPr="00CB7E9C" w:rsidRDefault="006542DA" w:rsidP="006542DA">
      <w:pPr>
        <w:contextualSpacing/>
        <w:jc w:val="center"/>
        <w:rPr>
          <w:rFonts w:eastAsia="Times New Roman"/>
          <w:sz w:val="20"/>
          <w:szCs w:val="20"/>
        </w:rPr>
      </w:pPr>
      <w:r w:rsidRPr="00CB7E9C">
        <w:rPr>
          <w:rFonts w:eastAsia="Times New Roman"/>
          <w:sz w:val="20"/>
          <w:szCs w:val="20"/>
        </w:rPr>
        <w:t>(сандық қамтуды көрсету)</w:t>
      </w:r>
    </w:p>
    <w:p w14:paraId="69253AFD" w14:textId="77777777" w:rsidR="006542DA" w:rsidRPr="00CB7E9C" w:rsidRDefault="006542DA" w:rsidP="006542DA">
      <w:pPr>
        <w:contextualSpacing/>
        <w:jc w:val="center"/>
        <w:rPr>
          <w:rFonts w:eastAsia="Times New Roman"/>
          <w:sz w:val="20"/>
          <w:szCs w:val="20"/>
        </w:rPr>
      </w:pPr>
    </w:p>
    <w:p w14:paraId="5454D9CB" w14:textId="77777777" w:rsidR="006542DA" w:rsidRPr="00CB7E9C" w:rsidRDefault="006542DA" w:rsidP="006542DA">
      <w:pPr>
        <w:contextualSpacing/>
        <w:jc w:val="center"/>
        <w:rPr>
          <w:rFonts w:eastAsia="Times New Roman"/>
          <w:sz w:val="20"/>
          <w:szCs w:val="20"/>
        </w:rPr>
      </w:pPr>
    </w:p>
    <w:p w14:paraId="56343170" w14:textId="77777777" w:rsidR="006542DA" w:rsidRPr="00CB7E9C" w:rsidRDefault="006542DA" w:rsidP="006542DA">
      <w:pPr>
        <w:contextualSpacing/>
        <w:jc w:val="center"/>
        <w:rPr>
          <w:rFonts w:eastAsia="Times New Roman"/>
          <w:sz w:val="20"/>
          <w:szCs w:val="20"/>
        </w:rPr>
      </w:pPr>
    </w:p>
    <w:p w14:paraId="2B5976B9" w14:textId="77777777" w:rsidR="006542DA" w:rsidRPr="00CB7E9C" w:rsidRDefault="006542DA" w:rsidP="006542DA">
      <w:pPr>
        <w:contextualSpacing/>
        <w:jc w:val="center"/>
        <w:rPr>
          <w:rFonts w:eastAsia="Times New Roman"/>
          <w:sz w:val="20"/>
          <w:szCs w:val="20"/>
        </w:rPr>
      </w:pPr>
    </w:p>
    <w:p w14:paraId="222C534D" w14:textId="77777777" w:rsidR="006542DA" w:rsidRPr="00CB7E9C" w:rsidRDefault="006542DA" w:rsidP="006542DA">
      <w:pPr>
        <w:contextualSpacing/>
        <w:jc w:val="center"/>
        <w:rPr>
          <w:rFonts w:eastAsia="Times New Roman"/>
          <w:sz w:val="20"/>
          <w:szCs w:val="20"/>
        </w:rPr>
      </w:pPr>
    </w:p>
    <w:p w14:paraId="19847E60" w14:textId="77777777" w:rsidR="006542DA" w:rsidRPr="00CB7E9C" w:rsidRDefault="006542DA" w:rsidP="006542DA">
      <w:pPr>
        <w:contextualSpacing/>
        <w:jc w:val="center"/>
        <w:rPr>
          <w:rFonts w:eastAsia="Times New Roman"/>
          <w:sz w:val="20"/>
          <w:szCs w:val="20"/>
        </w:rPr>
      </w:pPr>
    </w:p>
    <w:p w14:paraId="0AF0F4B5" w14:textId="77777777" w:rsidR="006542DA" w:rsidRPr="00CB7E9C" w:rsidRDefault="006542DA" w:rsidP="006542DA">
      <w:pPr>
        <w:contextualSpacing/>
        <w:jc w:val="center"/>
        <w:rPr>
          <w:rFonts w:eastAsia="Times New Roman"/>
          <w:sz w:val="20"/>
          <w:szCs w:val="20"/>
        </w:rPr>
      </w:pPr>
    </w:p>
    <w:p w14:paraId="58E87056" w14:textId="77777777" w:rsidR="006542DA" w:rsidRPr="00CB7E9C" w:rsidRDefault="006542DA" w:rsidP="006542DA">
      <w:pPr>
        <w:contextualSpacing/>
        <w:jc w:val="center"/>
        <w:rPr>
          <w:rFonts w:eastAsia="Times New Roman"/>
          <w:sz w:val="20"/>
          <w:szCs w:val="20"/>
        </w:rPr>
      </w:pPr>
    </w:p>
    <w:p w14:paraId="682A7000" w14:textId="77777777" w:rsidR="006542DA" w:rsidRPr="00CB7E9C" w:rsidRDefault="006542DA" w:rsidP="006542DA">
      <w:pPr>
        <w:contextualSpacing/>
        <w:jc w:val="center"/>
        <w:rPr>
          <w:rFonts w:eastAsia="Times New Roman"/>
          <w:sz w:val="20"/>
          <w:szCs w:val="20"/>
        </w:rPr>
      </w:pPr>
    </w:p>
    <w:p w14:paraId="3F17AB42" w14:textId="77777777" w:rsidR="006542DA" w:rsidRPr="00CB7E9C" w:rsidRDefault="006542DA" w:rsidP="006542DA">
      <w:pPr>
        <w:contextualSpacing/>
        <w:jc w:val="center"/>
        <w:rPr>
          <w:rFonts w:eastAsia="Times New Roman"/>
          <w:sz w:val="20"/>
          <w:szCs w:val="20"/>
        </w:rPr>
      </w:pPr>
    </w:p>
    <w:p w14:paraId="0A11D51A" w14:textId="77777777" w:rsidR="006542DA" w:rsidRPr="00CB7E9C" w:rsidRDefault="006542DA" w:rsidP="006542DA">
      <w:pPr>
        <w:contextualSpacing/>
        <w:jc w:val="center"/>
        <w:rPr>
          <w:rFonts w:eastAsia="Times New Roman"/>
          <w:sz w:val="20"/>
          <w:szCs w:val="20"/>
        </w:rPr>
      </w:pPr>
    </w:p>
    <w:p w14:paraId="6928FCEA" w14:textId="77777777" w:rsidR="006542DA" w:rsidRPr="00CB7E9C" w:rsidRDefault="006542DA" w:rsidP="006542DA">
      <w:pPr>
        <w:contextualSpacing/>
        <w:jc w:val="center"/>
        <w:rPr>
          <w:rFonts w:eastAsia="Times New Roman"/>
          <w:sz w:val="20"/>
          <w:szCs w:val="20"/>
        </w:rPr>
      </w:pPr>
    </w:p>
    <w:p w14:paraId="647B9F3B" w14:textId="77777777" w:rsidR="006542DA" w:rsidRPr="00CB7E9C" w:rsidRDefault="006542DA" w:rsidP="006542DA">
      <w:pPr>
        <w:contextualSpacing/>
        <w:jc w:val="center"/>
        <w:rPr>
          <w:rFonts w:eastAsia="Times New Roman"/>
          <w:sz w:val="20"/>
          <w:szCs w:val="20"/>
        </w:rPr>
      </w:pPr>
    </w:p>
    <w:p w14:paraId="75988ECB" w14:textId="77777777" w:rsidR="006542DA" w:rsidRPr="00CB7E9C" w:rsidRDefault="006542DA" w:rsidP="006542DA">
      <w:pPr>
        <w:contextualSpacing/>
        <w:jc w:val="center"/>
        <w:rPr>
          <w:rFonts w:eastAsia="Times New Roman"/>
          <w:sz w:val="20"/>
          <w:szCs w:val="20"/>
        </w:rPr>
      </w:pPr>
    </w:p>
    <w:p w14:paraId="78AB0551" w14:textId="77777777" w:rsidR="006542DA" w:rsidRPr="00CB7E9C" w:rsidRDefault="006542DA" w:rsidP="006542DA">
      <w:pPr>
        <w:contextualSpacing/>
        <w:jc w:val="center"/>
        <w:rPr>
          <w:rFonts w:eastAsia="Times New Roman"/>
          <w:sz w:val="20"/>
          <w:szCs w:val="20"/>
        </w:rPr>
      </w:pPr>
    </w:p>
    <w:p w14:paraId="53F7F321" w14:textId="77777777" w:rsidR="006542DA" w:rsidRPr="00CB7E9C" w:rsidRDefault="006542DA" w:rsidP="006542DA">
      <w:pPr>
        <w:contextualSpacing/>
        <w:jc w:val="center"/>
        <w:rPr>
          <w:rFonts w:eastAsia="Times New Roman"/>
          <w:sz w:val="20"/>
          <w:szCs w:val="20"/>
        </w:rPr>
      </w:pPr>
    </w:p>
    <w:p w14:paraId="6A3718D2" w14:textId="77777777" w:rsidR="006542DA" w:rsidRPr="00CB7E9C" w:rsidRDefault="006542DA" w:rsidP="006542DA">
      <w:pPr>
        <w:contextualSpacing/>
        <w:jc w:val="center"/>
        <w:rPr>
          <w:rFonts w:eastAsia="Times New Roman"/>
          <w:sz w:val="20"/>
          <w:szCs w:val="20"/>
        </w:rPr>
      </w:pPr>
    </w:p>
    <w:p w14:paraId="5EC01657" w14:textId="77777777" w:rsidR="006542DA" w:rsidRPr="00CB7E9C" w:rsidRDefault="006542DA" w:rsidP="006542DA">
      <w:pPr>
        <w:contextualSpacing/>
        <w:jc w:val="center"/>
        <w:rPr>
          <w:rFonts w:eastAsia="Times New Roman"/>
          <w:sz w:val="20"/>
          <w:szCs w:val="20"/>
        </w:rPr>
      </w:pPr>
    </w:p>
    <w:p w14:paraId="0A25F095" w14:textId="77777777" w:rsidR="006542DA" w:rsidRPr="00CB7E9C" w:rsidRDefault="006542DA" w:rsidP="006542DA">
      <w:pPr>
        <w:contextualSpacing/>
        <w:jc w:val="center"/>
        <w:rPr>
          <w:rFonts w:eastAsia="Times New Roman"/>
          <w:sz w:val="20"/>
          <w:szCs w:val="20"/>
        </w:rPr>
      </w:pPr>
    </w:p>
    <w:p w14:paraId="6C8B49F6" w14:textId="77777777" w:rsidR="006542DA" w:rsidRPr="00CB7E9C" w:rsidRDefault="006542DA" w:rsidP="006542DA">
      <w:pPr>
        <w:contextualSpacing/>
        <w:jc w:val="center"/>
        <w:rPr>
          <w:rFonts w:eastAsia="Times New Roman"/>
          <w:sz w:val="20"/>
          <w:szCs w:val="20"/>
        </w:rPr>
      </w:pPr>
    </w:p>
    <w:p w14:paraId="36A1474C" w14:textId="77777777" w:rsidR="006542DA" w:rsidRPr="00CB7E9C" w:rsidRDefault="006542DA" w:rsidP="006542DA">
      <w:pPr>
        <w:contextualSpacing/>
        <w:jc w:val="center"/>
        <w:rPr>
          <w:rFonts w:eastAsia="Times New Roman"/>
          <w:sz w:val="20"/>
          <w:szCs w:val="20"/>
        </w:rPr>
      </w:pPr>
    </w:p>
    <w:p w14:paraId="6438FBDC" w14:textId="77777777" w:rsidR="006542DA" w:rsidRPr="00CB7E9C" w:rsidRDefault="006542DA" w:rsidP="006542DA">
      <w:pPr>
        <w:contextualSpacing/>
        <w:jc w:val="center"/>
        <w:rPr>
          <w:rFonts w:eastAsia="Times New Roman"/>
          <w:sz w:val="20"/>
          <w:szCs w:val="20"/>
        </w:rPr>
      </w:pPr>
    </w:p>
    <w:p w14:paraId="79230B2C" w14:textId="77777777" w:rsidR="006542DA" w:rsidRPr="00CB7E9C" w:rsidRDefault="006542DA" w:rsidP="006542DA">
      <w:pPr>
        <w:contextualSpacing/>
        <w:jc w:val="center"/>
        <w:rPr>
          <w:rFonts w:eastAsia="Times New Roman"/>
          <w:sz w:val="20"/>
          <w:szCs w:val="20"/>
        </w:rPr>
      </w:pPr>
    </w:p>
    <w:p w14:paraId="50709889" w14:textId="77777777" w:rsidR="006542DA" w:rsidRPr="00CB7E9C" w:rsidRDefault="006542DA" w:rsidP="006542DA">
      <w:pPr>
        <w:contextualSpacing/>
        <w:jc w:val="center"/>
        <w:rPr>
          <w:rFonts w:eastAsia="Times New Roman"/>
          <w:sz w:val="20"/>
          <w:szCs w:val="20"/>
        </w:rPr>
      </w:pPr>
    </w:p>
    <w:p w14:paraId="0A989BDC" w14:textId="77777777" w:rsidR="006542DA" w:rsidRPr="00CB7E9C" w:rsidRDefault="006542DA" w:rsidP="006542DA">
      <w:pPr>
        <w:contextualSpacing/>
        <w:jc w:val="center"/>
        <w:rPr>
          <w:rFonts w:eastAsia="Times New Roman"/>
          <w:sz w:val="20"/>
          <w:szCs w:val="20"/>
        </w:rPr>
      </w:pPr>
    </w:p>
    <w:p w14:paraId="1BA00377" w14:textId="77777777" w:rsidR="006542DA" w:rsidRPr="00CB7E9C" w:rsidRDefault="006542DA" w:rsidP="006542DA">
      <w:pPr>
        <w:contextualSpacing/>
        <w:jc w:val="center"/>
        <w:rPr>
          <w:rFonts w:eastAsia="Times New Roman"/>
          <w:sz w:val="20"/>
          <w:szCs w:val="20"/>
        </w:rPr>
      </w:pPr>
    </w:p>
    <w:p w14:paraId="64B1BD14" w14:textId="77777777" w:rsidR="006542DA" w:rsidRPr="00CB7E9C" w:rsidRDefault="006542DA" w:rsidP="006542DA">
      <w:pPr>
        <w:contextualSpacing/>
        <w:jc w:val="center"/>
        <w:rPr>
          <w:rFonts w:eastAsia="Times New Roman"/>
          <w:sz w:val="20"/>
          <w:szCs w:val="20"/>
        </w:rPr>
      </w:pPr>
    </w:p>
    <w:p w14:paraId="11AF81BC" w14:textId="77777777" w:rsidR="006542DA" w:rsidRPr="00CB7E9C" w:rsidRDefault="006542DA" w:rsidP="006542DA">
      <w:pPr>
        <w:contextualSpacing/>
        <w:jc w:val="center"/>
        <w:rPr>
          <w:rFonts w:eastAsia="Times New Roman"/>
          <w:sz w:val="20"/>
          <w:szCs w:val="20"/>
        </w:rPr>
      </w:pPr>
    </w:p>
    <w:p w14:paraId="1510B821" w14:textId="77777777" w:rsidR="006542DA" w:rsidRPr="00CB7E9C" w:rsidRDefault="006542DA" w:rsidP="006542DA">
      <w:pPr>
        <w:contextualSpacing/>
        <w:jc w:val="center"/>
        <w:rPr>
          <w:rFonts w:eastAsia="Times New Roman"/>
          <w:sz w:val="20"/>
          <w:szCs w:val="20"/>
        </w:rPr>
      </w:pPr>
    </w:p>
    <w:p w14:paraId="3D74919F" w14:textId="77777777" w:rsidR="006542DA" w:rsidRPr="00CB7E9C" w:rsidRDefault="006542DA" w:rsidP="006542DA">
      <w:pPr>
        <w:contextualSpacing/>
        <w:jc w:val="center"/>
        <w:rPr>
          <w:rFonts w:eastAsia="Times New Roman"/>
          <w:sz w:val="20"/>
          <w:szCs w:val="20"/>
        </w:rPr>
      </w:pPr>
    </w:p>
    <w:p w14:paraId="3C034D1D" w14:textId="77777777" w:rsidR="006542DA" w:rsidRPr="00CB7E9C" w:rsidRDefault="006542DA" w:rsidP="006542DA">
      <w:pPr>
        <w:contextualSpacing/>
        <w:jc w:val="center"/>
        <w:rPr>
          <w:rFonts w:eastAsia="Times New Roman"/>
          <w:sz w:val="20"/>
          <w:szCs w:val="20"/>
        </w:rPr>
      </w:pPr>
    </w:p>
    <w:p w14:paraId="65B22EE5" w14:textId="77777777" w:rsidR="006542DA" w:rsidRPr="00CB7E9C" w:rsidRDefault="006542DA" w:rsidP="006542DA">
      <w:pPr>
        <w:contextualSpacing/>
        <w:jc w:val="center"/>
        <w:rPr>
          <w:rFonts w:eastAsia="Times New Roman"/>
          <w:sz w:val="20"/>
          <w:szCs w:val="20"/>
        </w:rPr>
      </w:pPr>
    </w:p>
    <w:p w14:paraId="7FBDED77" w14:textId="77777777" w:rsidR="006542DA" w:rsidRPr="00CB7E9C" w:rsidRDefault="006542DA" w:rsidP="006542DA">
      <w:pPr>
        <w:contextualSpacing/>
        <w:jc w:val="center"/>
        <w:rPr>
          <w:rFonts w:eastAsia="Times New Roman"/>
          <w:sz w:val="20"/>
          <w:szCs w:val="20"/>
        </w:rPr>
      </w:pPr>
    </w:p>
    <w:p w14:paraId="344BEC1C" w14:textId="77777777" w:rsidR="006542DA" w:rsidRPr="00CB7E9C" w:rsidRDefault="006542DA" w:rsidP="006542DA">
      <w:pPr>
        <w:contextualSpacing/>
        <w:jc w:val="center"/>
        <w:rPr>
          <w:rFonts w:eastAsia="Times New Roman"/>
          <w:sz w:val="20"/>
          <w:szCs w:val="20"/>
        </w:rPr>
      </w:pPr>
    </w:p>
    <w:p w14:paraId="5FADCE01" w14:textId="77777777" w:rsidR="006542DA" w:rsidRPr="00CB7E9C" w:rsidRDefault="006542DA" w:rsidP="006542DA">
      <w:pPr>
        <w:contextualSpacing/>
        <w:jc w:val="center"/>
        <w:rPr>
          <w:rFonts w:eastAsia="Times New Roman"/>
          <w:sz w:val="20"/>
          <w:szCs w:val="20"/>
        </w:rPr>
      </w:pPr>
    </w:p>
    <w:p w14:paraId="29C4E26B" w14:textId="77777777" w:rsidR="006542DA" w:rsidRPr="00CB7E9C" w:rsidRDefault="006542DA" w:rsidP="006542DA">
      <w:pPr>
        <w:contextualSpacing/>
        <w:jc w:val="center"/>
        <w:rPr>
          <w:rFonts w:eastAsia="Times New Roman"/>
          <w:sz w:val="20"/>
          <w:szCs w:val="20"/>
        </w:rPr>
      </w:pPr>
    </w:p>
    <w:p w14:paraId="012EE57D" w14:textId="77777777" w:rsidR="006542DA" w:rsidRPr="00CB7E9C" w:rsidRDefault="006542DA" w:rsidP="006542DA">
      <w:pPr>
        <w:contextualSpacing/>
        <w:jc w:val="center"/>
        <w:rPr>
          <w:rFonts w:eastAsia="Times New Roman"/>
          <w:sz w:val="20"/>
          <w:szCs w:val="20"/>
        </w:rPr>
      </w:pPr>
    </w:p>
    <w:p w14:paraId="7F268BE0" w14:textId="77777777" w:rsidR="006542DA" w:rsidRPr="00CB7E9C" w:rsidRDefault="006542DA" w:rsidP="006542DA">
      <w:pPr>
        <w:contextualSpacing/>
        <w:jc w:val="both"/>
        <w:rPr>
          <w:rFonts w:eastAsia="Times New Roman"/>
        </w:rPr>
      </w:pPr>
      <w:r w:rsidRPr="00CB7E9C">
        <w:rPr>
          <w:rFonts w:eastAsia="Times New Roman"/>
        </w:rPr>
        <w:t>Тапсырманың данасы алынды: __ __________ 20___ ж. ___ сағат __ минутта.</w:t>
      </w:r>
    </w:p>
    <w:p w14:paraId="04D11BAC" w14:textId="77777777" w:rsidR="006542DA" w:rsidRPr="00CB7E9C" w:rsidRDefault="006542DA" w:rsidP="006542DA">
      <w:pPr>
        <w:contextualSpacing/>
        <w:jc w:val="both"/>
        <w:rPr>
          <w:rFonts w:eastAsia="Times New Roman"/>
        </w:rPr>
      </w:pPr>
      <w:r w:rsidRPr="00CB7E9C">
        <w:rPr>
          <w:rFonts w:eastAsia="Times New Roman"/>
        </w:rPr>
        <w:t xml:space="preserve">Банктің жауапты қызметкері: ______________________________________________ </w:t>
      </w:r>
    </w:p>
    <w:p w14:paraId="651F47E9" w14:textId="77777777" w:rsidR="006542DA" w:rsidRPr="00CB7E9C" w:rsidRDefault="006542DA" w:rsidP="006542DA">
      <w:pPr>
        <w:contextualSpacing/>
        <w:jc w:val="center"/>
        <w:rPr>
          <w:rFonts w:eastAsia="Times New Roman"/>
          <w:sz w:val="20"/>
          <w:szCs w:val="20"/>
        </w:rPr>
      </w:pPr>
      <w:r w:rsidRPr="00CB7E9C">
        <w:rPr>
          <w:rFonts w:eastAsia="Times New Roman"/>
          <w:sz w:val="20"/>
          <w:szCs w:val="20"/>
        </w:rPr>
        <w:t>Т.А.Ә. (болған жағдайда), лауазымы</w:t>
      </w:r>
    </w:p>
    <w:p w14:paraId="31F53DCF" w14:textId="77777777" w:rsidR="00C91766" w:rsidRPr="00CB7E9C" w:rsidRDefault="00C91766" w:rsidP="00C91766">
      <w:pPr>
        <w:autoSpaceDE w:val="0"/>
        <w:autoSpaceDN w:val="0"/>
        <w:adjustRightInd w:val="0"/>
        <w:rPr>
          <w:rFonts w:eastAsia="CourierNewPSMT"/>
          <w:i/>
          <w:color w:val="000000"/>
          <w:sz w:val="28"/>
          <w:szCs w:val="28"/>
        </w:rPr>
      </w:pPr>
    </w:p>
    <w:p w14:paraId="28510917" w14:textId="77777777" w:rsidR="00DF3DEB" w:rsidRPr="00CB7E9C" w:rsidRDefault="00DF3DEB" w:rsidP="00973E1F">
      <w:pPr>
        <w:autoSpaceDE w:val="0"/>
        <w:autoSpaceDN w:val="0"/>
        <w:adjustRightInd w:val="0"/>
        <w:rPr>
          <w:rFonts w:eastAsia="CourierNewPSMT"/>
          <w:i/>
          <w:color w:val="000000"/>
          <w:sz w:val="28"/>
          <w:szCs w:val="28"/>
        </w:rPr>
      </w:pPr>
    </w:p>
    <w:tbl>
      <w:tblPr>
        <w:tblW w:w="0" w:type="auto"/>
        <w:tblInd w:w="4312" w:type="dxa"/>
        <w:tblLook w:val="04A0" w:firstRow="1" w:lastRow="0" w:firstColumn="1" w:lastColumn="0" w:noHBand="0" w:noVBand="1"/>
      </w:tblPr>
      <w:tblGrid>
        <w:gridCol w:w="5326"/>
      </w:tblGrid>
      <w:tr w:rsidR="00707A4D" w:rsidRPr="002165FB" w14:paraId="2D502766" w14:textId="77777777" w:rsidTr="002165FB">
        <w:trPr>
          <w:trHeight w:val="211"/>
        </w:trPr>
        <w:tc>
          <w:tcPr>
            <w:tcW w:w="5326" w:type="dxa"/>
            <w:shd w:val="clear" w:color="auto" w:fill="auto"/>
          </w:tcPr>
          <w:p w14:paraId="7D0B15CC" w14:textId="7D8DB5CB" w:rsidR="00707A4D" w:rsidRPr="00CB7E9C" w:rsidRDefault="0009204C" w:rsidP="0009204C">
            <w:pPr>
              <w:pStyle w:val="ab"/>
              <w:ind w:left="0" w:firstLine="0"/>
              <w:rPr>
                <w:rFonts w:ascii="Times New Roman" w:hAnsi="Times New Roman"/>
                <w:i/>
                <w:color w:val="FF0000"/>
                <w:sz w:val="24"/>
                <w:szCs w:val="24"/>
                <w:lang w:val="kk-KZ"/>
              </w:rPr>
            </w:pPr>
            <w:r w:rsidRPr="00CB7E9C">
              <w:rPr>
                <w:rFonts w:ascii="Times New Roman" w:hAnsi="Times New Roman"/>
                <w:i/>
                <w:color w:val="FF0000"/>
                <w:sz w:val="24"/>
                <w:szCs w:val="24"/>
                <w:lang w:val="kk-KZ"/>
              </w:rPr>
              <w:lastRenderedPageBreak/>
              <w:t>«ҚДКБҚ» АҚ Директорлар кеңесінің 03.09.2021 ж. № 25 шешімімен 3-қосымша жаңа редакцияда жазылды (12.11.2021 ж. бастап қолданысқа енгізіледі)</w:t>
            </w:r>
            <w:r w:rsidR="00AC6490" w:rsidRPr="00CB7E9C">
              <w:rPr>
                <w:rFonts w:ascii="Times New Roman" w:hAnsi="Times New Roman"/>
                <w:i/>
                <w:color w:val="FF0000"/>
                <w:lang w:val="kk-KZ"/>
              </w:rPr>
              <w:t>, «</w:t>
            </w:r>
            <w:r w:rsidR="00AC6490" w:rsidRPr="00CB7E9C">
              <w:rPr>
                <w:rFonts w:ascii="Times New Roman" w:hAnsi="Times New Roman"/>
                <w:i/>
                <w:color w:val="FF0000"/>
                <w:sz w:val="24"/>
                <w:szCs w:val="24"/>
                <w:lang w:val="kk-KZ"/>
              </w:rPr>
              <w:t>ҚДКБҚ</w:t>
            </w:r>
            <w:r w:rsidR="00AC6490" w:rsidRPr="00CB7E9C">
              <w:rPr>
                <w:rFonts w:ascii="Times New Roman" w:hAnsi="Times New Roman"/>
                <w:i/>
                <w:color w:val="FF0000"/>
                <w:lang w:val="kk-KZ"/>
              </w:rPr>
              <w:t>»</w:t>
            </w:r>
            <w:r w:rsidR="00AC6490" w:rsidRPr="00CB7E9C">
              <w:rPr>
                <w:rFonts w:ascii="Times New Roman" w:hAnsi="Times New Roman"/>
                <w:i/>
                <w:color w:val="FF0000"/>
                <w:sz w:val="24"/>
                <w:szCs w:val="24"/>
                <w:lang w:val="kk-KZ"/>
              </w:rPr>
              <w:t xml:space="preserve"> АҚ Директорлар кеңесінің 24.02.2026 ж. № 4 шешімімен жаңа редакцияда жазылды</w:t>
            </w:r>
            <w:r w:rsidRPr="00CB7E9C">
              <w:rPr>
                <w:rFonts w:ascii="Times New Roman" w:hAnsi="Times New Roman"/>
                <w:i/>
                <w:color w:val="FF0000"/>
                <w:sz w:val="24"/>
                <w:szCs w:val="24"/>
                <w:lang w:val="kk-KZ"/>
              </w:rPr>
              <w:t xml:space="preserve"> </w:t>
            </w:r>
          </w:p>
        </w:tc>
      </w:tr>
      <w:tr w:rsidR="00707A4D" w:rsidRPr="002165FB" w14:paraId="5F5EEC12" w14:textId="77777777" w:rsidTr="002165FB">
        <w:tc>
          <w:tcPr>
            <w:tcW w:w="5326" w:type="dxa"/>
            <w:shd w:val="clear" w:color="auto" w:fill="auto"/>
          </w:tcPr>
          <w:p w14:paraId="77044A4B" w14:textId="449CD189" w:rsidR="006E3255" w:rsidRPr="00CB7E9C" w:rsidRDefault="006846C5" w:rsidP="0009204C">
            <w:pPr>
              <w:autoSpaceDE w:val="0"/>
              <w:autoSpaceDN w:val="0"/>
              <w:adjustRightInd w:val="0"/>
              <w:jc w:val="both"/>
              <w:rPr>
                <w:color w:val="000000"/>
                <w:szCs w:val="23"/>
              </w:rPr>
            </w:pPr>
            <w:r w:rsidRPr="00CB7E9C">
              <w:rPr>
                <w:color w:val="000000"/>
                <w:lang w:val="kk-KZ"/>
              </w:rPr>
              <w:t>«</w:t>
            </w:r>
            <w:r w:rsidRPr="00CB7E9C">
              <w:rPr>
                <w:color w:val="000000"/>
              </w:rPr>
              <w:t>Қазақстанның депозиттерге кепілдік беру қоры</w:t>
            </w:r>
            <w:r w:rsidRPr="00CB7E9C">
              <w:rPr>
                <w:color w:val="000000"/>
                <w:lang w:val="kk-KZ"/>
              </w:rPr>
              <w:t>»</w:t>
            </w:r>
            <w:r w:rsidRPr="00CB7E9C">
              <w:rPr>
                <w:color w:val="000000"/>
              </w:rPr>
              <w:t xml:space="preserve"> АҚ-ның депозиттерге міндетті кепілдік беру жүйесіне қатысушы банктің </w:t>
            </w:r>
            <w:r w:rsidRPr="00CB7E9C">
              <w:rPr>
                <w:color w:val="000000"/>
                <w:lang w:val="kk-KZ"/>
              </w:rPr>
              <w:t>Қ</w:t>
            </w:r>
            <w:r w:rsidRPr="00CB7E9C">
              <w:rPr>
                <w:color w:val="000000"/>
              </w:rPr>
              <w:t xml:space="preserve">осылу шартының талаптарын орындауына, оның ішінде </w:t>
            </w:r>
            <w:r w:rsidRPr="00CB7E9C">
              <w:rPr>
                <w:color w:val="000000"/>
                <w:lang w:val="kk-KZ"/>
              </w:rPr>
              <w:t>«</w:t>
            </w:r>
            <w:r w:rsidRPr="00CB7E9C">
              <w:rPr>
                <w:color w:val="000000"/>
              </w:rPr>
              <w:t>Қазақстанның депозиттерге кепілдік беру қоры</w:t>
            </w:r>
            <w:r w:rsidRPr="00CB7E9C">
              <w:rPr>
                <w:color w:val="000000"/>
                <w:lang w:val="kk-KZ"/>
              </w:rPr>
              <w:t>»</w:t>
            </w:r>
            <w:r w:rsidRPr="00CB7E9C">
              <w:rPr>
                <w:color w:val="000000"/>
              </w:rPr>
              <w:t xml:space="preserve"> АҚ Директорлар кеңесінің </w:t>
            </w:r>
            <w:r w:rsidRPr="00CB7E9C">
              <w:rPr>
                <w:color w:val="000000"/>
                <w:szCs w:val="23"/>
              </w:rPr>
              <w:t xml:space="preserve">__ ____________ </w:t>
            </w:r>
            <w:r w:rsidRPr="00CB7E9C">
              <w:rPr>
                <w:color w:val="000000"/>
              </w:rPr>
              <w:t xml:space="preserve"> </w:t>
            </w:r>
            <w:r w:rsidRPr="00CB7E9C">
              <w:rPr>
                <w:color w:val="000000"/>
                <w:szCs w:val="23"/>
              </w:rPr>
              <w:t>№____</w:t>
            </w:r>
            <w:r w:rsidRPr="00CB7E9C">
              <w:rPr>
                <w:color w:val="000000"/>
              </w:rPr>
              <w:t xml:space="preserve"> шешімімен бекітілген </w:t>
            </w:r>
            <w:r w:rsidR="004E1DEE" w:rsidRPr="00CB7E9C">
              <w:rPr>
                <w:lang w:val="kk-KZ"/>
              </w:rPr>
              <w:t>қатысушы банктің кепілдікке жататын депозиттер бойынша міндеттемелерін және кепілдік өтем сомаларын автоматтандырылған есепке алудың сәйкестігін белгілеу жөніндегі іс-шаралар өткізу Қағидаларына</w:t>
            </w:r>
            <w:r w:rsidR="004E1DEE" w:rsidRPr="00CB7E9C">
              <w:rPr>
                <w:color w:val="000000"/>
                <w:lang w:val="kk-KZ"/>
              </w:rPr>
              <w:t xml:space="preserve"> </w:t>
            </w:r>
            <w:r w:rsidRPr="00CB7E9C">
              <w:rPr>
                <w:color w:val="000000"/>
                <w:lang w:val="kk-KZ"/>
              </w:rPr>
              <w:t>3</w:t>
            </w:r>
            <w:r w:rsidRPr="00CB7E9C">
              <w:rPr>
                <w:color w:val="000000"/>
              </w:rPr>
              <w:t>-қосымша</w:t>
            </w:r>
          </w:p>
          <w:p w14:paraId="7AA32211" w14:textId="77777777" w:rsidR="00707A4D" w:rsidRPr="00CB7E9C" w:rsidRDefault="00707A4D" w:rsidP="00707A4D">
            <w:pPr>
              <w:jc w:val="right"/>
            </w:pPr>
          </w:p>
        </w:tc>
      </w:tr>
    </w:tbl>
    <w:p w14:paraId="57935F28" w14:textId="77777777" w:rsidR="008165EB" w:rsidRPr="00CB7E9C" w:rsidRDefault="006846C5" w:rsidP="00DD6C79">
      <w:pPr>
        <w:jc w:val="right"/>
        <w:rPr>
          <w:lang w:val="kk-KZ"/>
        </w:rPr>
      </w:pPr>
      <w:r w:rsidRPr="00CB7E9C">
        <w:rPr>
          <w:lang w:val="kk-KZ"/>
        </w:rPr>
        <w:t>Нысан</w:t>
      </w:r>
    </w:p>
    <w:p w14:paraId="4BB65B98" w14:textId="77777777" w:rsidR="0009204C" w:rsidRPr="00CB7E9C" w:rsidRDefault="0009204C" w:rsidP="00DD6C79">
      <w:pPr>
        <w:jc w:val="right"/>
        <w:rPr>
          <w:lang w:val="kk-KZ"/>
        </w:rPr>
      </w:pP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1"/>
        <w:gridCol w:w="2661"/>
        <w:gridCol w:w="2225"/>
      </w:tblGrid>
      <w:tr w:rsidR="00CB7E9C" w:rsidRPr="00E93DB8" w14:paraId="783B3974" w14:textId="77777777" w:rsidTr="00AB146B">
        <w:trPr>
          <w:trHeight w:val="208"/>
        </w:trPr>
        <w:tc>
          <w:tcPr>
            <w:tcW w:w="5000" w:type="pct"/>
            <w:gridSpan w:val="3"/>
            <w:shd w:val="clear" w:color="auto" w:fill="auto"/>
            <w:noWrap/>
            <w:vAlign w:val="center"/>
            <w:hideMark/>
          </w:tcPr>
          <w:p w14:paraId="75B9E962" w14:textId="77777777" w:rsidR="00CB7E9C" w:rsidRPr="00CB7E9C" w:rsidRDefault="00CB7E9C" w:rsidP="00AB146B">
            <w:pPr>
              <w:contextualSpacing/>
              <w:jc w:val="center"/>
              <w:rPr>
                <w:rFonts w:eastAsia="Times New Roman"/>
                <w:b/>
                <w:bCs/>
                <w:color w:val="000000"/>
                <w:sz w:val="18"/>
                <w:szCs w:val="16"/>
                <w:lang w:val="kk-KZ"/>
              </w:rPr>
            </w:pPr>
            <w:r w:rsidRPr="00CB7E9C">
              <w:rPr>
                <w:b/>
                <w:color w:val="000000"/>
                <w:sz w:val="20"/>
                <w:lang w:val="kk"/>
              </w:rPr>
              <w:t>депозиттерге міндетті кепілдік беру жүйесіне қатысушы банктің (бұдан әрі – банк) кепілдікке жататын депозиттер бойынша өз міндеттемелерін және кепілдік өтем сомаларын автоматтандырылған есепке алу мәселелері бойынша</w:t>
            </w:r>
          </w:p>
        </w:tc>
      </w:tr>
      <w:tr w:rsidR="00CB7E9C" w:rsidRPr="00CB7E9C" w14:paraId="1B58FE58" w14:textId="77777777" w:rsidTr="00AB146B">
        <w:trPr>
          <w:trHeight w:val="432"/>
        </w:trPr>
        <w:tc>
          <w:tcPr>
            <w:tcW w:w="5000" w:type="pct"/>
            <w:gridSpan w:val="3"/>
            <w:shd w:val="clear" w:color="auto" w:fill="auto"/>
            <w:noWrap/>
            <w:vAlign w:val="center"/>
            <w:hideMark/>
          </w:tcPr>
          <w:p w14:paraId="131803DD" w14:textId="77777777" w:rsidR="00CB7E9C" w:rsidRPr="00CB7E9C" w:rsidRDefault="00CB7E9C" w:rsidP="00AB146B">
            <w:pPr>
              <w:contextualSpacing/>
              <w:jc w:val="center"/>
              <w:rPr>
                <w:rFonts w:eastAsia="Times New Roman"/>
                <w:b/>
                <w:bCs/>
                <w:color w:val="000000"/>
                <w:sz w:val="14"/>
                <w:szCs w:val="16"/>
              </w:rPr>
            </w:pPr>
            <w:r w:rsidRPr="00CB7E9C">
              <w:rPr>
                <w:rFonts w:eastAsia="Times New Roman"/>
                <w:b/>
                <w:bCs/>
                <w:color w:val="000000"/>
                <w:szCs w:val="16"/>
                <w:lang w:val="kk-KZ"/>
              </w:rPr>
              <w:t>САУАЛНАМА</w:t>
            </w:r>
          </w:p>
        </w:tc>
      </w:tr>
      <w:tr w:rsidR="00CB7E9C" w:rsidRPr="00CB7E9C" w14:paraId="7063152A" w14:textId="77777777" w:rsidTr="00AB146B">
        <w:trPr>
          <w:trHeight w:val="559"/>
        </w:trPr>
        <w:tc>
          <w:tcPr>
            <w:tcW w:w="2486" w:type="pct"/>
            <w:shd w:val="clear" w:color="auto" w:fill="auto"/>
            <w:vAlign w:val="center"/>
            <w:hideMark/>
          </w:tcPr>
          <w:p w14:paraId="40222D44" w14:textId="77777777" w:rsidR="00CB7E9C" w:rsidRPr="00CB7E9C" w:rsidRDefault="00CB7E9C" w:rsidP="00AB146B">
            <w:pPr>
              <w:jc w:val="center"/>
              <w:rPr>
                <w:rFonts w:eastAsia="Times New Roman"/>
                <w:b/>
                <w:bCs/>
                <w:color w:val="000000"/>
                <w:sz w:val="18"/>
                <w:szCs w:val="16"/>
              </w:rPr>
            </w:pPr>
            <w:proofErr w:type="spellStart"/>
            <w:r w:rsidRPr="00CB7E9C">
              <w:rPr>
                <w:rFonts w:eastAsia="Times New Roman"/>
                <w:b/>
                <w:bCs/>
                <w:color w:val="000000"/>
                <w:sz w:val="18"/>
                <w:szCs w:val="16"/>
              </w:rPr>
              <w:t>Сұрақтар</w:t>
            </w:r>
            <w:proofErr w:type="spellEnd"/>
          </w:p>
        </w:tc>
        <w:tc>
          <w:tcPr>
            <w:tcW w:w="1369" w:type="pct"/>
            <w:shd w:val="clear" w:color="auto" w:fill="auto"/>
            <w:vAlign w:val="center"/>
            <w:hideMark/>
          </w:tcPr>
          <w:p w14:paraId="7A2F657D" w14:textId="77777777" w:rsidR="00CB7E9C" w:rsidRPr="00CB7E9C" w:rsidRDefault="00CB7E9C" w:rsidP="00AB146B">
            <w:pPr>
              <w:jc w:val="center"/>
              <w:rPr>
                <w:rFonts w:eastAsia="Times New Roman"/>
                <w:b/>
                <w:bCs/>
                <w:color w:val="000000"/>
                <w:sz w:val="18"/>
                <w:szCs w:val="16"/>
              </w:rPr>
            </w:pPr>
            <w:proofErr w:type="spellStart"/>
            <w:r w:rsidRPr="00CB7E9C">
              <w:rPr>
                <w:rFonts w:eastAsia="Times New Roman"/>
                <w:b/>
                <w:bCs/>
                <w:color w:val="000000"/>
                <w:sz w:val="18"/>
                <w:szCs w:val="16"/>
              </w:rPr>
              <w:t>Жауап</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нұсқалары</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көрсетілген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тізімнен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жауап</w:t>
            </w:r>
            <w:proofErr w:type="spellEnd"/>
            <w:r w:rsidRPr="00CB7E9C">
              <w:rPr>
                <w:rFonts w:eastAsia="Times New Roman"/>
                <w:b/>
                <w:bCs/>
                <w:color w:val="000000"/>
                <w:sz w:val="18"/>
                <w:szCs w:val="16"/>
              </w:rPr>
              <w:t xml:space="preserve">(-тар) </w:t>
            </w:r>
            <w:proofErr w:type="spellStart"/>
            <w:r w:rsidRPr="00CB7E9C">
              <w:rPr>
                <w:rFonts w:eastAsia="Times New Roman"/>
                <w:b/>
                <w:bCs/>
                <w:color w:val="000000"/>
                <w:sz w:val="18"/>
                <w:szCs w:val="16"/>
              </w:rPr>
              <w:t>ды</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таңдаңыз</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және</w:t>
            </w:r>
            <w:proofErr w:type="spellEnd"/>
            <w:r w:rsidRPr="00CB7E9C">
              <w:rPr>
                <w:rFonts w:eastAsia="Times New Roman"/>
                <w:b/>
                <w:bCs/>
                <w:color w:val="000000"/>
                <w:sz w:val="18"/>
                <w:szCs w:val="16"/>
              </w:rPr>
              <w:t xml:space="preserve"> «Банк-</w:t>
            </w:r>
            <w:proofErr w:type="spellStart"/>
            <w:r w:rsidRPr="00CB7E9C">
              <w:rPr>
                <w:rFonts w:eastAsia="Times New Roman"/>
                <w:b/>
                <w:bCs/>
                <w:color w:val="000000"/>
                <w:sz w:val="18"/>
                <w:szCs w:val="16"/>
              </w:rPr>
              <w:t>қатысушының</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жауабы</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бағанында</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көрсетіңіз</w:t>
            </w:r>
            <w:proofErr w:type="spellEnd"/>
            <w:r w:rsidRPr="00CB7E9C">
              <w:rPr>
                <w:rFonts w:eastAsia="Times New Roman"/>
                <w:b/>
                <w:bCs/>
                <w:color w:val="000000"/>
                <w:sz w:val="18"/>
                <w:szCs w:val="16"/>
              </w:rPr>
              <w:t>/</w:t>
            </w:r>
            <w:proofErr w:type="spellStart"/>
            <w:r w:rsidRPr="00CB7E9C">
              <w:rPr>
                <w:rFonts w:eastAsia="Times New Roman"/>
                <w:b/>
                <w:bCs/>
                <w:color w:val="000000"/>
                <w:sz w:val="18"/>
                <w:szCs w:val="16"/>
              </w:rPr>
              <w:t>нақтылаңыз</w:t>
            </w:r>
            <w:proofErr w:type="spellEnd"/>
            <w:r w:rsidRPr="00CB7E9C">
              <w:rPr>
                <w:rFonts w:eastAsia="Times New Roman"/>
                <w:b/>
                <w:bCs/>
                <w:color w:val="000000"/>
                <w:sz w:val="18"/>
                <w:szCs w:val="16"/>
              </w:rPr>
              <w:t>)</w:t>
            </w:r>
          </w:p>
        </w:tc>
        <w:tc>
          <w:tcPr>
            <w:tcW w:w="1145" w:type="pct"/>
            <w:shd w:val="clear" w:color="auto" w:fill="auto"/>
            <w:noWrap/>
            <w:vAlign w:val="center"/>
            <w:hideMark/>
          </w:tcPr>
          <w:p w14:paraId="075559CF" w14:textId="77777777" w:rsidR="00CB7E9C" w:rsidRPr="00CB7E9C" w:rsidRDefault="00CB7E9C" w:rsidP="00AB146B">
            <w:pPr>
              <w:jc w:val="center"/>
              <w:rPr>
                <w:rFonts w:eastAsia="Times New Roman"/>
                <w:b/>
                <w:bCs/>
                <w:color w:val="000000"/>
                <w:sz w:val="18"/>
                <w:szCs w:val="16"/>
              </w:rPr>
            </w:pPr>
            <w:r w:rsidRPr="00CB7E9C">
              <w:rPr>
                <w:rFonts w:eastAsia="Times New Roman"/>
                <w:b/>
                <w:bCs/>
                <w:color w:val="000000"/>
                <w:sz w:val="18"/>
                <w:szCs w:val="16"/>
              </w:rPr>
              <w:t>Банк-</w:t>
            </w:r>
            <w:proofErr w:type="spellStart"/>
            <w:r w:rsidRPr="00CB7E9C">
              <w:rPr>
                <w:rFonts w:eastAsia="Times New Roman"/>
                <w:b/>
                <w:bCs/>
                <w:color w:val="000000"/>
                <w:sz w:val="18"/>
                <w:szCs w:val="16"/>
              </w:rPr>
              <w:t>қатысушының</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жауабы</w:t>
            </w:r>
            <w:proofErr w:type="spellEnd"/>
          </w:p>
        </w:tc>
      </w:tr>
      <w:tr w:rsidR="00CB7E9C" w:rsidRPr="00CB7E9C" w14:paraId="7334089D" w14:textId="77777777" w:rsidTr="00AB146B">
        <w:trPr>
          <w:trHeight w:val="624"/>
        </w:trPr>
        <w:tc>
          <w:tcPr>
            <w:tcW w:w="2486" w:type="pct"/>
            <w:shd w:val="clear" w:color="auto" w:fill="auto"/>
            <w:hideMark/>
          </w:tcPr>
          <w:p w14:paraId="242FEA97" w14:textId="77777777" w:rsidR="00CB7E9C" w:rsidRPr="00CB7E9C" w:rsidRDefault="00CB7E9C" w:rsidP="00AB146B">
            <w:pPr>
              <w:jc w:val="both"/>
              <w:rPr>
                <w:rFonts w:eastAsia="Times New Roman"/>
                <w:b/>
                <w:bCs/>
                <w:color w:val="000000"/>
                <w:sz w:val="18"/>
                <w:szCs w:val="16"/>
              </w:rPr>
            </w:pPr>
            <w:r w:rsidRPr="00CB7E9C">
              <w:rPr>
                <w:b/>
                <w:bCs/>
                <w:sz w:val="18"/>
                <w:szCs w:val="18"/>
              </w:rPr>
              <w:t>1. Банктің АБАЖ-ын (атауы, енгізу күні, модульдердің негізгі функциялары) сипаттаңыз, ол депозиторлар тізілімін (кепілдікке жататын депозиттер бойынша кепілдік өтем сомасын есептеуді қамтитын) қалыптастыруды қамтамасыз етеді (бұдан әрі – Депозиторлар тізілімі)</w:t>
            </w:r>
          </w:p>
        </w:tc>
        <w:tc>
          <w:tcPr>
            <w:tcW w:w="1369" w:type="pct"/>
            <w:shd w:val="clear" w:color="auto" w:fill="auto"/>
            <w:noWrap/>
            <w:vAlign w:val="center"/>
            <w:hideMark/>
          </w:tcPr>
          <w:p w14:paraId="5D475FEC"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vAlign w:val="center"/>
            <w:hideMark/>
          </w:tcPr>
          <w:p w14:paraId="1637BC00"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5E789A51" w14:textId="77777777" w:rsidTr="00AB146B">
        <w:trPr>
          <w:trHeight w:val="208"/>
        </w:trPr>
        <w:tc>
          <w:tcPr>
            <w:tcW w:w="2486" w:type="pct"/>
            <w:shd w:val="clear" w:color="auto" w:fill="auto"/>
            <w:vAlign w:val="center"/>
            <w:hideMark/>
          </w:tcPr>
          <w:p w14:paraId="2E3B6D37"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auto"/>
            <w:noWrap/>
            <w:vAlign w:val="center"/>
            <w:hideMark/>
          </w:tcPr>
          <w:p w14:paraId="38D9AC53"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11B4C1B9"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24AFF540" w14:textId="77777777" w:rsidTr="00AB146B">
        <w:trPr>
          <w:trHeight w:val="572"/>
        </w:trPr>
        <w:tc>
          <w:tcPr>
            <w:tcW w:w="2486" w:type="pct"/>
            <w:shd w:val="clear" w:color="auto" w:fill="auto"/>
            <w:vAlign w:val="center"/>
            <w:hideMark/>
          </w:tcPr>
          <w:p w14:paraId="53C4F389" w14:textId="77777777" w:rsidR="00CB7E9C" w:rsidRPr="00CB7E9C" w:rsidRDefault="00CB7E9C" w:rsidP="00AB146B">
            <w:pPr>
              <w:jc w:val="both"/>
              <w:rPr>
                <w:rFonts w:eastAsia="Times New Roman"/>
                <w:b/>
                <w:bCs/>
                <w:color w:val="000000"/>
                <w:sz w:val="18"/>
                <w:szCs w:val="16"/>
              </w:rPr>
            </w:pPr>
            <w:r w:rsidRPr="00CB7E9C">
              <w:rPr>
                <w:rFonts w:eastAsia="Times New Roman"/>
                <w:b/>
                <w:bCs/>
                <w:color w:val="000000"/>
                <w:sz w:val="18"/>
                <w:szCs w:val="16"/>
              </w:rPr>
              <w:t>2. Банктің АБАЖ-ы операцияларды орталықтандырылған түрде жүргізуді қамтамасыз ете ме (оның ішінде бас офис пен филиалдық желі операцияларын қоса алғанда)?</w:t>
            </w:r>
          </w:p>
        </w:tc>
        <w:tc>
          <w:tcPr>
            <w:tcW w:w="1369" w:type="pct"/>
            <w:shd w:val="clear" w:color="auto" w:fill="auto"/>
            <w:noWrap/>
            <w:vAlign w:val="center"/>
            <w:hideMark/>
          </w:tcPr>
          <w:p w14:paraId="45BFAE01" w14:textId="77777777" w:rsidR="00CB7E9C" w:rsidRPr="00CB7E9C" w:rsidRDefault="00CB7E9C" w:rsidP="00AB146B">
            <w:pPr>
              <w:rPr>
                <w:color w:val="000000"/>
                <w:sz w:val="18"/>
                <w:szCs w:val="16"/>
                <w:lang w:val="kk-KZ" w:eastAsia="ko-KR"/>
              </w:rPr>
            </w:pPr>
            <w:r w:rsidRPr="00CB7E9C">
              <w:rPr>
                <w:color w:val="000000"/>
                <w:sz w:val="18"/>
                <w:szCs w:val="16"/>
                <w:lang w:eastAsia="ko-KR"/>
              </w:rPr>
              <w:t>а) И</w:t>
            </w:r>
            <w:r w:rsidRPr="00CB7E9C">
              <w:rPr>
                <w:color w:val="000000"/>
                <w:sz w:val="18"/>
                <w:szCs w:val="16"/>
                <w:lang w:val="kk-KZ" w:eastAsia="ko-KR"/>
              </w:rPr>
              <w:t>ә</w:t>
            </w:r>
          </w:p>
          <w:p w14:paraId="65833108" w14:textId="77777777" w:rsidR="00CB7E9C" w:rsidRPr="00CB7E9C" w:rsidRDefault="00CB7E9C" w:rsidP="00AB146B">
            <w:pPr>
              <w:rPr>
                <w:rFonts w:eastAsia="Times New Roman"/>
                <w:color w:val="000000"/>
                <w:sz w:val="18"/>
                <w:szCs w:val="16"/>
                <w:lang w:val="kk-KZ"/>
              </w:rPr>
            </w:pPr>
            <w:r w:rsidRPr="00CB7E9C">
              <w:rPr>
                <w:color w:val="000000"/>
                <w:sz w:val="18"/>
                <w:szCs w:val="16"/>
                <w:lang w:val="en-US" w:eastAsia="ko-KR"/>
              </w:rPr>
              <w:t>b</w:t>
            </w:r>
            <w:r w:rsidRPr="00CB7E9C">
              <w:rPr>
                <w:color w:val="000000"/>
                <w:sz w:val="18"/>
                <w:szCs w:val="16"/>
                <w:lang w:eastAsia="ko-KR"/>
              </w:rPr>
              <w:t xml:space="preserve">) </w:t>
            </w:r>
            <w:proofErr w:type="spellStart"/>
            <w:r w:rsidRPr="00CB7E9C">
              <w:rPr>
                <w:color w:val="000000"/>
                <w:sz w:val="18"/>
                <w:szCs w:val="16"/>
                <w:lang w:eastAsia="ko-KR"/>
              </w:rPr>
              <w:t>Жо</w:t>
            </w:r>
            <w:proofErr w:type="spellEnd"/>
            <w:r w:rsidRPr="00CB7E9C">
              <w:rPr>
                <w:color w:val="000000"/>
                <w:sz w:val="18"/>
                <w:szCs w:val="16"/>
                <w:lang w:val="kk-KZ" w:eastAsia="ko-KR"/>
              </w:rPr>
              <w:t>қ</w:t>
            </w:r>
          </w:p>
        </w:tc>
        <w:tc>
          <w:tcPr>
            <w:tcW w:w="1145" w:type="pct"/>
            <w:shd w:val="clear" w:color="auto" w:fill="auto"/>
            <w:noWrap/>
            <w:vAlign w:val="center"/>
            <w:hideMark/>
          </w:tcPr>
          <w:p w14:paraId="74FCE37C"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1E19C8AB" w14:textId="77777777" w:rsidTr="00AB146B">
        <w:trPr>
          <w:trHeight w:val="819"/>
        </w:trPr>
        <w:tc>
          <w:tcPr>
            <w:tcW w:w="2486" w:type="pct"/>
            <w:shd w:val="clear" w:color="auto" w:fill="auto"/>
            <w:vAlign w:val="center"/>
            <w:hideMark/>
          </w:tcPr>
          <w:p w14:paraId="0D604CA1"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2.1. </w:t>
            </w:r>
            <w:r w:rsidRPr="00CB7E9C">
              <w:rPr>
                <w:sz w:val="18"/>
                <w:szCs w:val="18"/>
                <w:u w:val="single"/>
              </w:rPr>
              <w:t>Егер жоқ болса, орталықтандырудың болмауы немен байланысты және банк осы мәселені қандай мерзімде жоюды жоспарлайды?</w:t>
            </w:r>
          </w:p>
        </w:tc>
        <w:tc>
          <w:tcPr>
            <w:tcW w:w="1369" w:type="pct"/>
            <w:shd w:val="clear" w:color="auto" w:fill="auto"/>
            <w:noWrap/>
            <w:vAlign w:val="center"/>
            <w:hideMark/>
          </w:tcPr>
          <w:p w14:paraId="42686EB1"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3B6B4A9A"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55F0E4BD" w14:textId="77777777" w:rsidTr="00AB146B">
        <w:trPr>
          <w:trHeight w:val="325"/>
        </w:trPr>
        <w:tc>
          <w:tcPr>
            <w:tcW w:w="2486" w:type="pct"/>
            <w:shd w:val="clear" w:color="auto" w:fill="auto"/>
            <w:vAlign w:val="center"/>
            <w:hideMark/>
          </w:tcPr>
          <w:p w14:paraId="5E340FFA"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auto"/>
            <w:noWrap/>
            <w:vAlign w:val="center"/>
            <w:hideMark/>
          </w:tcPr>
          <w:p w14:paraId="0E55CB15"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0C5C8F44"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2CFFC30B" w14:textId="77777777" w:rsidTr="00AB146B">
        <w:trPr>
          <w:trHeight w:val="520"/>
        </w:trPr>
        <w:tc>
          <w:tcPr>
            <w:tcW w:w="2486" w:type="pct"/>
            <w:shd w:val="clear" w:color="auto" w:fill="auto"/>
            <w:vAlign w:val="center"/>
            <w:hideMark/>
          </w:tcPr>
          <w:p w14:paraId="158419FA" w14:textId="77777777" w:rsidR="00CB7E9C" w:rsidRPr="00CB7E9C" w:rsidRDefault="00CB7E9C" w:rsidP="00AB146B">
            <w:pPr>
              <w:jc w:val="both"/>
              <w:rPr>
                <w:rFonts w:eastAsia="Times New Roman"/>
                <w:b/>
                <w:bCs/>
                <w:color w:val="000000"/>
                <w:sz w:val="18"/>
                <w:szCs w:val="16"/>
              </w:rPr>
            </w:pPr>
            <w:r w:rsidRPr="00CB7E9C">
              <w:rPr>
                <w:rFonts w:eastAsia="Times New Roman"/>
                <w:b/>
                <w:bCs/>
                <w:color w:val="000000"/>
                <w:sz w:val="18"/>
                <w:szCs w:val="16"/>
              </w:rPr>
              <w:t xml:space="preserve">3. </w:t>
            </w:r>
            <w:r w:rsidRPr="00CB7E9C">
              <w:rPr>
                <w:b/>
                <w:bCs/>
                <w:sz w:val="18"/>
                <w:szCs w:val="18"/>
                <w:u w:val="single"/>
              </w:rPr>
              <w:t>Банктің бірнеше ақпараттық жүйесі болған жағдайда деректерді Деректер қоймасына орталықтандыру процесін сипаттаңыз.</w:t>
            </w:r>
          </w:p>
        </w:tc>
        <w:tc>
          <w:tcPr>
            <w:tcW w:w="1369" w:type="pct"/>
            <w:shd w:val="clear" w:color="auto" w:fill="FFFFFF"/>
            <w:noWrap/>
            <w:vAlign w:val="center"/>
          </w:tcPr>
          <w:p w14:paraId="07E55434" w14:textId="77777777" w:rsidR="00CB7E9C" w:rsidRPr="00CB7E9C" w:rsidRDefault="00CB7E9C" w:rsidP="00AB146B">
            <w:pPr>
              <w:rPr>
                <w:color w:val="000000"/>
                <w:sz w:val="18"/>
                <w:szCs w:val="16"/>
                <w:lang w:eastAsia="ko-KR"/>
              </w:rPr>
            </w:pPr>
          </w:p>
        </w:tc>
        <w:tc>
          <w:tcPr>
            <w:tcW w:w="1145" w:type="pct"/>
            <w:shd w:val="clear" w:color="auto" w:fill="auto"/>
            <w:noWrap/>
            <w:vAlign w:val="center"/>
            <w:hideMark/>
          </w:tcPr>
          <w:p w14:paraId="03DC1434"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4AC32181" w14:textId="77777777" w:rsidTr="00AB146B">
        <w:trPr>
          <w:trHeight w:val="351"/>
        </w:trPr>
        <w:tc>
          <w:tcPr>
            <w:tcW w:w="2486" w:type="pct"/>
            <w:shd w:val="clear" w:color="auto" w:fill="auto"/>
            <w:vAlign w:val="center"/>
            <w:hideMark/>
          </w:tcPr>
          <w:p w14:paraId="6AEA40A7"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3.1. </w:t>
            </w:r>
            <w:r w:rsidRPr="00CB7E9C">
              <w:rPr>
                <w:sz w:val="18"/>
                <w:szCs w:val="18"/>
                <w:u w:val="single"/>
              </w:rPr>
              <w:t>Деректер қоймасында деректер орталықтандырылмаған жағдайда, банк бір және сол депозитордың әртүрлі ақпараттық жүйелердегі әртүрлі идентификаторларының болу мәселесін қалай шешеді?</w:t>
            </w:r>
          </w:p>
        </w:tc>
        <w:tc>
          <w:tcPr>
            <w:tcW w:w="1369" w:type="pct"/>
            <w:shd w:val="clear" w:color="auto" w:fill="FFFFFF"/>
            <w:noWrap/>
            <w:vAlign w:val="center"/>
            <w:hideMark/>
          </w:tcPr>
          <w:p w14:paraId="37BF47B2"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402E4969"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67A1EB88" w14:textId="77777777" w:rsidTr="00AB146B">
        <w:trPr>
          <w:trHeight w:val="208"/>
        </w:trPr>
        <w:tc>
          <w:tcPr>
            <w:tcW w:w="2486" w:type="pct"/>
            <w:shd w:val="clear" w:color="auto" w:fill="auto"/>
            <w:vAlign w:val="center"/>
            <w:hideMark/>
          </w:tcPr>
          <w:p w14:paraId="3AE91BF8"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FFFFFF"/>
            <w:noWrap/>
            <w:vAlign w:val="center"/>
            <w:hideMark/>
          </w:tcPr>
          <w:p w14:paraId="1BE2C539"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65B4E429"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3EB17552" w14:textId="77777777" w:rsidTr="00AB146B">
        <w:trPr>
          <w:trHeight w:val="208"/>
        </w:trPr>
        <w:tc>
          <w:tcPr>
            <w:tcW w:w="2486" w:type="pct"/>
            <w:shd w:val="clear" w:color="auto" w:fill="auto"/>
            <w:vAlign w:val="center"/>
          </w:tcPr>
          <w:p w14:paraId="49D5BD29" w14:textId="77777777" w:rsidR="00CB7E9C" w:rsidRPr="00CB7E9C" w:rsidRDefault="00CB7E9C" w:rsidP="00AB146B">
            <w:pPr>
              <w:rPr>
                <w:rFonts w:eastAsia="Times New Roman"/>
                <w:b/>
                <w:bCs/>
                <w:color w:val="000000"/>
                <w:sz w:val="18"/>
                <w:szCs w:val="16"/>
              </w:rPr>
            </w:pPr>
          </w:p>
        </w:tc>
        <w:tc>
          <w:tcPr>
            <w:tcW w:w="1369" w:type="pct"/>
            <w:shd w:val="clear" w:color="auto" w:fill="FFFFFF"/>
            <w:noWrap/>
            <w:vAlign w:val="center"/>
          </w:tcPr>
          <w:p w14:paraId="27C6B84B" w14:textId="77777777" w:rsidR="00CB7E9C" w:rsidRPr="00CB7E9C" w:rsidRDefault="00CB7E9C" w:rsidP="00AB146B">
            <w:pPr>
              <w:rPr>
                <w:rFonts w:eastAsia="Times New Roman"/>
                <w:color w:val="000000"/>
                <w:sz w:val="18"/>
                <w:szCs w:val="16"/>
              </w:rPr>
            </w:pPr>
          </w:p>
        </w:tc>
        <w:tc>
          <w:tcPr>
            <w:tcW w:w="1145" w:type="pct"/>
            <w:shd w:val="clear" w:color="auto" w:fill="auto"/>
            <w:noWrap/>
            <w:vAlign w:val="center"/>
          </w:tcPr>
          <w:p w14:paraId="0D98EC64" w14:textId="77777777" w:rsidR="00CB7E9C" w:rsidRPr="00CB7E9C" w:rsidRDefault="00CB7E9C" w:rsidP="00AB146B">
            <w:pPr>
              <w:rPr>
                <w:rFonts w:eastAsia="Times New Roman"/>
                <w:color w:val="000000"/>
                <w:sz w:val="18"/>
                <w:szCs w:val="16"/>
              </w:rPr>
            </w:pPr>
          </w:p>
        </w:tc>
      </w:tr>
      <w:tr w:rsidR="00CB7E9C" w:rsidRPr="00CB7E9C" w14:paraId="2C180BBE" w14:textId="77777777" w:rsidTr="00AB146B">
        <w:trPr>
          <w:trHeight w:val="351"/>
        </w:trPr>
        <w:tc>
          <w:tcPr>
            <w:tcW w:w="2486" w:type="pct"/>
            <w:shd w:val="clear" w:color="auto" w:fill="auto"/>
            <w:vAlign w:val="center"/>
          </w:tcPr>
          <w:p w14:paraId="38EE9F16" w14:textId="77777777" w:rsidR="00CB7E9C" w:rsidRPr="00CB7E9C" w:rsidRDefault="00CB7E9C" w:rsidP="00AB146B">
            <w:pPr>
              <w:rPr>
                <w:rFonts w:eastAsia="Times New Roman"/>
                <w:color w:val="000000"/>
                <w:sz w:val="18"/>
                <w:szCs w:val="16"/>
              </w:rPr>
            </w:pPr>
          </w:p>
        </w:tc>
        <w:tc>
          <w:tcPr>
            <w:tcW w:w="1369" w:type="pct"/>
            <w:shd w:val="clear" w:color="auto" w:fill="FFFFFF"/>
            <w:noWrap/>
            <w:vAlign w:val="center"/>
          </w:tcPr>
          <w:p w14:paraId="3559CFBB" w14:textId="77777777" w:rsidR="00CB7E9C" w:rsidRPr="00CB7E9C" w:rsidRDefault="00CB7E9C" w:rsidP="00AB146B">
            <w:pPr>
              <w:rPr>
                <w:rFonts w:eastAsia="Times New Roman"/>
                <w:color w:val="000000"/>
                <w:sz w:val="18"/>
                <w:szCs w:val="16"/>
              </w:rPr>
            </w:pPr>
          </w:p>
        </w:tc>
        <w:tc>
          <w:tcPr>
            <w:tcW w:w="1145" w:type="pct"/>
            <w:shd w:val="clear" w:color="auto" w:fill="auto"/>
            <w:noWrap/>
            <w:vAlign w:val="center"/>
          </w:tcPr>
          <w:p w14:paraId="51831060" w14:textId="77777777" w:rsidR="00CB7E9C" w:rsidRPr="00CB7E9C" w:rsidRDefault="00CB7E9C" w:rsidP="00AB146B">
            <w:pPr>
              <w:rPr>
                <w:rFonts w:eastAsia="Times New Roman"/>
                <w:color w:val="000000"/>
                <w:sz w:val="18"/>
                <w:szCs w:val="16"/>
              </w:rPr>
            </w:pPr>
          </w:p>
        </w:tc>
      </w:tr>
      <w:tr w:rsidR="00CB7E9C" w:rsidRPr="00CB7E9C" w14:paraId="1149614E" w14:textId="77777777" w:rsidTr="00AB146B">
        <w:trPr>
          <w:trHeight w:val="208"/>
        </w:trPr>
        <w:tc>
          <w:tcPr>
            <w:tcW w:w="2486" w:type="pct"/>
            <w:shd w:val="clear" w:color="auto" w:fill="auto"/>
            <w:vAlign w:val="center"/>
            <w:hideMark/>
          </w:tcPr>
          <w:p w14:paraId="31873BD6"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FFFFFF"/>
            <w:noWrap/>
            <w:vAlign w:val="center"/>
            <w:hideMark/>
          </w:tcPr>
          <w:p w14:paraId="2C0F42FB"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60896089"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7F5CCFD9" w14:textId="77777777" w:rsidTr="00AB146B">
        <w:trPr>
          <w:trHeight w:val="208"/>
        </w:trPr>
        <w:tc>
          <w:tcPr>
            <w:tcW w:w="2486" w:type="pct"/>
            <w:shd w:val="clear" w:color="auto" w:fill="auto"/>
            <w:vAlign w:val="center"/>
            <w:hideMark/>
          </w:tcPr>
          <w:p w14:paraId="4726B8A4" w14:textId="77777777" w:rsidR="00CB7E9C" w:rsidRPr="00CB7E9C" w:rsidRDefault="00CB7E9C" w:rsidP="00AB146B">
            <w:pPr>
              <w:jc w:val="both"/>
              <w:rPr>
                <w:rFonts w:eastAsia="Times New Roman"/>
                <w:b/>
                <w:bCs/>
                <w:color w:val="000000"/>
                <w:sz w:val="18"/>
                <w:szCs w:val="16"/>
              </w:rPr>
            </w:pPr>
            <w:r w:rsidRPr="00CB7E9C">
              <w:rPr>
                <w:rFonts w:eastAsia="Times New Roman"/>
                <w:b/>
                <w:bCs/>
                <w:color w:val="000000"/>
                <w:sz w:val="18"/>
                <w:szCs w:val="16"/>
              </w:rPr>
              <w:t>4. Депозиторлар тізілімі дерекқор қоймасынан қалыптастырыла ма?</w:t>
            </w:r>
          </w:p>
        </w:tc>
        <w:tc>
          <w:tcPr>
            <w:tcW w:w="1369" w:type="pct"/>
            <w:shd w:val="clear" w:color="auto" w:fill="FFFFFF"/>
            <w:noWrap/>
            <w:vAlign w:val="center"/>
            <w:hideMark/>
          </w:tcPr>
          <w:p w14:paraId="3386341C"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rPr>
              <w:t>а) И</w:t>
            </w:r>
            <w:r w:rsidRPr="00CB7E9C">
              <w:rPr>
                <w:rFonts w:eastAsia="Times New Roman"/>
                <w:color w:val="000000"/>
                <w:sz w:val="18"/>
                <w:szCs w:val="16"/>
                <w:lang w:val="kk-KZ"/>
              </w:rPr>
              <w:t>ә</w:t>
            </w:r>
          </w:p>
          <w:p w14:paraId="3E89E96B"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xml:space="preserve">b) </w:t>
            </w:r>
            <w:proofErr w:type="spellStart"/>
            <w:r w:rsidRPr="00CB7E9C">
              <w:rPr>
                <w:rFonts w:eastAsia="Times New Roman"/>
                <w:color w:val="000000"/>
                <w:sz w:val="18"/>
                <w:szCs w:val="16"/>
              </w:rPr>
              <w:t>Жоқ</w:t>
            </w:r>
            <w:proofErr w:type="spellEnd"/>
            <w:r w:rsidRPr="00CB7E9C">
              <w:rPr>
                <w:color w:val="000000"/>
                <w:sz w:val="18"/>
                <w:szCs w:val="16"/>
                <w:lang w:eastAsia="ko-KR"/>
              </w:rPr>
              <w:t xml:space="preserve">  </w:t>
            </w:r>
          </w:p>
        </w:tc>
        <w:tc>
          <w:tcPr>
            <w:tcW w:w="1145" w:type="pct"/>
            <w:shd w:val="clear" w:color="auto" w:fill="auto"/>
            <w:noWrap/>
            <w:vAlign w:val="center"/>
            <w:hideMark/>
          </w:tcPr>
          <w:p w14:paraId="4BCC8024"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1369401B" w14:textId="77777777" w:rsidTr="00AB146B">
        <w:trPr>
          <w:trHeight w:val="598"/>
        </w:trPr>
        <w:tc>
          <w:tcPr>
            <w:tcW w:w="2486" w:type="pct"/>
            <w:shd w:val="clear" w:color="auto" w:fill="auto"/>
            <w:vAlign w:val="center"/>
            <w:hideMark/>
          </w:tcPr>
          <w:p w14:paraId="269EB1D1"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lastRenderedPageBreak/>
              <w:t xml:space="preserve">4.1.  </w:t>
            </w:r>
            <w:proofErr w:type="spellStart"/>
            <w:r w:rsidRPr="00CB7E9C">
              <w:rPr>
                <w:rFonts w:eastAsia="Times New Roman"/>
                <w:color w:val="000000"/>
                <w:sz w:val="18"/>
                <w:szCs w:val="16"/>
              </w:rPr>
              <w:t>Егер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иә</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болса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сервердің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немесе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деректер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қоймасының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нақты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орналасқан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жерін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қала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мекенжай</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w:t>
            </w:r>
          </w:p>
        </w:tc>
        <w:tc>
          <w:tcPr>
            <w:tcW w:w="1369" w:type="pct"/>
            <w:shd w:val="clear" w:color="auto" w:fill="FFFFFF"/>
            <w:noWrap/>
            <w:vAlign w:val="center"/>
            <w:hideMark/>
          </w:tcPr>
          <w:p w14:paraId="31186DAD" w14:textId="77777777" w:rsidR="00CB7E9C" w:rsidRPr="00CB7E9C" w:rsidRDefault="00CB7E9C" w:rsidP="00AB146B">
            <w:pPr>
              <w:rPr>
                <w:color w:val="000000"/>
                <w:sz w:val="18"/>
                <w:szCs w:val="16"/>
                <w:lang w:eastAsia="ko-KR"/>
              </w:rPr>
            </w:pPr>
            <w:r w:rsidRPr="00CB7E9C">
              <w:rPr>
                <w:color w:val="000000"/>
                <w:sz w:val="18"/>
                <w:szCs w:val="16"/>
                <w:lang w:eastAsia="ko-KR"/>
              </w:rPr>
              <w:t>а) Алматы</w:t>
            </w:r>
          </w:p>
          <w:p w14:paraId="11345C05" w14:textId="77777777" w:rsidR="00CB7E9C" w:rsidRPr="00CB7E9C" w:rsidRDefault="00CB7E9C" w:rsidP="00AB146B">
            <w:pPr>
              <w:rPr>
                <w:color w:val="000000"/>
                <w:sz w:val="18"/>
                <w:szCs w:val="16"/>
                <w:lang w:eastAsia="ko-KR"/>
              </w:rPr>
            </w:pPr>
            <w:r w:rsidRPr="00CB7E9C">
              <w:rPr>
                <w:color w:val="000000"/>
                <w:sz w:val="18"/>
                <w:szCs w:val="16"/>
                <w:lang w:eastAsia="ko-KR"/>
              </w:rPr>
              <w:t>b) Астана</w:t>
            </w:r>
          </w:p>
          <w:p w14:paraId="20BADAF3" w14:textId="77777777" w:rsidR="00CB7E9C" w:rsidRPr="00CB7E9C" w:rsidRDefault="00CB7E9C" w:rsidP="00AB146B">
            <w:pPr>
              <w:jc w:val="both"/>
              <w:rPr>
                <w:rFonts w:eastAsia="Times New Roman"/>
                <w:color w:val="000000"/>
                <w:sz w:val="18"/>
                <w:szCs w:val="16"/>
              </w:rPr>
            </w:pPr>
            <w:r w:rsidRPr="00CB7E9C">
              <w:rPr>
                <w:color w:val="000000"/>
                <w:sz w:val="18"/>
                <w:szCs w:val="16"/>
                <w:lang w:eastAsia="ko-KR"/>
              </w:rPr>
              <w:t xml:space="preserve">c) </w:t>
            </w:r>
            <w:proofErr w:type="spellStart"/>
            <w:r w:rsidRPr="00CB7E9C">
              <w:rPr>
                <w:color w:val="000000"/>
                <w:sz w:val="18"/>
                <w:szCs w:val="16"/>
                <w:lang w:eastAsia="ko-KR"/>
              </w:rPr>
              <w:t>Басқа</w:t>
            </w:r>
            <w:proofErr w:type="spellEnd"/>
            <w:r w:rsidRPr="00CB7E9C">
              <w:rPr>
                <w:color w:val="000000"/>
                <w:sz w:val="18"/>
                <w:szCs w:val="16"/>
                <w:lang w:eastAsia="ko-KR"/>
              </w:rPr>
              <w:t xml:space="preserve"> </w:t>
            </w:r>
            <w:proofErr w:type="spellStart"/>
            <w:r w:rsidRPr="00CB7E9C">
              <w:rPr>
                <w:color w:val="000000"/>
                <w:sz w:val="18"/>
                <w:szCs w:val="16"/>
                <w:lang w:eastAsia="ko-KR"/>
              </w:rPr>
              <w:t>нұсқа</w:t>
            </w:r>
            <w:proofErr w:type="spellEnd"/>
            <w:r w:rsidRPr="00CB7E9C">
              <w:rPr>
                <w:color w:val="000000"/>
                <w:sz w:val="18"/>
                <w:szCs w:val="16"/>
                <w:lang w:eastAsia="ko-KR"/>
              </w:rPr>
              <w:t xml:space="preserve"> (</w:t>
            </w:r>
            <w:proofErr w:type="spellStart"/>
            <w:r w:rsidRPr="00CB7E9C">
              <w:rPr>
                <w:color w:val="000000"/>
                <w:sz w:val="18"/>
                <w:szCs w:val="16"/>
                <w:lang w:eastAsia="ko-KR"/>
              </w:rPr>
              <w:t>жауабыңызды</w:t>
            </w:r>
            <w:proofErr w:type="spellEnd"/>
            <w:r w:rsidRPr="00CB7E9C">
              <w:rPr>
                <w:color w:val="000000"/>
                <w:sz w:val="18"/>
                <w:szCs w:val="16"/>
                <w:lang w:eastAsia="ko-KR"/>
              </w:rPr>
              <w:t xml:space="preserve"> «Банк-</w:t>
            </w:r>
            <w:proofErr w:type="spellStart"/>
            <w:r w:rsidRPr="00CB7E9C">
              <w:rPr>
                <w:color w:val="000000"/>
                <w:sz w:val="18"/>
                <w:szCs w:val="16"/>
                <w:lang w:eastAsia="ko-KR"/>
              </w:rPr>
              <w:t>қатысушының</w:t>
            </w:r>
            <w:proofErr w:type="spellEnd"/>
            <w:r w:rsidRPr="00CB7E9C">
              <w:rPr>
                <w:color w:val="000000"/>
                <w:sz w:val="18"/>
                <w:szCs w:val="16"/>
                <w:lang w:eastAsia="ko-KR"/>
              </w:rPr>
              <w:t xml:space="preserve"> </w:t>
            </w:r>
            <w:proofErr w:type="spellStart"/>
            <w:r w:rsidRPr="00CB7E9C">
              <w:rPr>
                <w:color w:val="000000"/>
                <w:sz w:val="18"/>
                <w:szCs w:val="16"/>
                <w:lang w:eastAsia="ko-KR"/>
              </w:rPr>
              <w:t>жауабы</w:t>
            </w:r>
            <w:proofErr w:type="spellEnd"/>
            <w:r w:rsidRPr="00CB7E9C">
              <w:rPr>
                <w:color w:val="000000"/>
                <w:sz w:val="18"/>
                <w:szCs w:val="16"/>
                <w:lang w:eastAsia="ko-KR"/>
              </w:rPr>
              <w:t xml:space="preserve">» </w:t>
            </w:r>
            <w:proofErr w:type="spellStart"/>
            <w:r w:rsidRPr="00CB7E9C">
              <w:rPr>
                <w:color w:val="000000"/>
                <w:sz w:val="18"/>
                <w:szCs w:val="16"/>
                <w:lang w:eastAsia="ko-KR"/>
              </w:rPr>
              <w:t>бағанында</w:t>
            </w:r>
            <w:proofErr w:type="spellEnd"/>
            <w:r w:rsidRPr="00CB7E9C">
              <w:rPr>
                <w:color w:val="000000"/>
                <w:sz w:val="18"/>
                <w:szCs w:val="16"/>
                <w:lang w:eastAsia="ko-KR"/>
              </w:rPr>
              <w:t xml:space="preserve"> </w:t>
            </w:r>
            <w:proofErr w:type="spellStart"/>
            <w:r w:rsidRPr="00CB7E9C">
              <w:rPr>
                <w:color w:val="000000"/>
                <w:sz w:val="18"/>
                <w:szCs w:val="16"/>
                <w:lang w:eastAsia="ko-KR"/>
              </w:rPr>
              <w:t>көрсетіңіз</w:t>
            </w:r>
            <w:proofErr w:type="spellEnd"/>
            <w:r w:rsidRPr="00CB7E9C">
              <w:rPr>
                <w:color w:val="000000"/>
                <w:sz w:val="18"/>
                <w:szCs w:val="16"/>
                <w:lang w:eastAsia="ko-KR"/>
              </w:rPr>
              <w:t>)</w:t>
            </w:r>
          </w:p>
        </w:tc>
        <w:tc>
          <w:tcPr>
            <w:tcW w:w="1145" w:type="pct"/>
            <w:shd w:val="clear" w:color="auto" w:fill="auto"/>
            <w:noWrap/>
            <w:vAlign w:val="center"/>
            <w:hideMark/>
          </w:tcPr>
          <w:p w14:paraId="3B6E596B"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16C33D9D" w14:textId="77777777" w:rsidTr="00AB146B">
        <w:trPr>
          <w:trHeight w:val="468"/>
        </w:trPr>
        <w:tc>
          <w:tcPr>
            <w:tcW w:w="2486" w:type="pct"/>
            <w:shd w:val="clear" w:color="auto" w:fill="auto"/>
            <w:vAlign w:val="center"/>
            <w:hideMark/>
          </w:tcPr>
          <w:p w14:paraId="47CD044E"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4.2.  </w:t>
            </w:r>
            <w:proofErr w:type="spellStart"/>
            <w:r w:rsidRPr="00CB7E9C">
              <w:rPr>
                <w:rFonts w:eastAsia="Times New Roman"/>
                <w:color w:val="000000"/>
                <w:sz w:val="18"/>
                <w:szCs w:val="16"/>
              </w:rPr>
              <w:t>Егер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жоқ</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болса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Депозиторлар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тізілімін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қалыптастыру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көзін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w:t>
            </w:r>
          </w:p>
        </w:tc>
        <w:tc>
          <w:tcPr>
            <w:tcW w:w="1369" w:type="pct"/>
            <w:shd w:val="clear" w:color="auto" w:fill="auto"/>
            <w:noWrap/>
            <w:vAlign w:val="center"/>
            <w:hideMark/>
          </w:tcPr>
          <w:p w14:paraId="1F2AFC87"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4F2698DD"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7B22E73D" w14:textId="77777777" w:rsidTr="00AB146B">
        <w:trPr>
          <w:trHeight w:val="208"/>
        </w:trPr>
        <w:tc>
          <w:tcPr>
            <w:tcW w:w="2486" w:type="pct"/>
            <w:shd w:val="clear" w:color="auto" w:fill="auto"/>
            <w:vAlign w:val="center"/>
            <w:hideMark/>
          </w:tcPr>
          <w:p w14:paraId="5B1F7604"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auto"/>
            <w:noWrap/>
            <w:vAlign w:val="center"/>
            <w:hideMark/>
          </w:tcPr>
          <w:p w14:paraId="60FF6A51"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419E90B9"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09BF8BAE" w14:textId="77777777" w:rsidTr="00AB146B">
        <w:trPr>
          <w:trHeight w:val="746"/>
        </w:trPr>
        <w:tc>
          <w:tcPr>
            <w:tcW w:w="2486" w:type="pct"/>
            <w:shd w:val="clear" w:color="auto" w:fill="auto"/>
            <w:vAlign w:val="center"/>
            <w:hideMark/>
          </w:tcPr>
          <w:p w14:paraId="050E0DCB" w14:textId="77777777" w:rsidR="00CB7E9C" w:rsidRPr="00CB7E9C" w:rsidRDefault="00CB7E9C" w:rsidP="00AB146B">
            <w:pPr>
              <w:jc w:val="both"/>
              <w:rPr>
                <w:rFonts w:eastAsia="Times New Roman"/>
                <w:b/>
                <w:bCs/>
                <w:sz w:val="18"/>
                <w:szCs w:val="16"/>
                <w:lang w:val="kk-KZ"/>
              </w:rPr>
            </w:pPr>
            <w:r w:rsidRPr="00CB7E9C">
              <w:rPr>
                <w:rFonts w:eastAsia="Times New Roman"/>
                <w:b/>
                <w:bCs/>
                <w:sz w:val="18"/>
                <w:szCs w:val="16"/>
              </w:rPr>
              <w:t xml:space="preserve">5. </w:t>
            </w:r>
            <w:proofErr w:type="spellStart"/>
            <w:r w:rsidRPr="00CB7E9C">
              <w:rPr>
                <w:rFonts w:eastAsia="Times New Roman"/>
                <w:b/>
                <w:bCs/>
                <w:sz w:val="18"/>
                <w:szCs w:val="16"/>
              </w:rPr>
              <w:t>Кепілдік</w:t>
            </w:r>
            <w:proofErr w:type="spellEnd"/>
            <w:r w:rsidRPr="00CB7E9C">
              <w:rPr>
                <w:rFonts w:eastAsia="Times New Roman"/>
                <w:b/>
                <w:bCs/>
                <w:sz w:val="18"/>
                <w:szCs w:val="16"/>
              </w:rPr>
              <w:t xml:space="preserve"> </w:t>
            </w:r>
            <w:proofErr w:type="spellStart"/>
            <w:r w:rsidRPr="00CB7E9C">
              <w:rPr>
                <w:rFonts w:eastAsia="Times New Roman"/>
                <w:b/>
                <w:bCs/>
                <w:sz w:val="18"/>
                <w:szCs w:val="16"/>
              </w:rPr>
              <w:t>өтем</w:t>
            </w:r>
            <w:proofErr w:type="spellEnd"/>
            <w:r w:rsidRPr="00CB7E9C">
              <w:rPr>
                <w:rFonts w:eastAsia="Times New Roman"/>
                <w:b/>
                <w:bCs/>
                <w:sz w:val="18"/>
                <w:szCs w:val="16"/>
              </w:rPr>
              <w:t xml:space="preserve"> </w:t>
            </w:r>
            <w:proofErr w:type="spellStart"/>
            <w:r w:rsidRPr="00CB7E9C">
              <w:rPr>
                <w:rFonts w:eastAsia="Times New Roman"/>
                <w:b/>
                <w:bCs/>
                <w:sz w:val="18"/>
                <w:szCs w:val="16"/>
              </w:rPr>
              <w:t>сомасын</w:t>
            </w:r>
            <w:proofErr w:type="spellEnd"/>
            <w:r w:rsidRPr="00CB7E9C">
              <w:rPr>
                <w:rFonts w:eastAsia="Times New Roman"/>
                <w:b/>
                <w:bCs/>
                <w:sz w:val="18"/>
                <w:szCs w:val="16"/>
              </w:rPr>
              <w:t xml:space="preserve"> </w:t>
            </w:r>
            <w:proofErr w:type="spellStart"/>
            <w:r w:rsidRPr="00CB7E9C">
              <w:rPr>
                <w:rFonts w:eastAsia="Times New Roman"/>
                <w:b/>
                <w:bCs/>
                <w:sz w:val="18"/>
                <w:szCs w:val="16"/>
              </w:rPr>
              <w:t>есептеуге</w:t>
            </w:r>
            <w:proofErr w:type="spellEnd"/>
            <w:r w:rsidRPr="00CB7E9C">
              <w:rPr>
                <w:rFonts w:eastAsia="Times New Roman"/>
                <w:b/>
                <w:bCs/>
                <w:sz w:val="18"/>
                <w:szCs w:val="16"/>
              </w:rPr>
              <w:t xml:space="preserve"> </w:t>
            </w:r>
            <w:proofErr w:type="spellStart"/>
            <w:r w:rsidRPr="00CB7E9C">
              <w:rPr>
                <w:rFonts w:eastAsia="Times New Roman"/>
                <w:b/>
                <w:bCs/>
                <w:sz w:val="18"/>
                <w:szCs w:val="16"/>
              </w:rPr>
              <w:t>қатысатын</w:t>
            </w:r>
            <w:proofErr w:type="spellEnd"/>
            <w:r w:rsidRPr="00CB7E9C">
              <w:rPr>
                <w:rFonts w:eastAsia="Times New Roman"/>
                <w:b/>
                <w:bCs/>
                <w:sz w:val="18"/>
                <w:szCs w:val="16"/>
              </w:rPr>
              <w:t xml:space="preserve"> АБАЖ </w:t>
            </w:r>
            <w:proofErr w:type="spellStart"/>
            <w:r w:rsidRPr="00CB7E9C">
              <w:rPr>
                <w:rFonts w:eastAsia="Times New Roman"/>
                <w:b/>
                <w:bCs/>
                <w:sz w:val="18"/>
                <w:szCs w:val="16"/>
              </w:rPr>
              <w:t>модульдерінің</w:t>
            </w:r>
            <w:proofErr w:type="spellEnd"/>
            <w:r w:rsidRPr="00CB7E9C">
              <w:rPr>
                <w:rFonts w:eastAsia="Times New Roman"/>
                <w:b/>
                <w:bCs/>
                <w:sz w:val="18"/>
                <w:szCs w:val="16"/>
              </w:rPr>
              <w:t xml:space="preserve"> </w:t>
            </w:r>
            <w:proofErr w:type="spellStart"/>
            <w:r w:rsidRPr="00CB7E9C">
              <w:rPr>
                <w:rFonts w:eastAsia="Times New Roman"/>
                <w:b/>
                <w:bCs/>
                <w:sz w:val="18"/>
                <w:szCs w:val="16"/>
              </w:rPr>
              <w:t>атауларын</w:t>
            </w:r>
            <w:proofErr w:type="spellEnd"/>
            <w:r w:rsidRPr="00CB7E9C">
              <w:rPr>
                <w:rFonts w:eastAsia="Times New Roman"/>
                <w:b/>
                <w:bCs/>
                <w:sz w:val="18"/>
                <w:szCs w:val="16"/>
              </w:rPr>
              <w:t xml:space="preserve"> </w:t>
            </w:r>
            <w:proofErr w:type="spellStart"/>
            <w:r w:rsidRPr="00CB7E9C">
              <w:rPr>
                <w:rFonts w:eastAsia="Times New Roman"/>
                <w:b/>
                <w:bCs/>
                <w:sz w:val="18"/>
                <w:szCs w:val="16"/>
              </w:rPr>
              <w:t>және</w:t>
            </w:r>
            <w:proofErr w:type="spellEnd"/>
            <w:r w:rsidRPr="00CB7E9C">
              <w:rPr>
                <w:rFonts w:eastAsia="Times New Roman"/>
                <w:b/>
                <w:bCs/>
                <w:sz w:val="18"/>
                <w:szCs w:val="16"/>
              </w:rPr>
              <w:t xml:space="preserve"> </w:t>
            </w:r>
            <w:proofErr w:type="spellStart"/>
            <w:r w:rsidRPr="00CB7E9C">
              <w:rPr>
                <w:rFonts w:eastAsia="Times New Roman"/>
                <w:b/>
                <w:bCs/>
                <w:sz w:val="18"/>
                <w:szCs w:val="16"/>
              </w:rPr>
              <w:t>оларға</w:t>
            </w:r>
            <w:proofErr w:type="spellEnd"/>
            <w:r w:rsidRPr="00CB7E9C">
              <w:rPr>
                <w:rFonts w:eastAsia="Times New Roman"/>
                <w:b/>
                <w:bCs/>
                <w:sz w:val="18"/>
                <w:szCs w:val="16"/>
              </w:rPr>
              <w:t xml:space="preserve"> </w:t>
            </w:r>
            <w:proofErr w:type="spellStart"/>
            <w:r w:rsidRPr="00CB7E9C">
              <w:rPr>
                <w:rFonts w:eastAsia="Times New Roman"/>
                <w:b/>
                <w:bCs/>
                <w:sz w:val="18"/>
                <w:szCs w:val="16"/>
              </w:rPr>
              <w:t>сәйкес</w:t>
            </w:r>
            <w:proofErr w:type="spellEnd"/>
            <w:r w:rsidRPr="00CB7E9C">
              <w:rPr>
                <w:rFonts w:eastAsia="Times New Roman"/>
                <w:b/>
                <w:bCs/>
                <w:sz w:val="18"/>
                <w:szCs w:val="16"/>
              </w:rPr>
              <w:t xml:space="preserve"> бас </w:t>
            </w:r>
            <w:proofErr w:type="spellStart"/>
            <w:r w:rsidRPr="00CB7E9C">
              <w:rPr>
                <w:rFonts w:eastAsia="Times New Roman"/>
                <w:b/>
                <w:bCs/>
                <w:sz w:val="18"/>
                <w:szCs w:val="16"/>
              </w:rPr>
              <w:t>бухгалтерлік</w:t>
            </w:r>
            <w:proofErr w:type="spellEnd"/>
            <w:r w:rsidRPr="00CB7E9C">
              <w:rPr>
                <w:rFonts w:eastAsia="Times New Roman"/>
                <w:b/>
                <w:bCs/>
                <w:sz w:val="18"/>
                <w:szCs w:val="16"/>
              </w:rPr>
              <w:t xml:space="preserve"> </w:t>
            </w:r>
            <w:proofErr w:type="spellStart"/>
            <w:r w:rsidRPr="00CB7E9C">
              <w:rPr>
                <w:rFonts w:eastAsia="Times New Roman"/>
                <w:b/>
                <w:bCs/>
                <w:sz w:val="18"/>
                <w:szCs w:val="16"/>
              </w:rPr>
              <w:t>кітаптың</w:t>
            </w:r>
            <w:proofErr w:type="spellEnd"/>
            <w:r w:rsidRPr="00CB7E9C">
              <w:rPr>
                <w:rFonts w:eastAsia="Times New Roman"/>
                <w:b/>
                <w:bCs/>
                <w:sz w:val="18"/>
                <w:szCs w:val="16"/>
              </w:rPr>
              <w:t xml:space="preserve"> шот </w:t>
            </w:r>
            <w:proofErr w:type="spellStart"/>
            <w:r w:rsidRPr="00CB7E9C">
              <w:rPr>
                <w:rFonts w:eastAsia="Times New Roman"/>
                <w:b/>
                <w:bCs/>
                <w:sz w:val="18"/>
                <w:szCs w:val="16"/>
              </w:rPr>
              <w:t>нөмірлерін</w:t>
            </w:r>
            <w:proofErr w:type="spellEnd"/>
            <w:r w:rsidRPr="00CB7E9C">
              <w:rPr>
                <w:rFonts w:eastAsia="Times New Roman"/>
                <w:b/>
                <w:bCs/>
                <w:sz w:val="18"/>
                <w:szCs w:val="16"/>
              </w:rPr>
              <w:t xml:space="preserve"> </w:t>
            </w:r>
            <w:proofErr w:type="spellStart"/>
            <w:r w:rsidRPr="00CB7E9C">
              <w:rPr>
                <w:rFonts w:eastAsia="Times New Roman"/>
                <w:b/>
                <w:bCs/>
                <w:sz w:val="18"/>
                <w:szCs w:val="16"/>
              </w:rPr>
              <w:t>көрсетіңіз</w:t>
            </w:r>
            <w:proofErr w:type="spellEnd"/>
            <w:r w:rsidRPr="00CB7E9C">
              <w:rPr>
                <w:rFonts w:eastAsia="Times New Roman"/>
                <w:b/>
                <w:bCs/>
                <w:sz w:val="18"/>
                <w:szCs w:val="16"/>
              </w:rPr>
              <w:t xml:space="preserve">. </w:t>
            </w:r>
          </w:p>
          <w:p w14:paraId="0733D754" w14:textId="77777777" w:rsidR="00CB7E9C" w:rsidRPr="00CB7E9C" w:rsidRDefault="00CB7E9C" w:rsidP="00AB146B">
            <w:pPr>
              <w:jc w:val="both"/>
              <w:rPr>
                <w:rFonts w:eastAsia="Times New Roman"/>
                <w:i/>
                <w:iCs/>
                <w:sz w:val="18"/>
                <w:szCs w:val="16"/>
                <w:lang w:val="kk-KZ"/>
              </w:rPr>
            </w:pPr>
            <w:r w:rsidRPr="00CB7E9C">
              <w:rPr>
                <w:rFonts w:eastAsia="Times New Roman"/>
                <w:sz w:val="18"/>
                <w:szCs w:val="16"/>
                <w:lang w:val="kk-KZ"/>
              </w:rPr>
              <w:t xml:space="preserve">Мысалы: </w:t>
            </w:r>
            <w:r w:rsidRPr="00CB7E9C">
              <w:rPr>
                <w:rFonts w:eastAsia="Times New Roman"/>
                <w:i/>
                <w:iCs/>
                <w:sz w:val="18"/>
                <w:szCs w:val="16"/>
                <w:lang w:val="kk-KZ"/>
              </w:rPr>
              <w:t>Colvir 2.0.1 (АБАЖ модулінің атауы): 2204191, 2204192, 2204193, 2204291, 2204292, 2204293, 2205191, 2205192, 2205193, 2205291, 2205292, 2205293.</w:t>
            </w:r>
          </w:p>
          <w:p w14:paraId="6AD855EE" w14:textId="77777777" w:rsidR="00CB7E9C" w:rsidRPr="00CB7E9C" w:rsidRDefault="00CB7E9C" w:rsidP="00AB146B">
            <w:pPr>
              <w:jc w:val="both"/>
              <w:rPr>
                <w:rFonts w:eastAsia="Times New Roman"/>
                <w:b/>
                <w:bCs/>
                <w:sz w:val="18"/>
                <w:szCs w:val="16"/>
              </w:rPr>
            </w:pPr>
            <w:proofErr w:type="spellStart"/>
            <w:r w:rsidRPr="00CB7E9C">
              <w:rPr>
                <w:rFonts w:eastAsia="Times New Roman"/>
                <w:i/>
                <w:iCs/>
                <w:sz w:val="18"/>
                <w:szCs w:val="16"/>
              </w:rPr>
              <w:t>Colvir</w:t>
            </w:r>
            <w:proofErr w:type="spellEnd"/>
            <w:r w:rsidRPr="00CB7E9C">
              <w:rPr>
                <w:rFonts w:eastAsia="Times New Roman"/>
                <w:i/>
                <w:iCs/>
                <w:sz w:val="18"/>
                <w:szCs w:val="16"/>
              </w:rPr>
              <w:t xml:space="preserve"> 3.0.1 (АБАЖ </w:t>
            </w:r>
            <w:proofErr w:type="spellStart"/>
            <w:r w:rsidRPr="00CB7E9C">
              <w:rPr>
                <w:rFonts w:eastAsia="Times New Roman"/>
                <w:i/>
                <w:iCs/>
                <w:sz w:val="18"/>
                <w:szCs w:val="16"/>
              </w:rPr>
              <w:t>модулінің</w:t>
            </w:r>
            <w:proofErr w:type="spellEnd"/>
            <w:r w:rsidRPr="00CB7E9C">
              <w:rPr>
                <w:rFonts w:eastAsia="Times New Roman"/>
                <w:i/>
                <w:iCs/>
                <w:sz w:val="18"/>
                <w:szCs w:val="16"/>
              </w:rPr>
              <w:t xml:space="preserve"> </w:t>
            </w:r>
            <w:proofErr w:type="spellStart"/>
            <w:r w:rsidRPr="00CB7E9C">
              <w:rPr>
                <w:rFonts w:eastAsia="Times New Roman"/>
                <w:i/>
                <w:iCs/>
                <w:sz w:val="18"/>
                <w:szCs w:val="16"/>
              </w:rPr>
              <w:t>атауы</w:t>
            </w:r>
            <w:proofErr w:type="spellEnd"/>
            <w:r w:rsidRPr="00CB7E9C">
              <w:rPr>
                <w:rFonts w:eastAsia="Times New Roman"/>
                <w:i/>
                <w:iCs/>
                <w:sz w:val="18"/>
                <w:szCs w:val="16"/>
              </w:rPr>
              <w:t>): 1401191, 1401192, 1404193, 1401291, 1401292, 1401293, 1403191, 1403192, 1403193, 1403291, 1403292, 1403293, 1411191, 1411192, 1411193, 1411291, 1411292, 1411293, 1417191, 1417192.</w:t>
            </w:r>
          </w:p>
        </w:tc>
        <w:tc>
          <w:tcPr>
            <w:tcW w:w="1369" w:type="pct"/>
            <w:shd w:val="clear" w:color="auto" w:fill="auto"/>
            <w:vAlign w:val="center"/>
            <w:hideMark/>
          </w:tcPr>
          <w:p w14:paraId="08656FF2"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vAlign w:val="center"/>
            <w:hideMark/>
          </w:tcPr>
          <w:p w14:paraId="36843A5B"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6AF255AD" w14:textId="77777777" w:rsidTr="00AB146B">
        <w:trPr>
          <w:trHeight w:val="208"/>
        </w:trPr>
        <w:tc>
          <w:tcPr>
            <w:tcW w:w="2486" w:type="pct"/>
            <w:shd w:val="clear" w:color="auto" w:fill="auto"/>
            <w:vAlign w:val="center"/>
            <w:hideMark/>
          </w:tcPr>
          <w:p w14:paraId="145E44CA"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auto"/>
            <w:noWrap/>
            <w:vAlign w:val="center"/>
            <w:hideMark/>
          </w:tcPr>
          <w:p w14:paraId="7F81C428"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304F3D60"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64A2FF7C" w14:textId="77777777" w:rsidTr="00AB146B">
        <w:trPr>
          <w:trHeight w:val="208"/>
        </w:trPr>
        <w:tc>
          <w:tcPr>
            <w:tcW w:w="2486" w:type="pct"/>
            <w:shd w:val="clear" w:color="auto" w:fill="auto"/>
            <w:vAlign w:val="center"/>
            <w:hideMark/>
          </w:tcPr>
          <w:p w14:paraId="6DCDCAD3" w14:textId="77777777" w:rsidR="00CB7E9C" w:rsidRPr="00CB7E9C" w:rsidRDefault="00CB7E9C" w:rsidP="00AB146B">
            <w:pPr>
              <w:jc w:val="both"/>
              <w:rPr>
                <w:rFonts w:eastAsia="Times New Roman"/>
                <w:b/>
                <w:bCs/>
                <w:color w:val="000000"/>
                <w:sz w:val="18"/>
                <w:szCs w:val="16"/>
              </w:rPr>
            </w:pPr>
            <w:r w:rsidRPr="00CB7E9C">
              <w:rPr>
                <w:rFonts w:eastAsia="Times New Roman"/>
                <w:b/>
                <w:bCs/>
                <w:color w:val="000000"/>
                <w:sz w:val="18"/>
                <w:szCs w:val="16"/>
              </w:rPr>
              <w:t xml:space="preserve">6. </w:t>
            </w:r>
            <w:proofErr w:type="spellStart"/>
            <w:r w:rsidRPr="00CB7E9C">
              <w:rPr>
                <w:rFonts w:eastAsia="Times New Roman"/>
                <w:b/>
                <w:bCs/>
                <w:color w:val="000000"/>
                <w:sz w:val="18"/>
                <w:szCs w:val="16"/>
              </w:rPr>
              <w:t>Банкте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Депозиторлар</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тізілімін</w:t>
            </w:r>
            <w:proofErr w:type="spellEnd"/>
            <w:r w:rsidRPr="00CB7E9C">
              <w:rPr>
                <w:rFonts w:eastAsia="Times New Roman"/>
                <w:b/>
                <w:bCs/>
                <w:color w:val="000000"/>
                <w:sz w:val="18"/>
                <w:szCs w:val="16"/>
              </w:rPr>
              <w:t xml:space="preserve"> XML </w:t>
            </w:r>
            <w:proofErr w:type="spellStart"/>
            <w:r w:rsidRPr="00CB7E9C">
              <w:rPr>
                <w:rFonts w:eastAsia="Times New Roman"/>
                <w:b/>
                <w:bCs/>
                <w:color w:val="000000"/>
                <w:sz w:val="18"/>
                <w:szCs w:val="16"/>
              </w:rPr>
              <w:t>форматында</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автоматты</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түрде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жүктеу</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мүмкіндігі</w:t>
            </w:r>
            <w:proofErr w:type="spellEnd"/>
            <w:r w:rsidRPr="00CB7E9C">
              <w:rPr>
                <w:rFonts w:eastAsia="Times New Roman"/>
                <w:b/>
                <w:bCs/>
                <w:color w:val="000000"/>
                <w:sz w:val="18"/>
                <w:szCs w:val="16"/>
              </w:rPr>
              <w:t xml:space="preserve"> бар </w:t>
            </w:r>
            <w:proofErr w:type="spellStart"/>
            <w:r w:rsidRPr="00CB7E9C">
              <w:rPr>
                <w:rFonts w:eastAsia="Times New Roman"/>
                <w:b/>
                <w:bCs/>
                <w:color w:val="000000"/>
                <w:sz w:val="18"/>
                <w:szCs w:val="16"/>
              </w:rPr>
              <w:t>ма</w:t>
            </w:r>
            <w:proofErr w:type="spellEnd"/>
            <w:r w:rsidRPr="00CB7E9C">
              <w:rPr>
                <w:rFonts w:eastAsia="Times New Roman"/>
                <w:b/>
                <w:bCs/>
                <w:color w:val="000000"/>
                <w:sz w:val="18"/>
                <w:szCs w:val="16"/>
              </w:rPr>
              <w:t>?</w:t>
            </w:r>
          </w:p>
        </w:tc>
        <w:tc>
          <w:tcPr>
            <w:tcW w:w="1369" w:type="pct"/>
            <w:shd w:val="clear" w:color="auto" w:fill="FFFFFF"/>
            <w:noWrap/>
            <w:vAlign w:val="center"/>
            <w:hideMark/>
          </w:tcPr>
          <w:p w14:paraId="0AEAFFF6" w14:textId="77777777" w:rsidR="00CB7E9C" w:rsidRPr="00CB7E9C" w:rsidRDefault="00CB7E9C" w:rsidP="00AB146B">
            <w:pPr>
              <w:rPr>
                <w:color w:val="000000"/>
                <w:sz w:val="18"/>
                <w:szCs w:val="16"/>
                <w:lang w:val="kk-KZ" w:eastAsia="ko-KR"/>
              </w:rPr>
            </w:pPr>
            <w:r w:rsidRPr="00CB7E9C">
              <w:rPr>
                <w:color w:val="000000"/>
                <w:sz w:val="18"/>
                <w:szCs w:val="16"/>
                <w:lang w:eastAsia="ko-KR"/>
              </w:rPr>
              <w:t>а) И</w:t>
            </w:r>
            <w:r w:rsidRPr="00CB7E9C">
              <w:rPr>
                <w:color w:val="000000"/>
                <w:sz w:val="18"/>
                <w:szCs w:val="16"/>
                <w:lang w:val="kk-KZ" w:eastAsia="ko-KR"/>
              </w:rPr>
              <w:t>ә</w:t>
            </w:r>
          </w:p>
          <w:p w14:paraId="746A24DB" w14:textId="77777777" w:rsidR="00CB7E9C" w:rsidRPr="00CB7E9C" w:rsidRDefault="00CB7E9C" w:rsidP="00AB146B">
            <w:pPr>
              <w:rPr>
                <w:rFonts w:eastAsia="Times New Roman"/>
                <w:color w:val="000000"/>
                <w:sz w:val="18"/>
                <w:szCs w:val="16"/>
              </w:rPr>
            </w:pPr>
            <w:r w:rsidRPr="00CB7E9C">
              <w:rPr>
                <w:color w:val="000000"/>
                <w:sz w:val="18"/>
                <w:szCs w:val="16"/>
                <w:lang w:eastAsia="ko-KR"/>
              </w:rPr>
              <w:t xml:space="preserve">b) </w:t>
            </w:r>
            <w:proofErr w:type="spellStart"/>
            <w:r w:rsidRPr="00CB7E9C">
              <w:rPr>
                <w:color w:val="000000"/>
                <w:sz w:val="18"/>
                <w:szCs w:val="16"/>
                <w:lang w:eastAsia="ko-KR"/>
              </w:rPr>
              <w:t>Жоқ</w:t>
            </w:r>
            <w:proofErr w:type="spellEnd"/>
          </w:p>
        </w:tc>
        <w:tc>
          <w:tcPr>
            <w:tcW w:w="1145" w:type="pct"/>
            <w:shd w:val="clear" w:color="auto" w:fill="auto"/>
            <w:noWrap/>
            <w:vAlign w:val="center"/>
            <w:hideMark/>
          </w:tcPr>
          <w:p w14:paraId="2714D102"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5B717FE8" w14:textId="77777777" w:rsidTr="00AB146B">
        <w:trPr>
          <w:trHeight w:val="624"/>
        </w:trPr>
        <w:tc>
          <w:tcPr>
            <w:tcW w:w="2486" w:type="pct"/>
            <w:shd w:val="clear" w:color="auto" w:fill="auto"/>
            <w:vAlign w:val="center"/>
            <w:hideMark/>
          </w:tcPr>
          <w:p w14:paraId="5C301601"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6.1. </w:t>
            </w:r>
            <w:proofErr w:type="spellStart"/>
            <w:r w:rsidRPr="00CB7E9C">
              <w:rPr>
                <w:rFonts w:eastAsia="Times New Roman"/>
                <w:color w:val="000000"/>
                <w:sz w:val="18"/>
                <w:szCs w:val="16"/>
              </w:rPr>
              <w:t>Егер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иә</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болса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Депозиторлар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тізілімін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қалыптастыру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қалай</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жүзеге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асырылады</w:t>
            </w:r>
            <w:proofErr w:type="spellEnd"/>
            <w:r w:rsidRPr="00CB7E9C">
              <w:rPr>
                <w:rFonts w:eastAsia="Times New Roman"/>
                <w:color w:val="000000"/>
                <w:sz w:val="18"/>
                <w:szCs w:val="16"/>
              </w:rPr>
              <w:t>:</w:t>
            </w:r>
          </w:p>
        </w:tc>
        <w:tc>
          <w:tcPr>
            <w:tcW w:w="1369" w:type="pct"/>
            <w:shd w:val="clear" w:color="auto" w:fill="FFFFFF"/>
            <w:vAlign w:val="center"/>
            <w:hideMark/>
          </w:tcPr>
          <w:p w14:paraId="3BC91C06"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a) АБАЖ </w:t>
            </w:r>
            <w:proofErr w:type="spellStart"/>
            <w:r w:rsidRPr="00CB7E9C">
              <w:rPr>
                <w:rFonts w:eastAsia="Times New Roman"/>
                <w:color w:val="000000"/>
                <w:sz w:val="18"/>
                <w:szCs w:val="16"/>
              </w:rPr>
              <w:t>модулі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арқылы</w:t>
            </w:r>
            <w:proofErr w:type="spellEnd"/>
            <w:r w:rsidRPr="00CB7E9C">
              <w:rPr>
                <w:rFonts w:eastAsia="Times New Roman"/>
                <w:color w:val="000000"/>
                <w:sz w:val="18"/>
                <w:szCs w:val="16"/>
              </w:rPr>
              <w:t xml:space="preserve"> (АБАЖ </w:t>
            </w:r>
            <w:proofErr w:type="spellStart"/>
            <w:r w:rsidRPr="00CB7E9C">
              <w:rPr>
                <w:rFonts w:eastAsia="Times New Roman"/>
                <w:color w:val="000000"/>
                <w:sz w:val="18"/>
                <w:szCs w:val="16"/>
              </w:rPr>
              <w:t>атауын</w:t>
            </w:r>
            <w:proofErr w:type="spellEnd"/>
            <w:r w:rsidRPr="00CB7E9C">
              <w:rPr>
                <w:rFonts w:eastAsia="Times New Roman"/>
                <w:color w:val="000000"/>
                <w:sz w:val="18"/>
                <w:szCs w:val="16"/>
              </w:rPr>
              <w:t xml:space="preserve"> «Банк-</w:t>
            </w:r>
            <w:proofErr w:type="spellStart"/>
            <w:r w:rsidRPr="00CB7E9C">
              <w:rPr>
                <w:rFonts w:eastAsia="Times New Roman"/>
                <w:color w:val="000000"/>
                <w:sz w:val="18"/>
                <w:szCs w:val="16"/>
              </w:rPr>
              <w:t>қатысушының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жауабы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бағанында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w:t>
            </w:r>
          </w:p>
          <w:p w14:paraId="2D44EF18"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b) Жеке </w:t>
            </w:r>
            <w:proofErr w:type="spellStart"/>
            <w:r w:rsidRPr="00CB7E9C">
              <w:rPr>
                <w:rFonts w:eastAsia="Times New Roman"/>
                <w:color w:val="000000"/>
                <w:sz w:val="18"/>
                <w:szCs w:val="16"/>
              </w:rPr>
              <w:t>ақпараттық</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жүйе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арқылы</w:t>
            </w:r>
            <w:proofErr w:type="spellEnd"/>
            <w:r w:rsidRPr="00CB7E9C">
              <w:rPr>
                <w:rFonts w:eastAsia="Times New Roman"/>
                <w:color w:val="000000"/>
                <w:sz w:val="18"/>
                <w:szCs w:val="16"/>
              </w:rPr>
              <w:t xml:space="preserve"> (</w:t>
            </w:r>
            <w:r w:rsidRPr="00CB7E9C">
              <w:rPr>
                <w:rFonts w:eastAsia="Times New Roman"/>
                <w:color w:val="000000"/>
                <w:sz w:val="18"/>
                <w:szCs w:val="16"/>
                <w:lang w:val="kk-KZ"/>
              </w:rPr>
              <w:t>АЖ</w:t>
            </w:r>
            <w:r w:rsidRPr="00CB7E9C">
              <w:rPr>
                <w:rFonts w:eastAsia="Times New Roman"/>
                <w:color w:val="000000"/>
                <w:sz w:val="18"/>
                <w:szCs w:val="16"/>
              </w:rPr>
              <w:t xml:space="preserve"> </w:t>
            </w:r>
            <w:proofErr w:type="spellStart"/>
            <w:r w:rsidRPr="00CB7E9C">
              <w:rPr>
                <w:rFonts w:eastAsia="Times New Roman"/>
                <w:color w:val="000000"/>
                <w:sz w:val="18"/>
                <w:szCs w:val="16"/>
              </w:rPr>
              <w:t>атауын</w:t>
            </w:r>
            <w:proofErr w:type="spellEnd"/>
            <w:r w:rsidRPr="00CB7E9C">
              <w:rPr>
                <w:rFonts w:eastAsia="Times New Roman"/>
                <w:color w:val="000000"/>
                <w:sz w:val="18"/>
                <w:szCs w:val="16"/>
              </w:rPr>
              <w:t xml:space="preserve"> «Банк-</w:t>
            </w:r>
            <w:proofErr w:type="spellStart"/>
            <w:r w:rsidRPr="00CB7E9C">
              <w:rPr>
                <w:rFonts w:eastAsia="Times New Roman"/>
                <w:color w:val="000000"/>
                <w:sz w:val="18"/>
                <w:szCs w:val="16"/>
              </w:rPr>
              <w:t>қатысушының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жауабы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бағанында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w:t>
            </w:r>
          </w:p>
          <w:p w14:paraId="48952830"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c) </w:t>
            </w:r>
            <w:proofErr w:type="spellStart"/>
            <w:r w:rsidRPr="00CB7E9C">
              <w:rPr>
                <w:rFonts w:eastAsia="Times New Roman"/>
                <w:color w:val="000000"/>
                <w:sz w:val="18"/>
                <w:szCs w:val="16"/>
              </w:rPr>
              <w:t>Скриптті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іске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қосу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арқылы</w:t>
            </w:r>
            <w:proofErr w:type="spellEnd"/>
          </w:p>
          <w:p w14:paraId="1D338352"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d) </w:t>
            </w:r>
            <w:proofErr w:type="spellStart"/>
            <w:r w:rsidRPr="00CB7E9C">
              <w:rPr>
                <w:rFonts w:eastAsia="Times New Roman"/>
                <w:color w:val="000000"/>
                <w:sz w:val="18"/>
                <w:szCs w:val="16"/>
              </w:rPr>
              <w:t>Басқа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нұсқа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жауабыңызды</w:t>
            </w:r>
            <w:proofErr w:type="spellEnd"/>
            <w:r w:rsidRPr="00CB7E9C">
              <w:rPr>
                <w:rFonts w:eastAsia="Times New Roman"/>
                <w:color w:val="000000"/>
                <w:sz w:val="18"/>
                <w:szCs w:val="16"/>
              </w:rPr>
              <w:t xml:space="preserve"> «Банк-</w:t>
            </w:r>
            <w:proofErr w:type="spellStart"/>
            <w:r w:rsidRPr="00CB7E9C">
              <w:rPr>
                <w:rFonts w:eastAsia="Times New Roman"/>
                <w:color w:val="000000"/>
                <w:sz w:val="18"/>
                <w:szCs w:val="16"/>
              </w:rPr>
              <w:t>қатысушының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жауабы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бағанында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w:t>
            </w:r>
          </w:p>
        </w:tc>
        <w:tc>
          <w:tcPr>
            <w:tcW w:w="1145" w:type="pct"/>
            <w:shd w:val="clear" w:color="auto" w:fill="auto"/>
            <w:noWrap/>
            <w:vAlign w:val="center"/>
            <w:hideMark/>
          </w:tcPr>
          <w:p w14:paraId="5C419803"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1D253948" w14:textId="77777777" w:rsidTr="00AB146B">
        <w:trPr>
          <w:trHeight w:val="208"/>
        </w:trPr>
        <w:tc>
          <w:tcPr>
            <w:tcW w:w="2486" w:type="pct"/>
            <w:shd w:val="clear" w:color="auto" w:fill="auto"/>
            <w:vAlign w:val="center"/>
            <w:hideMark/>
          </w:tcPr>
          <w:p w14:paraId="2C44D8CD"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6.2. </w:t>
            </w:r>
            <w:proofErr w:type="spellStart"/>
            <w:r w:rsidRPr="00CB7E9C">
              <w:rPr>
                <w:rFonts w:eastAsia="Times New Roman"/>
                <w:color w:val="000000"/>
                <w:sz w:val="18"/>
                <w:szCs w:val="16"/>
              </w:rPr>
              <w:t>Депозиторлар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тізілімін</w:t>
            </w:r>
            <w:proofErr w:type="spellEnd"/>
            <w:r w:rsidRPr="00CB7E9C">
              <w:rPr>
                <w:rFonts w:eastAsia="Times New Roman"/>
                <w:color w:val="000000"/>
                <w:sz w:val="18"/>
                <w:szCs w:val="16"/>
              </w:rPr>
              <w:t xml:space="preserve"> XML </w:t>
            </w:r>
            <w:proofErr w:type="spellStart"/>
            <w:r w:rsidRPr="00CB7E9C">
              <w:rPr>
                <w:rFonts w:eastAsia="Times New Roman"/>
                <w:color w:val="000000"/>
                <w:sz w:val="18"/>
                <w:szCs w:val="16"/>
              </w:rPr>
              <w:t>форматында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қалыптастырудың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жалпы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ұзақтығын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w:t>
            </w:r>
          </w:p>
        </w:tc>
        <w:tc>
          <w:tcPr>
            <w:tcW w:w="1369" w:type="pct"/>
            <w:shd w:val="clear" w:color="auto" w:fill="FFFFFF"/>
            <w:noWrap/>
            <w:vAlign w:val="center"/>
            <w:hideMark/>
          </w:tcPr>
          <w:p w14:paraId="683DEB11"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2A6FC6AA"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610609A6" w14:textId="77777777" w:rsidTr="00AB146B">
        <w:trPr>
          <w:trHeight w:val="208"/>
        </w:trPr>
        <w:tc>
          <w:tcPr>
            <w:tcW w:w="2486" w:type="pct"/>
            <w:shd w:val="clear" w:color="auto" w:fill="auto"/>
            <w:vAlign w:val="center"/>
            <w:hideMark/>
          </w:tcPr>
          <w:p w14:paraId="38134A9C"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FFFFFF"/>
            <w:noWrap/>
            <w:vAlign w:val="center"/>
            <w:hideMark/>
          </w:tcPr>
          <w:p w14:paraId="57221923"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522B4515"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114A6B90" w14:textId="77777777" w:rsidTr="00AB146B">
        <w:trPr>
          <w:trHeight w:val="208"/>
        </w:trPr>
        <w:tc>
          <w:tcPr>
            <w:tcW w:w="2486" w:type="pct"/>
            <w:shd w:val="clear" w:color="auto" w:fill="auto"/>
            <w:vAlign w:val="center"/>
            <w:hideMark/>
          </w:tcPr>
          <w:p w14:paraId="3FAD0909" w14:textId="77777777" w:rsidR="00CB7E9C" w:rsidRPr="00CB7E9C" w:rsidRDefault="00CB7E9C" w:rsidP="00AB146B">
            <w:pPr>
              <w:jc w:val="both"/>
              <w:rPr>
                <w:rFonts w:eastAsia="Times New Roman"/>
                <w:b/>
                <w:bCs/>
                <w:color w:val="000000"/>
                <w:sz w:val="18"/>
                <w:szCs w:val="16"/>
              </w:rPr>
            </w:pPr>
            <w:r w:rsidRPr="00CB7E9C">
              <w:rPr>
                <w:rFonts w:eastAsia="Times New Roman"/>
                <w:b/>
                <w:bCs/>
                <w:color w:val="000000"/>
                <w:sz w:val="18"/>
                <w:szCs w:val="16"/>
              </w:rPr>
              <w:t xml:space="preserve">7. </w:t>
            </w:r>
            <w:proofErr w:type="spellStart"/>
            <w:r w:rsidRPr="00CB7E9C">
              <w:rPr>
                <w:rFonts w:eastAsia="Times New Roman"/>
                <w:b/>
                <w:bCs/>
                <w:color w:val="000000"/>
                <w:sz w:val="18"/>
                <w:szCs w:val="16"/>
              </w:rPr>
              <w:t>Банкте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Депозиторлар</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тізілімін</w:t>
            </w:r>
            <w:proofErr w:type="spellEnd"/>
            <w:r w:rsidRPr="00CB7E9C">
              <w:rPr>
                <w:rFonts w:eastAsia="Times New Roman"/>
                <w:b/>
                <w:bCs/>
                <w:color w:val="000000"/>
                <w:sz w:val="18"/>
                <w:szCs w:val="16"/>
              </w:rPr>
              <w:t xml:space="preserve"> EXCEL </w:t>
            </w:r>
            <w:proofErr w:type="spellStart"/>
            <w:r w:rsidRPr="00CB7E9C">
              <w:rPr>
                <w:rFonts w:eastAsia="Times New Roman"/>
                <w:b/>
                <w:bCs/>
                <w:color w:val="000000"/>
                <w:sz w:val="18"/>
                <w:szCs w:val="16"/>
              </w:rPr>
              <w:t>форматында</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автоматты</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түрде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жүктеу</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мүмкіндігі</w:t>
            </w:r>
            <w:proofErr w:type="spellEnd"/>
            <w:r w:rsidRPr="00CB7E9C">
              <w:rPr>
                <w:rFonts w:eastAsia="Times New Roman"/>
                <w:b/>
                <w:bCs/>
                <w:color w:val="000000"/>
                <w:sz w:val="18"/>
                <w:szCs w:val="16"/>
              </w:rPr>
              <w:t xml:space="preserve"> бар </w:t>
            </w:r>
            <w:proofErr w:type="spellStart"/>
            <w:r w:rsidRPr="00CB7E9C">
              <w:rPr>
                <w:rFonts w:eastAsia="Times New Roman"/>
                <w:b/>
                <w:bCs/>
                <w:color w:val="000000"/>
                <w:sz w:val="18"/>
                <w:szCs w:val="16"/>
              </w:rPr>
              <w:t>ма</w:t>
            </w:r>
            <w:proofErr w:type="spellEnd"/>
            <w:r w:rsidRPr="00CB7E9C">
              <w:rPr>
                <w:rFonts w:eastAsia="Times New Roman"/>
                <w:b/>
                <w:bCs/>
                <w:color w:val="000000"/>
                <w:sz w:val="18"/>
                <w:szCs w:val="16"/>
              </w:rPr>
              <w:t>?</w:t>
            </w:r>
          </w:p>
        </w:tc>
        <w:tc>
          <w:tcPr>
            <w:tcW w:w="1369" w:type="pct"/>
            <w:shd w:val="clear" w:color="auto" w:fill="FFFFFF"/>
            <w:noWrap/>
            <w:vAlign w:val="center"/>
            <w:hideMark/>
          </w:tcPr>
          <w:p w14:paraId="6C406F0A" w14:textId="77777777" w:rsidR="00CB7E9C" w:rsidRPr="00CB7E9C" w:rsidRDefault="00CB7E9C" w:rsidP="00AB146B">
            <w:pPr>
              <w:rPr>
                <w:color w:val="000000"/>
                <w:sz w:val="18"/>
                <w:szCs w:val="16"/>
                <w:lang w:val="kk-KZ" w:eastAsia="ko-KR"/>
              </w:rPr>
            </w:pPr>
            <w:r w:rsidRPr="00CB7E9C">
              <w:rPr>
                <w:color w:val="000000"/>
                <w:sz w:val="18"/>
                <w:szCs w:val="16"/>
                <w:lang w:eastAsia="ko-KR"/>
              </w:rPr>
              <w:t>а) И</w:t>
            </w:r>
            <w:r w:rsidRPr="00CB7E9C">
              <w:rPr>
                <w:color w:val="000000"/>
                <w:sz w:val="18"/>
                <w:szCs w:val="16"/>
                <w:lang w:val="kk-KZ" w:eastAsia="ko-KR"/>
              </w:rPr>
              <w:t>ә</w:t>
            </w:r>
          </w:p>
          <w:p w14:paraId="7EF0CB7D" w14:textId="77777777" w:rsidR="00CB7E9C" w:rsidRPr="00CB7E9C" w:rsidRDefault="00CB7E9C" w:rsidP="00AB146B">
            <w:pPr>
              <w:rPr>
                <w:rFonts w:eastAsia="Times New Roman"/>
                <w:color w:val="000000"/>
                <w:sz w:val="18"/>
                <w:szCs w:val="16"/>
              </w:rPr>
            </w:pPr>
            <w:r w:rsidRPr="00CB7E9C">
              <w:rPr>
                <w:color w:val="000000"/>
                <w:sz w:val="18"/>
                <w:szCs w:val="16"/>
                <w:lang w:eastAsia="ko-KR"/>
              </w:rPr>
              <w:t xml:space="preserve">b) </w:t>
            </w:r>
            <w:proofErr w:type="spellStart"/>
            <w:r w:rsidRPr="00CB7E9C">
              <w:rPr>
                <w:color w:val="000000"/>
                <w:sz w:val="18"/>
                <w:szCs w:val="16"/>
                <w:lang w:eastAsia="ko-KR"/>
              </w:rPr>
              <w:t>Жоқ</w:t>
            </w:r>
            <w:proofErr w:type="spellEnd"/>
          </w:p>
        </w:tc>
        <w:tc>
          <w:tcPr>
            <w:tcW w:w="1145" w:type="pct"/>
            <w:shd w:val="clear" w:color="auto" w:fill="auto"/>
            <w:noWrap/>
            <w:vAlign w:val="center"/>
            <w:hideMark/>
          </w:tcPr>
          <w:p w14:paraId="76BB7A29"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20F37A75" w14:textId="77777777" w:rsidTr="00AB146B">
        <w:trPr>
          <w:trHeight w:val="364"/>
        </w:trPr>
        <w:tc>
          <w:tcPr>
            <w:tcW w:w="2486" w:type="pct"/>
            <w:shd w:val="clear" w:color="auto" w:fill="auto"/>
            <w:vAlign w:val="center"/>
            <w:hideMark/>
          </w:tcPr>
          <w:p w14:paraId="6F0D1FBE"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7.1. </w:t>
            </w:r>
            <w:proofErr w:type="spellStart"/>
            <w:r w:rsidRPr="00CB7E9C">
              <w:rPr>
                <w:rFonts w:eastAsia="Times New Roman"/>
                <w:color w:val="000000"/>
                <w:sz w:val="18"/>
                <w:szCs w:val="16"/>
              </w:rPr>
              <w:t>Егер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иә</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болса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Депозиторлар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тізілімін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қалыптастыру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қалай</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жүзеге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асырылады</w:t>
            </w:r>
            <w:proofErr w:type="spellEnd"/>
            <w:r w:rsidRPr="00CB7E9C">
              <w:rPr>
                <w:rFonts w:eastAsia="Times New Roman"/>
                <w:color w:val="000000"/>
                <w:sz w:val="18"/>
                <w:szCs w:val="16"/>
              </w:rPr>
              <w:t>:</w:t>
            </w:r>
          </w:p>
        </w:tc>
        <w:tc>
          <w:tcPr>
            <w:tcW w:w="1369" w:type="pct"/>
            <w:shd w:val="clear" w:color="auto" w:fill="FFFFFF"/>
            <w:noWrap/>
            <w:vAlign w:val="center"/>
            <w:hideMark/>
          </w:tcPr>
          <w:p w14:paraId="6587B136"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a) АБАЖ </w:t>
            </w:r>
            <w:proofErr w:type="spellStart"/>
            <w:r w:rsidRPr="00CB7E9C">
              <w:rPr>
                <w:rFonts w:eastAsia="Times New Roman"/>
                <w:color w:val="000000"/>
                <w:sz w:val="18"/>
                <w:szCs w:val="16"/>
              </w:rPr>
              <w:t>модулі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арқылы</w:t>
            </w:r>
            <w:proofErr w:type="spellEnd"/>
            <w:r w:rsidRPr="00CB7E9C">
              <w:rPr>
                <w:rFonts w:eastAsia="Times New Roman"/>
                <w:color w:val="000000"/>
                <w:sz w:val="18"/>
                <w:szCs w:val="16"/>
              </w:rPr>
              <w:t xml:space="preserve"> (АБАЖ </w:t>
            </w:r>
            <w:proofErr w:type="spellStart"/>
            <w:r w:rsidRPr="00CB7E9C">
              <w:rPr>
                <w:rFonts w:eastAsia="Times New Roman"/>
                <w:color w:val="000000"/>
                <w:sz w:val="18"/>
                <w:szCs w:val="16"/>
              </w:rPr>
              <w:t>атауын</w:t>
            </w:r>
            <w:proofErr w:type="spellEnd"/>
            <w:r w:rsidRPr="00CB7E9C">
              <w:rPr>
                <w:rFonts w:eastAsia="Times New Roman"/>
                <w:color w:val="000000"/>
                <w:sz w:val="18"/>
                <w:szCs w:val="16"/>
              </w:rPr>
              <w:t xml:space="preserve"> «Банк-</w:t>
            </w:r>
            <w:proofErr w:type="spellStart"/>
            <w:r w:rsidRPr="00CB7E9C">
              <w:rPr>
                <w:rFonts w:eastAsia="Times New Roman"/>
                <w:color w:val="000000"/>
                <w:sz w:val="18"/>
                <w:szCs w:val="16"/>
              </w:rPr>
              <w:t>қатысушының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жауабы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бағанында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w:t>
            </w:r>
          </w:p>
          <w:p w14:paraId="21A641C1"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b) Жеке </w:t>
            </w:r>
            <w:proofErr w:type="spellStart"/>
            <w:r w:rsidRPr="00CB7E9C">
              <w:rPr>
                <w:rFonts w:eastAsia="Times New Roman"/>
                <w:color w:val="000000"/>
                <w:sz w:val="18"/>
                <w:szCs w:val="16"/>
              </w:rPr>
              <w:t>ақпараттық</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жүйе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арқылы</w:t>
            </w:r>
            <w:proofErr w:type="spellEnd"/>
            <w:r w:rsidRPr="00CB7E9C">
              <w:rPr>
                <w:rFonts w:eastAsia="Times New Roman"/>
                <w:color w:val="000000"/>
                <w:sz w:val="18"/>
                <w:szCs w:val="16"/>
              </w:rPr>
              <w:t xml:space="preserve"> (</w:t>
            </w:r>
            <w:r w:rsidRPr="00CB7E9C">
              <w:rPr>
                <w:rFonts w:eastAsia="Times New Roman"/>
                <w:color w:val="000000"/>
                <w:sz w:val="18"/>
                <w:szCs w:val="16"/>
                <w:lang w:val="kk-KZ"/>
              </w:rPr>
              <w:t>АЖ</w:t>
            </w:r>
            <w:r w:rsidRPr="00CB7E9C">
              <w:rPr>
                <w:rFonts w:eastAsia="Times New Roman"/>
                <w:color w:val="000000"/>
                <w:sz w:val="18"/>
                <w:szCs w:val="16"/>
              </w:rPr>
              <w:t xml:space="preserve"> </w:t>
            </w:r>
            <w:proofErr w:type="spellStart"/>
            <w:r w:rsidRPr="00CB7E9C">
              <w:rPr>
                <w:rFonts w:eastAsia="Times New Roman"/>
                <w:color w:val="000000"/>
                <w:sz w:val="18"/>
                <w:szCs w:val="16"/>
              </w:rPr>
              <w:t>атауын</w:t>
            </w:r>
            <w:proofErr w:type="spellEnd"/>
            <w:r w:rsidRPr="00CB7E9C">
              <w:rPr>
                <w:rFonts w:eastAsia="Times New Roman"/>
                <w:color w:val="000000"/>
                <w:sz w:val="18"/>
                <w:szCs w:val="16"/>
              </w:rPr>
              <w:t xml:space="preserve"> «Банк-</w:t>
            </w:r>
            <w:proofErr w:type="spellStart"/>
            <w:r w:rsidRPr="00CB7E9C">
              <w:rPr>
                <w:rFonts w:eastAsia="Times New Roman"/>
                <w:color w:val="000000"/>
                <w:sz w:val="18"/>
                <w:szCs w:val="16"/>
              </w:rPr>
              <w:t>қатысушының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жауабы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бағанында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w:t>
            </w:r>
          </w:p>
          <w:p w14:paraId="02355A7D"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c) </w:t>
            </w:r>
            <w:proofErr w:type="spellStart"/>
            <w:r w:rsidRPr="00CB7E9C">
              <w:rPr>
                <w:rFonts w:eastAsia="Times New Roman"/>
                <w:color w:val="000000"/>
                <w:sz w:val="18"/>
                <w:szCs w:val="16"/>
              </w:rPr>
              <w:t>Скриптті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іске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қосу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арқылы</w:t>
            </w:r>
            <w:proofErr w:type="spellEnd"/>
          </w:p>
          <w:p w14:paraId="53DD2AED"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d) </w:t>
            </w:r>
            <w:proofErr w:type="spellStart"/>
            <w:r w:rsidRPr="00CB7E9C">
              <w:rPr>
                <w:rFonts w:eastAsia="Times New Roman"/>
                <w:color w:val="000000"/>
                <w:sz w:val="18"/>
                <w:szCs w:val="16"/>
              </w:rPr>
              <w:t>Басқа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нұсқа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жауабыңызды</w:t>
            </w:r>
            <w:proofErr w:type="spellEnd"/>
            <w:r w:rsidRPr="00CB7E9C">
              <w:rPr>
                <w:rFonts w:eastAsia="Times New Roman"/>
                <w:color w:val="000000"/>
                <w:sz w:val="18"/>
                <w:szCs w:val="16"/>
              </w:rPr>
              <w:t xml:space="preserve"> «Банк-</w:t>
            </w:r>
            <w:proofErr w:type="spellStart"/>
            <w:r w:rsidRPr="00CB7E9C">
              <w:rPr>
                <w:rFonts w:eastAsia="Times New Roman"/>
                <w:color w:val="000000"/>
                <w:sz w:val="18"/>
                <w:szCs w:val="16"/>
              </w:rPr>
              <w:t>қатысушының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жауабы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бағанында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w:t>
            </w:r>
          </w:p>
        </w:tc>
        <w:tc>
          <w:tcPr>
            <w:tcW w:w="1145" w:type="pct"/>
            <w:shd w:val="clear" w:color="auto" w:fill="auto"/>
            <w:noWrap/>
            <w:vAlign w:val="center"/>
            <w:hideMark/>
          </w:tcPr>
          <w:p w14:paraId="66C4A4CF"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60D18964" w14:textId="77777777" w:rsidTr="00AB146B">
        <w:trPr>
          <w:trHeight w:val="637"/>
        </w:trPr>
        <w:tc>
          <w:tcPr>
            <w:tcW w:w="2486" w:type="pct"/>
            <w:shd w:val="clear" w:color="auto" w:fill="auto"/>
            <w:vAlign w:val="center"/>
            <w:hideMark/>
          </w:tcPr>
          <w:p w14:paraId="37ADAB81"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7.2.  </w:t>
            </w:r>
            <w:proofErr w:type="spellStart"/>
            <w:r w:rsidRPr="00CB7E9C">
              <w:rPr>
                <w:rFonts w:eastAsia="Times New Roman"/>
                <w:color w:val="000000"/>
                <w:sz w:val="18"/>
                <w:szCs w:val="16"/>
              </w:rPr>
              <w:t>Депозиторлар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тізілімін</w:t>
            </w:r>
            <w:proofErr w:type="spellEnd"/>
            <w:r w:rsidRPr="00CB7E9C">
              <w:rPr>
                <w:rFonts w:eastAsia="Times New Roman"/>
                <w:color w:val="000000"/>
                <w:sz w:val="18"/>
                <w:szCs w:val="16"/>
              </w:rPr>
              <w:t xml:space="preserve"> EXCEL </w:t>
            </w:r>
            <w:proofErr w:type="spellStart"/>
            <w:r w:rsidRPr="00CB7E9C">
              <w:rPr>
                <w:rFonts w:eastAsia="Times New Roman"/>
                <w:color w:val="000000"/>
                <w:sz w:val="18"/>
                <w:szCs w:val="16"/>
              </w:rPr>
              <w:t>форматында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қалыптастырудың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жалпы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ұзақтығын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w:t>
            </w:r>
          </w:p>
        </w:tc>
        <w:tc>
          <w:tcPr>
            <w:tcW w:w="1369" w:type="pct"/>
            <w:shd w:val="clear" w:color="auto" w:fill="FFFFFF"/>
            <w:noWrap/>
            <w:vAlign w:val="center"/>
            <w:hideMark/>
          </w:tcPr>
          <w:p w14:paraId="1C9934E7"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3C8F4EDF"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309D6BB3" w14:textId="77777777" w:rsidTr="00AB146B">
        <w:trPr>
          <w:trHeight w:val="208"/>
        </w:trPr>
        <w:tc>
          <w:tcPr>
            <w:tcW w:w="2486" w:type="pct"/>
            <w:shd w:val="clear" w:color="auto" w:fill="auto"/>
            <w:vAlign w:val="center"/>
            <w:hideMark/>
          </w:tcPr>
          <w:p w14:paraId="6190AD00"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FFFFFF"/>
            <w:noWrap/>
            <w:vAlign w:val="center"/>
            <w:hideMark/>
          </w:tcPr>
          <w:p w14:paraId="0649B384"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5478929D"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3BC1F0A2" w14:textId="77777777" w:rsidTr="00AB146B">
        <w:trPr>
          <w:trHeight w:val="416"/>
        </w:trPr>
        <w:tc>
          <w:tcPr>
            <w:tcW w:w="2486" w:type="pct"/>
            <w:shd w:val="clear" w:color="auto" w:fill="auto"/>
            <w:vAlign w:val="center"/>
            <w:hideMark/>
          </w:tcPr>
          <w:p w14:paraId="223983A0" w14:textId="77777777" w:rsidR="00CB7E9C" w:rsidRPr="00CB7E9C" w:rsidRDefault="00CB7E9C" w:rsidP="00AB146B">
            <w:pPr>
              <w:jc w:val="both"/>
              <w:rPr>
                <w:rFonts w:eastAsia="Times New Roman"/>
                <w:b/>
                <w:bCs/>
                <w:color w:val="000000"/>
                <w:sz w:val="18"/>
                <w:szCs w:val="16"/>
              </w:rPr>
            </w:pPr>
            <w:r w:rsidRPr="00CB7E9C">
              <w:rPr>
                <w:rFonts w:eastAsia="Times New Roman"/>
                <w:b/>
                <w:bCs/>
                <w:color w:val="000000"/>
                <w:sz w:val="18"/>
                <w:szCs w:val="16"/>
              </w:rPr>
              <w:t xml:space="preserve">8. </w:t>
            </w:r>
            <w:proofErr w:type="spellStart"/>
            <w:r w:rsidRPr="00CB7E9C">
              <w:rPr>
                <w:rFonts w:eastAsia="Times New Roman"/>
                <w:b/>
                <w:bCs/>
                <w:color w:val="000000"/>
                <w:sz w:val="18"/>
                <w:szCs w:val="16"/>
              </w:rPr>
              <w:t>Егер</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қазіргі</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уақытта</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Депозиторлар</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тізілімін</w:t>
            </w:r>
            <w:proofErr w:type="spellEnd"/>
            <w:r w:rsidRPr="00CB7E9C">
              <w:rPr>
                <w:rFonts w:eastAsia="Times New Roman"/>
                <w:b/>
                <w:bCs/>
                <w:color w:val="000000"/>
                <w:sz w:val="18"/>
                <w:szCs w:val="16"/>
              </w:rPr>
              <w:t xml:space="preserve"> XML </w:t>
            </w:r>
            <w:proofErr w:type="spellStart"/>
            <w:r w:rsidRPr="00CB7E9C">
              <w:rPr>
                <w:rFonts w:eastAsia="Times New Roman"/>
                <w:b/>
                <w:bCs/>
                <w:color w:val="000000"/>
                <w:sz w:val="18"/>
                <w:szCs w:val="16"/>
              </w:rPr>
              <w:t>форматында</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жүктеу</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мүмкіндігі</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әлі</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іске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асырылмаған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болса</w:t>
            </w:r>
            <w:proofErr w:type="spellEnd"/>
            <w:r w:rsidRPr="00CB7E9C">
              <w:rPr>
                <w:rFonts w:eastAsia="Times New Roman"/>
                <w:b/>
                <w:bCs/>
                <w:color w:val="000000"/>
                <w:sz w:val="18"/>
                <w:szCs w:val="16"/>
              </w:rPr>
              <w:t xml:space="preserve">, осы </w:t>
            </w:r>
            <w:proofErr w:type="spellStart"/>
            <w:r w:rsidRPr="00CB7E9C">
              <w:rPr>
                <w:rFonts w:eastAsia="Times New Roman"/>
                <w:b/>
                <w:bCs/>
                <w:color w:val="000000"/>
                <w:sz w:val="18"/>
                <w:szCs w:val="16"/>
              </w:rPr>
              <w:t>мүмкіндікті</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іске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асырудың</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болжамды</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мерзімін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көрсетіңіз</w:t>
            </w:r>
            <w:proofErr w:type="spellEnd"/>
            <w:r w:rsidRPr="00CB7E9C">
              <w:rPr>
                <w:rFonts w:eastAsia="Times New Roman"/>
                <w:b/>
                <w:bCs/>
                <w:color w:val="000000"/>
                <w:sz w:val="18"/>
                <w:szCs w:val="16"/>
              </w:rPr>
              <w:t>.</w:t>
            </w:r>
          </w:p>
        </w:tc>
        <w:tc>
          <w:tcPr>
            <w:tcW w:w="1369" w:type="pct"/>
            <w:shd w:val="clear" w:color="auto" w:fill="FFFFFF"/>
            <w:noWrap/>
            <w:vAlign w:val="center"/>
            <w:hideMark/>
          </w:tcPr>
          <w:p w14:paraId="137B638D"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7FA6C434"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2DAE7B7B" w14:textId="77777777" w:rsidTr="00AB146B">
        <w:trPr>
          <w:trHeight w:val="208"/>
        </w:trPr>
        <w:tc>
          <w:tcPr>
            <w:tcW w:w="2486" w:type="pct"/>
            <w:shd w:val="clear" w:color="auto" w:fill="auto"/>
            <w:vAlign w:val="center"/>
            <w:hideMark/>
          </w:tcPr>
          <w:p w14:paraId="1A394681"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FFFFFF"/>
            <w:noWrap/>
            <w:vAlign w:val="center"/>
            <w:hideMark/>
          </w:tcPr>
          <w:p w14:paraId="22527990"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510E53B7"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1A707709" w14:textId="77777777" w:rsidTr="00AB146B">
        <w:trPr>
          <w:trHeight w:val="624"/>
        </w:trPr>
        <w:tc>
          <w:tcPr>
            <w:tcW w:w="2486" w:type="pct"/>
            <w:shd w:val="clear" w:color="auto" w:fill="auto"/>
            <w:vAlign w:val="center"/>
            <w:hideMark/>
          </w:tcPr>
          <w:p w14:paraId="19C3FC05" w14:textId="77777777" w:rsidR="00CB7E9C" w:rsidRPr="00CB7E9C" w:rsidRDefault="00CB7E9C" w:rsidP="00AB146B">
            <w:pPr>
              <w:jc w:val="both"/>
              <w:rPr>
                <w:rFonts w:eastAsia="Times New Roman"/>
                <w:b/>
                <w:bCs/>
                <w:sz w:val="18"/>
                <w:szCs w:val="16"/>
              </w:rPr>
            </w:pPr>
            <w:r w:rsidRPr="00CB7E9C">
              <w:rPr>
                <w:rFonts w:eastAsia="Times New Roman"/>
                <w:b/>
                <w:bCs/>
                <w:sz w:val="18"/>
                <w:szCs w:val="16"/>
              </w:rPr>
              <w:t xml:space="preserve">9. </w:t>
            </w:r>
            <w:proofErr w:type="spellStart"/>
            <w:r w:rsidRPr="00CB7E9C">
              <w:rPr>
                <w:rFonts w:eastAsia="Times New Roman"/>
                <w:b/>
                <w:bCs/>
                <w:sz w:val="18"/>
                <w:szCs w:val="16"/>
              </w:rPr>
              <w:t>Қосылу</w:t>
            </w:r>
            <w:proofErr w:type="spellEnd"/>
            <w:r w:rsidRPr="00CB7E9C">
              <w:rPr>
                <w:rFonts w:eastAsia="Times New Roman"/>
                <w:b/>
                <w:bCs/>
                <w:sz w:val="18"/>
                <w:szCs w:val="16"/>
              </w:rPr>
              <w:t xml:space="preserve"> </w:t>
            </w:r>
            <w:proofErr w:type="spellStart"/>
            <w:r w:rsidRPr="00CB7E9C">
              <w:rPr>
                <w:rFonts w:eastAsia="Times New Roman"/>
                <w:b/>
                <w:bCs/>
                <w:sz w:val="18"/>
                <w:szCs w:val="16"/>
              </w:rPr>
              <w:t>шартына</w:t>
            </w:r>
            <w:proofErr w:type="spellEnd"/>
            <w:r w:rsidRPr="00CB7E9C">
              <w:rPr>
                <w:rFonts w:eastAsia="Times New Roman"/>
                <w:b/>
                <w:bCs/>
                <w:sz w:val="18"/>
                <w:szCs w:val="16"/>
              </w:rPr>
              <w:t xml:space="preserve"> 4-қосымшаның 5-тармағына </w:t>
            </w:r>
            <w:proofErr w:type="spellStart"/>
            <w:r w:rsidRPr="00CB7E9C">
              <w:rPr>
                <w:rFonts w:eastAsia="Times New Roman"/>
                <w:b/>
                <w:bCs/>
                <w:sz w:val="18"/>
                <w:szCs w:val="16"/>
              </w:rPr>
              <w:t>сәйкес</w:t>
            </w:r>
            <w:proofErr w:type="spellEnd"/>
            <w:r w:rsidRPr="00CB7E9C">
              <w:rPr>
                <w:rFonts w:eastAsia="Times New Roman"/>
                <w:b/>
                <w:bCs/>
                <w:sz w:val="18"/>
                <w:szCs w:val="16"/>
              </w:rPr>
              <w:t xml:space="preserve"> </w:t>
            </w:r>
            <w:proofErr w:type="spellStart"/>
            <w:r w:rsidRPr="00CB7E9C">
              <w:rPr>
                <w:rFonts w:eastAsia="Times New Roman"/>
                <w:b/>
                <w:bCs/>
                <w:sz w:val="18"/>
                <w:szCs w:val="16"/>
              </w:rPr>
              <w:t>банкте</w:t>
            </w:r>
            <w:proofErr w:type="spellEnd"/>
            <w:r w:rsidRPr="00CB7E9C">
              <w:rPr>
                <w:rFonts w:eastAsia="Times New Roman"/>
                <w:b/>
                <w:bCs/>
                <w:sz w:val="18"/>
                <w:szCs w:val="16"/>
              </w:rPr>
              <w:t xml:space="preserve"> </w:t>
            </w:r>
            <w:proofErr w:type="spellStart"/>
            <w:r w:rsidRPr="00CB7E9C">
              <w:rPr>
                <w:rFonts w:eastAsia="Times New Roman"/>
                <w:b/>
                <w:bCs/>
                <w:sz w:val="18"/>
                <w:szCs w:val="16"/>
              </w:rPr>
              <w:t>Депозиторлар</w:t>
            </w:r>
            <w:proofErr w:type="spellEnd"/>
            <w:r w:rsidRPr="00CB7E9C">
              <w:rPr>
                <w:rFonts w:eastAsia="Times New Roman"/>
                <w:b/>
                <w:bCs/>
                <w:sz w:val="18"/>
                <w:szCs w:val="16"/>
              </w:rPr>
              <w:t xml:space="preserve"> </w:t>
            </w:r>
            <w:proofErr w:type="spellStart"/>
            <w:r w:rsidRPr="00CB7E9C">
              <w:rPr>
                <w:rFonts w:eastAsia="Times New Roman"/>
                <w:b/>
                <w:bCs/>
                <w:sz w:val="18"/>
                <w:szCs w:val="16"/>
              </w:rPr>
              <w:t>тізілімін</w:t>
            </w:r>
            <w:proofErr w:type="spellEnd"/>
            <w:r w:rsidRPr="00CB7E9C">
              <w:rPr>
                <w:rFonts w:eastAsia="Times New Roman"/>
                <w:b/>
                <w:bCs/>
                <w:sz w:val="18"/>
                <w:szCs w:val="16"/>
              </w:rPr>
              <w:t xml:space="preserve"> XML </w:t>
            </w:r>
            <w:proofErr w:type="spellStart"/>
            <w:r w:rsidRPr="00CB7E9C">
              <w:rPr>
                <w:rFonts w:eastAsia="Times New Roman"/>
                <w:b/>
                <w:bCs/>
                <w:sz w:val="18"/>
                <w:szCs w:val="16"/>
              </w:rPr>
              <w:t>форматында</w:t>
            </w:r>
            <w:proofErr w:type="spellEnd"/>
            <w:r w:rsidRPr="00CB7E9C">
              <w:rPr>
                <w:rFonts w:eastAsia="Times New Roman"/>
                <w:b/>
                <w:bCs/>
                <w:sz w:val="18"/>
                <w:szCs w:val="16"/>
              </w:rPr>
              <w:t xml:space="preserve"> </w:t>
            </w:r>
            <w:proofErr w:type="spellStart"/>
            <w:r w:rsidRPr="00CB7E9C">
              <w:rPr>
                <w:rFonts w:eastAsia="Times New Roman"/>
                <w:b/>
                <w:bCs/>
                <w:sz w:val="18"/>
                <w:szCs w:val="16"/>
              </w:rPr>
              <w:t>арнайы</w:t>
            </w:r>
            <w:proofErr w:type="spellEnd"/>
            <w:r w:rsidRPr="00CB7E9C">
              <w:rPr>
                <w:rFonts w:eastAsia="Times New Roman"/>
                <w:b/>
                <w:bCs/>
                <w:sz w:val="18"/>
                <w:szCs w:val="16"/>
              </w:rPr>
              <w:t xml:space="preserve"> </w:t>
            </w:r>
            <w:proofErr w:type="spellStart"/>
            <w:r w:rsidRPr="00CB7E9C">
              <w:rPr>
                <w:rFonts w:eastAsia="Times New Roman"/>
                <w:b/>
                <w:bCs/>
                <w:sz w:val="18"/>
                <w:szCs w:val="16"/>
              </w:rPr>
              <w:t>бағдарламалық</w:t>
            </w:r>
            <w:proofErr w:type="spellEnd"/>
            <w:r w:rsidRPr="00CB7E9C">
              <w:rPr>
                <w:rFonts w:eastAsia="Times New Roman"/>
                <w:b/>
                <w:bCs/>
                <w:sz w:val="18"/>
                <w:szCs w:val="16"/>
              </w:rPr>
              <w:t xml:space="preserve"> интерфейс </w:t>
            </w:r>
            <w:proofErr w:type="spellStart"/>
            <w:r w:rsidRPr="00CB7E9C">
              <w:rPr>
                <w:rFonts w:eastAsia="Times New Roman"/>
                <w:b/>
                <w:bCs/>
                <w:sz w:val="18"/>
                <w:szCs w:val="16"/>
              </w:rPr>
              <w:t>арқылы</w:t>
            </w:r>
            <w:proofErr w:type="spellEnd"/>
            <w:r w:rsidRPr="00CB7E9C">
              <w:rPr>
                <w:rFonts w:eastAsia="Times New Roman"/>
                <w:b/>
                <w:bCs/>
                <w:sz w:val="18"/>
                <w:szCs w:val="16"/>
              </w:rPr>
              <w:t xml:space="preserve"> </w:t>
            </w:r>
            <w:proofErr w:type="spellStart"/>
            <w:r w:rsidRPr="00CB7E9C">
              <w:rPr>
                <w:rFonts w:eastAsia="Times New Roman"/>
                <w:b/>
                <w:bCs/>
                <w:sz w:val="18"/>
                <w:szCs w:val="16"/>
              </w:rPr>
              <w:t>экспорттау</w:t>
            </w:r>
            <w:proofErr w:type="spellEnd"/>
            <w:r w:rsidRPr="00CB7E9C">
              <w:rPr>
                <w:rFonts w:eastAsia="Times New Roman"/>
                <w:b/>
                <w:bCs/>
                <w:sz w:val="18"/>
                <w:szCs w:val="16"/>
              </w:rPr>
              <w:t xml:space="preserve"> </w:t>
            </w:r>
            <w:proofErr w:type="spellStart"/>
            <w:r w:rsidRPr="00CB7E9C">
              <w:rPr>
                <w:rFonts w:eastAsia="Times New Roman"/>
                <w:b/>
                <w:bCs/>
                <w:sz w:val="18"/>
                <w:szCs w:val="16"/>
              </w:rPr>
              <w:t>мүмкіндігі</w:t>
            </w:r>
            <w:proofErr w:type="spellEnd"/>
            <w:r w:rsidRPr="00CB7E9C">
              <w:rPr>
                <w:rFonts w:eastAsia="Times New Roman"/>
                <w:b/>
                <w:bCs/>
                <w:sz w:val="18"/>
                <w:szCs w:val="16"/>
              </w:rPr>
              <w:t xml:space="preserve"> </w:t>
            </w:r>
            <w:proofErr w:type="spellStart"/>
            <w:r w:rsidRPr="00CB7E9C">
              <w:rPr>
                <w:rFonts w:eastAsia="Times New Roman"/>
                <w:b/>
                <w:bCs/>
                <w:sz w:val="18"/>
                <w:szCs w:val="16"/>
              </w:rPr>
              <w:t>іске</w:t>
            </w:r>
            <w:proofErr w:type="spellEnd"/>
            <w:r w:rsidRPr="00CB7E9C">
              <w:rPr>
                <w:rFonts w:eastAsia="Times New Roman"/>
                <w:b/>
                <w:bCs/>
                <w:sz w:val="18"/>
                <w:szCs w:val="16"/>
              </w:rPr>
              <w:t xml:space="preserve"> </w:t>
            </w:r>
            <w:proofErr w:type="spellStart"/>
            <w:r w:rsidRPr="00CB7E9C">
              <w:rPr>
                <w:rFonts w:eastAsia="Times New Roman"/>
                <w:b/>
                <w:bCs/>
                <w:sz w:val="18"/>
                <w:szCs w:val="16"/>
              </w:rPr>
              <w:t>асырылған</w:t>
            </w:r>
            <w:proofErr w:type="spellEnd"/>
            <w:r w:rsidRPr="00CB7E9C">
              <w:rPr>
                <w:rFonts w:eastAsia="Times New Roman"/>
                <w:b/>
                <w:bCs/>
                <w:sz w:val="18"/>
                <w:szCs w:val="16"/>
              </w:rPr>
              <w:t xml:space="preserve"> ба (</w:t>
            </w:r>
            <w:proofErr w:type="spellStart"/>
            <w:r w:rsidRPr="00CB7E9C">
              <w:rPr>
                <w:rFonts w:eastAsia="Times New Roman"/>
                <w:b/>
                <w:bCs/>
                <w:sz w:val="18"/>
                <w:szCs w:val="16"/>
              </w:rPr>
              <w:t>барлық</w:t>
            </w:r>
            <w:proofErr w:type="spellEnd"/>
            <w:r w:rsidRPr="00CB7E9C">
              <w:rPr>
                <w:rFonts w:eastAsia="Times New Roman"/>
                <w:b/>
                <w:bCs/>
                <w:sz w:val="18"/>
                <w:szCs w:val="16"/>
              </w:rPr>
              <w:t xml:space="preserve"> </w:t>
            </w:r>
            <w:proofErr w:type="spellStart"/>
            <w:r w:rsidRPr="00CB7E9C">
              <w:rPr>
                <w:rFonts w:eastAsia="Times New Roman"/>
                <w:b/>
                <w:bCs/>
                <w:sz w:val="18"/>
                <w:szCs w:val="16"/>
              </w:rPr>
              <w:t>депозиторлар</w:t>
            </w:r>
            <w:proofErr w:type="spellEnd"/>
            <w:r w:rsidRPr="00CB7E9C">
              <w:rPr>
                <w:rFonts w:eastAsia="Times New Roman"/>
                <w:b/>
                <w:bCs/>
                <w:sz w:val="18"/>
                <w:szCs w:val="16"/>
              </w:rPr>
              <w:t xml:space="preserve"> </w:t>
            </w:r>
            <w:proofErr w:type="spellStart"/>
            <w:r w:rsidRPr="00CB7E9C">
              <w:rPr>
                <w:rFonts w:eastAsia="Times New Roman"/>
                <w:b/>
                <w:bCs/>
                <w:sz w:val="18"/>
                <w:szCs w:val="16"/>
              </w:rPr>
              <w:t>бойынша</w:t>
            </w:r>
            <w:proofErr w:type="spellEnd"/>
            <w:r w:rsidRPr="00CB7E9C">
              <w:rPr>
                <w:rFonts w:eastAsia="Times New Roman"/>
                <w:b/>
                <w:bCs/>
                <w:sz w:val="18"/>
                <w:szCs w:val="16"/>
              </w:rPr>
              <w:t xml:space="preserve"> да, </w:t>
            </w:r>
            <w:proofErr w:type="spellStart"/>
            <w:r w:rsidRPr="00CB7E9C">
              <w:rPr>
                <w:rFonts w:eastAsia="Times New Roman"/>
                <w:b/>
                <w:bCs/>
                <w:sz w:val="18"/>
                <w:szCs w:val="16"/>
              </w:rPr>
              <w:t>берілген</w:t>
            </w:r>
            <w:proofErr w:type="spellEnd"/>
            <w:r w:rsidRPr="00CB7E9C">
              <w:rPr>
                <w:rFonts w:eastAsia="Times New Roman"/>
                <w:b/>
                <w:bCs/>
                <w:sz w:val="18"/>
                <w:szCs w:val="16"/>
              </w:rPr>
              <w:t xml:space="preserve"> </w:t>
            </w:r>
            <w:proofErr w:type="spellStart"/>
            <w:r w:rsidRPr="00CB7E9C">
              <w:rPr>
                <w:rFonts w:eastAsia="Times New Roman"/>
                <w:b/>
                <w:bCs/>
                <w:sz w:val="18"/>
                <w:szCs w:val="16"/>
              </w:rPr>
              <w:t>параметрлер</w:t>
            </w:r>
            <w:proofErr w:type="spellEnd"/>
            <w:r w:rsidRPr="00CB7E9C">
              <w:rPr>
                <w:rFonts w:eastAsia="Times New Roman"/>
                <w:b/>
                <w:bCs/>
                <w:sz w:val="18"/>
                <w:szCs w:val="16"/>
              </w:rPr>
              <w:t xml:space="preserve"> </w:t>
            </w:r>
            <w:proofErr w:type="spellStart"/>
            <w:r w:rsidRPr="00CB7E9C">
              <w:rPr>
                <w:rFonts w:eastAsia="Times New Roman"/>
                <w:b/>
                <w:bCs/>
                <w:sz w:val="18"/>
                <w:szCs w:val="16"/>
              </w:rPr>
              <w:t>бойынша</w:t>
            </w:r>
            <w:proofErr w:type="spellEnd"/>
            <w:r w:rsidRPr="00CB7E9C">
              <w:rPr>
                <w:rFonts w:eastAsia="Times New Roman"/>
                <w:b/>
                <w:bCs/>
                <w:sz w:val="18"/>
                <w:szCs w:val="16"/>
              </w:rPr>
              <w:t xml:space="preserve"> </w:t>
            </w:r>
            <w:proofErr w:type="spellStart"/>
            <w:r w:rsidRPr="00CB7E9C">
              <w:rPr>
                <w:rFonts w:eastAsia="Times New Roman"/>
                <w:b/>
                <w:bCs/>
                <w:sz w:val="18"/>
                <w:szCs w:val="16"/>
              </w:rPr>
              <w:t>бір</w:t>
            </w:r>
            <w:proofErr w:type="spellEnd"/>
            <w:r w:rsidRPr="00CB7E9C">
              <w:rPr>
                <w:rFonts w:eastAsia="Times New Roman"/>
                <w:b/>
                <w:bCs/>
                <w:sz w:val="18"/>
                <w:szCs w:val="16"/>
              </w:rPr>
              <w:t xml:space="preserve"> </w:t>
            </w:r>
            <w:proofErr w:type="spellStart"/>
            <w:r w:rsidRPr="00CB7E9C">
              <w:rPr>
                <w:rFonts w:eastAsia="Times New Roman"/>
                <w:b/>
                <w:bCs/>
                <w:sz w:val="18"/>
                <w:szCs w:val="16"/>
              </w:rPr>
              <w:t>немесе</w:t>
            </w:r>
            <w:proofErr w:type="spellEnd"/>
            <w:r w:rsidRPr="00CB7E9C">
              <w:rPr>
                <w:rFonts w:eastAsia="Times New Roman"/>
                <w:b/>
                <w:bCs/>
                <w:sz w:val="18"/>
                <w:szCs w:val="16"/>
              </w:rPr>
              <w:t xml:space="preserve"> </w:t>
            </w:r>
            <w:proofErr w:type="spellStart"/>
            <w:r w:rsidRPr="00CB7E9C">
              <w:rPr>
                <w:rFonts w:eastAsia="Times New Roman"/>
                <w:b/>
                <w:bCs/>
                <w:sz w:val="18"/>
                <w:szCs w:val="16"/>
              </w:rPr>
              <w:t>бірнеше</w:t>
            </w:r>
            <w:proofErr w:type="spellEnd"/>
            <w:r w:rsidRPr="00CB7E9C">
              <w:rPr>
                <w:rFonts w:eastAsia="Times New Roman"/>
                <w:b/>
                <w:bCs/>
                <w:sz w:val="18"/>
                <w:szCs w:val="16"/>
              </w:rPr>
              <w:t xml:space="preserve"> депозитор </w:t>
            </w:r>
            <w:proofErr w:type="spellStart"/>
            <w:r w:rsidRPr="00CB7E9C">
              <w:rPr>
                <w:rFonts w:eastAsia="Times New Roman"/>
                <w:b/>
                <w:bCs/>
                <w:sz w:val="18"/>
                <w:szCs w:val="16"/>
              </w:rPr>
              <w:t>бойынша</w:t>
            </w:r>
            <w:proofErr w:type="spellEnd"/>
            <w:r w:rsidRPr="00CB7E9C">
              <w:rPr>
                <w:rFonts w:eastAsia="Times New Roman"/>
                <w:b/>
                <w:bCs/>
                <w:sz w:val="18"/>
                <w:szCs w:val="16"/>
              </w:rPr>
              <w:t xml:space="preserve"> </w:t>
            </w:r>
            <w:proofErr w:type="spellStart"/>
            <w:r w:rsidRPr="00CB7E9C">
              <w:rPr>
                <w:rFonts w:eastAsia="Times New Roman"/>
                <w:b/>
                <w:bCs/>
                <w:sz w:val="18"/>
                <w:szCs w:val="16"/>
              </w:rPr>
              <w:t>таңдаулы</w:t>
            </w:r>
            <w:proofErr w:type="spellEnd"/>
            <w:r w:rsidRPr="00CB7E9C">
              <w:rPr>
                <w:rFonts w:eastAsia="Times New Roman"/>
                <w:b/>
                <w:bCs/>
                <w:sz w:val="18"/>
                <w:szCs w:val="16"/>
              </w:rPr>
              <w:t xml:space="preserve"> </w:t>
            </w:r>
            <w:proofErr w:type="spellStart"/>
            <w:r w:rsidRPr="00CB7E9C">
              <w:rPr>
                <w:rFonts w:eastAsia="Times New Roman"/>
                <w:b/>
                <w:bCs/>
                <w:sz w:val="18"/>
                <w:szCs w:val="16"/>
              </w:rPr>
              <w:t>түрде</w:t>
            </w:r>
            <w:proofErr w:type="spellEnd"/>
            <w:r w:rsidRPr="00CB7E9C">
              <w:rPr>
                <w:rFonts w:eastAsia="Times New Roman"/>
                <w:b/>
                <w:bCs/>
                <w:sz w:val="18"/>
                <w:szCs w:val="16"/>
              </w:rPr>
              <w:t xml:space="preserve"> де)?</w:t>
            </w:r>
          </w:p>
        </w:tc>
        <w:tc>
          <w:tcPr>
            <w:tcW w:w="1369" w:type="pct"/>
            <w:shd w:val="clear" w:color="auto" w:fill="FFFFFF"/>
            <w:noWrap/>
            <w:vAlign w:val="center"/>
            <w:hideMark/>
          </w:tcPr>
          <w:p w14:paraId="0EA81998" w14:textId="77777777" w:rsidR="00CB7E9C" w:rsidRPr="00CB7E9C" w:rsidRDefault="00CB7E9C" w:rsidP="00AB146B">
            <w:pPr>
              <w:rPr>
                <w:color w:val="000000"/>
                <w:sz w:val="18"/>
                <w:szCs w:val="16"/>
                <w:lang w:val="kk-KZ" w:eastAsia="ko-KR"/>
              </w:rPr>
            </w:pPr>
            <w:r w:rsidRPr="00CB7E9C">
              <w:rPr>
                <w:color w:val="000000"/>
                <w:sz w:val="18"/>
                <w:szCs w:val="16"/>
                <w:lang w:eastAsia="ko-KR"/>
              </w:rPr>
              <w:t>а) И</w:t>
            </w:r>
            <w:r w:rsidRPr="00CB7E9C">
              <w:rPr>
                <w:color w:val="000000"/>
                <w:sz w:val="18"/>
                <w:szCs w:val="16"/>
                <w:lang w:val="kk-KZ" w:eastAsia="ko-KR"/>
              </w:rPr>
              <w:t>ә</w:t>
            </w:r>
          </w:p>
          <w:p w14:paraId="61EAA486" w14:textId="77777777" w:rsidR="00CB7E9C" w:rsidRPr="00CB7E9C" w:rsidRDefault="00CB7E9C" w:rsidP="00AB146B">
            <w:pPr>
              <w:rPr>
                <w:color w:val="000000"/>
                <w:sz w:val="18"/>
                <w:szCs w:val="16"/>
                <w:lang w:val="kk-KZ" w:eastAsia="ko-KR"/>
              </w:rPr>
            </w:pPr>
            <w:r w:rsidRPr="00CB7E9C">
              <w:rPr>
                <w:color w:val="000000"/>
                <w:sz w:val="18"/>
                <w:szCs w:val="16"/>
                <w:lang w:eastAsia="ko-KR"/>
              </w:rPr>
              <w:t xml:space="preserve">b) </w:t>
            </w:r>
            <w:proofErr w:type="spellStart"/>
            <w:r w:rsidRPr="00CB7E9C">
              <w:rPr>
                <w:color w:val="000000"/>
                <w:sz w:val="18"/>
                <w:szCs w:val="16"/>
                <w:lang w:eastAsia="ko-KR"/>
              </w:rPr>
              <w:t>Жоқ</w:t>
            </w:r>
            <w:proofErr w:type="spellEnd"/>
            <w:r w:rsidRPr="00CB7E9C">
              <w:rPr>
                <w:color w:val="000000"/>
                <w:sz w:val="18"/>
                <w:szCs w:val="16"/>
                <w:lang w:eastAsia="ko-KR"/>
              </w:rPr>
              <w:t xml:space="preserve"> </w:t>
            </w:r>
          </w:p>
          <w:p w14:paraId="01B68D63" w14:textId="77777777" w:rsidR="00CB7E9C" w:rsidRPr="00CB7E9C" w:rsidRDefault="00CB7E9C" w:rsidP="00AB146B">
            <w:pPr>
              <w:rPr>
                <w:color w:val="000000"/>
                <w:sz w:val="18"/>
                <w:szCs w:val="16"/>
                <w:lang w:val="kk-KZ" w:eastAsia="ko-KR"/>
              </w:rPr>
            </w:pPr>
            <w:r w:rsidRPr="00CB7E9C">
              <w:rPr>
                <w:color w:val="000000"/>
                <w:sz w:val="18"/>
                <w:szCs w:val="16"/>
                <w:lang w:val="en-US" w:eastAsia="ko-KR"/>
              </w:rPr>
              <w:t>c</w:t>
            </w:r>
            <w:r w:rsidRPr="00CB7E9C">
              <w:rPr>
                <w:color w:val="000000"/>
                <w:sz w:val="18"/>
                <w:szCs w:val="16"/>
                <w:lang w:eastAsia="ko-KR"/>
              </w:rPr>
              <w:t xml:space="preserve">) </w:t>
            </w:r>
            <w:r w:rsidRPr="00CB7E9C">
              <w:rPr>
                <w:color w:val="000000"/>
                <w:sz w:val="18"/>
                <w:szCs w:val="16"/>
                <w:lang w:val="kk-KZ" w:eastAsia="ko-KR"/>
              </w:rPr>
              <w:t>Ішінара</w:t>
            </w:r>
          </w:p>
          <w:p w14:paraId="535AC73C" w14:textId="77777777" w:rsidR="00CB7E9C" w:rsidRPr="00CB7E9C" w:rsidRDefault="00CB7E9C" w:rsidP="00AB146B">
            <w:pPr>
              <w:rPr>
                <w:color w:val="000000"/>
                <w:sz w:val="18"/>
                <w:szCs w:val="16"/>
                <w:lang w:eastAsia="ko-KR"/>
              </w:rPr>
            </w:pPr>
          </w:p>
          <w:p w14:paraId="5C9A3272" w14:textId="77777777" w:rsidR="00CB7E9C" w:rsidRPr="00CB7E9C" w:rsidRDefault="00CB7E9C" w:rsidP="00AB146B">
            <w:pPr>
              <w:rPr>
                <w:color w:val="000000"/>
                <w:sz w:val="18"/>
                <w:szCs w:val="16"/>
                <w:lang w:eastAsia="ko-KR"/>
              </w:rPr>
            </w:pPr>
          </w:p>
          <w:p w14:paraId="228E349B" w14:textId="77777777" w:rsidR="00CB7E9C" w:rsidRPr="00CB7E9C" w:rsidRDefault="00CB7E9C" w:rsidP="00AB146B">
            <w:pPr>
              <w:rPr>
                <w:color w:val="000000"/>
                <w:sz w:val="18"/>
                <w:szCs w:val="16"/>
                <w:lang w:eastAsia="ko-KR"/>
              </w:rPr>
            </w:pPr>
          </w:p>
          <w:p w14:paraId="4484D515" w14:textId="77777777" w:rsidR="00CB7E9C" w:rsidRPr="00CB7E9C" w:rsidRDefault="00CB7E9C" w:rsidP="00AB146B">
            <w:pPr>
              <w:rPr>
                <w:color w:val="000000"/>
                <w:sz w:val="18"/>
                <w:szCs w:val="16"/>
                <w:lang w:eastAsia="ko-KR"/>
              </w:rPr>
            </w:pPr>
          </w:p>
          <w:p w14:paraId="36EF5800" w14:textId="77777777" w:rsidR="00CB7E9C" w:rsidRPr="00CB7E9C" w:rsidRDefault="00CB7E9C" w:rsidP="00AB146B">
            <w:pPr>
              <w:rPr>
                <w:color w:val="000000"/>
                <w:sz w:val="18"/>
                <w:szCs w:val="16"/>
                <w:lang w:eastAsia="ko-KR"/>
              </w:rPr>
            </w:pPr>
          </w:p>
          <w:p w14:paraId="170FDBE2" w14:textId="77777777" w:rsidR="00CB7E9C" w:rsidRPr="00CB7E9C" w:rsidRDefault="00CB7E9C" w:rsidP="00AB146B">
            <w:pPr>
              <w:rPr>
                <w:rFonts w:eastAsia="Times New Roman"/>
                <w:sz w:val="18"/>
                <w:szCs w:val="16"/>
              </w:rPr>
            </w:pPr>
          </w:p>
        </w:tc>
        <w:tc>
          <w:tcPr>
            <w:tcW w:w="1145" w:type="pct"/>
            <w:shd w:val="clear" w:color="auto" w:fill="auto"/>
            <w:noWrap/>
            <w:vAlign w:val="center"/>
            <w:hideMark/>
          </w:tcPr>
          <w:p w14:paraId="56732572" w14:textId="77777777" w:rsidR="00CB7E9C" w:rsidRPr="00CB7E9C" w:rsidRDefault="00CB7E9C" w:rsidP="00AB146B">
            <w:pPr>
              <w:rPr>
                <w:rFonts w:eastAsia="Times New Roman"/>
                <w:color w:val="FF0000"/>
                <w:sz w:val="18"/>
                <w:szCs w:val="16"/>
              </w:rPr>
            </w:pPr>
            <w:r w:rsidRPr="00CB7E9C">
              <w:rPr>
                <w:rFonts w:eastAsia="Times New Roman"/>
                <w:color w:val="FF0000"/>
                <w:sz w:val="18"/>
                <w:szCs w:val="16"/>
              </w:rPr>
              <w:t> </w:t>
            </w:r>
          </w:p>
        </w:tc>
      </w:tr>
      <w:tr w:rsidR="00CB7E9C" w:rsidRPr="00CB7E9C" w14:paraId="0C6CCAF1" w14:textId="77777777" w:rsidTr="00AB146B">
        <w:trPr>
          <w:trHeight w:val="208"/>
        </w:trPr>
        <w:tc>
          <w:tcPr>
            <w:tcW w:w="2486" w:type="pct"/>
            <w:shd w:val="clear" w:color="auto" w:fill="auto"/>
            <w:vAlign w:val="center"/>
            <w:hideMark/>
          </w:tcPr>
          <w:p w14:paraId="679347F8"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FFFFFF"/>
            <w:noWrap/>
            <w:vAlign w:val="center"/>
            <w:hideMark/>
          </w:tcPr>
          <w:p w14:paraId="183CDBAC"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71C42282"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07F3BABE" w14:textId="77777777" w:rsidTr="00AB146B">
        <w:trPr>
          <w:trHeight w:val="208"/>
        </w:trPr>
        <w:tc>
          <w:tcPr>
            <w:tcW w:w="2486" w:type="pct"/>
            <w:shd w:val="clear" w:color="auto" w:fill="auto"/>
            <w:vAlign w:val="center"/>
          </w:tcPr>
          <w:p w14:paraId="44B240D0" w14:textId="77777777" w:rsidR="00CB7E9C" w:rsidRPr="00CB7E9C" w:rsidRDefault="00CB7E9C" w:rsidP="00AB146B">
            <w:pPr>
              <w:jc w:val="both"/>
              <w:rPr>
                <w:rFonts w:eastAsia="Times New Roman"/>
                <w:sz w:val="18"/>
                <w:szCs w:val="16"/>
              </w:rPr>
            </w:pPr>
            <w:r w:rsidRPr="00CB7E9C">
              <w:rPr>
                <w:rFonts w:eastAsia="Times New Roman"/>
                <w:sz w:val="18"/>
                <w:szCs w:val="16"/>
              </w:rPr>
              <w:lastRenderedPageBreak/>
              <w:t xml:space="preserve">9.1 </w:t>
            </w:r>
            <w:proofErr w:type="spellStart"/>
            <w:r w:rsidRPr="00CB7E9C">
              <w:rPr>
                <w:rFonts w:eastAsia="Times New Roman"/>
                <w:sz w:val="18"/>
                <w:szCs w:val="16"/>
              </w:rPr>
              <w:t>Қосылу</w:t>
            </w:r>
            <w:proofErr w:type="spellEnd"/>
            <w:r w:rsidRPr="00CB7E9C">
              <w:rPr>
                <w:rFonts w:eastAsia="Times New Roman"/>
                <w:sz w:val="18"/>
                <w:szCs w:val="16"/>
              </w:rPr>
              <w:t xml:space="preserve"> </w:t>
            </w:r>
            <w:proofErr w:type="spellStart"/>
            <w:r w:rsidRPr="00CB7E9C">
              <w:rPr>
                <w:rFonts w:eastAsia="Times New Roman"/>
                <w:sz w:val="18"/>
                <w:szCs w:val="16"/>
              </w:rPr>
              <w:t>шартына</w:t>
            </w:r>
            <w:proofErr w:type="spellEnd"/>
            <w:r w:rsidRPr="00CB7E9C">
              <w:rPr>
                <w:rFonts w:eastAsia="Times New Roman"/>
                <w:sz w:val="18"/>
                <w:szCs w:val="16"/>
              </w:rPr>
              <w:t xml:space="preserve"> 4-қосымшаның 5-тармағының </w:t>
            </w:r>
            <w:proofErr w:type="spellStart"/>
            <w:r w:rsidRPr="00CB7E9C">
              <w:rPr>
                <w:rFonts w:eastAsia="Times New Roman"/>
                <w:sz w:val="18"/>
                <w:szCs w:val="16"/>
              </w:rPr>
              <w:t>талаптары</w:t>
            </w:r>
            <w:proofErr w:type="spellEnd"/>
            <w:r w:rsidRPr="00CB7E9C">
              <w:rPr>
                <w:rFonts w:eastAsia="Times New Roman"/>
                <w:sz w:val="18"/>
                <w:szCs w:val="16"/>
              </w:rPr>
              <w:t xml:space="preserve"> </w:t>
            </w:r>
            <w:proofErr w:type="spellStart"/>
            <w:r w:rsidRPr="00CB7E9C">
              <w:rPr>
                <w:rFonts w:eastAsia="Times New Roman"/>
                <w:sz w:val="18"/>
                <w:szCs w:val="16"/>
              </w:rPr>
              <w:t>ішінара</w:t>
            </w:r>
            <w:proofErr w:type="spellEnd"/>
            <w:r w:rsidRPr="00CB7E9C">
              <w:rPr>
                <w:rFonts w:eastAsia="Times New Roman"/>
                <w:sz w:val="18"/>
                <w:szCs w:val="16"/>
              </w:rPr>
              <w:t xml:space="preserve"> </w:t>
            </w:r>
            <w:proofErr w:type="spellStart"/>
            <w:r w:rsidRPr="00CB7E9C">
              <w:rPr>
                <w:rFonts w:eastAsia="Times New Roman"/>
                <w:sz w:val="18"/>
                <w:szCs w:val="16"/>
              </w:rPr>
              <w:t>орындалған</w:t>
            </w:r>
            <w:proofErr w:type="spellEnd"/>
            <w:r w:rsidRPr="00CB7E9C">
              <w:rPr>
                <w:rFonts w:eastAsia="Times New Roman"/>
                <w:sz w:val="18"/>
                <w:szCs w:val="16"/>
              </w:rPr>
              <w:t xml:space="preserve"> </w:t>
            </w:r>
            <w:proofErr w:type="spellStart"/>
            <w:r w:rsidRPr="00CB7E9C">
              <w:rPr>
                <w:rFonts w:eastAsia="Times New Roman"/>
                <w:sz w:val="18"/>
                <w:szCs w:val="16"/>
              </w:rPr>
              <w:t>жағдайда</w:t>
            </w:r>
            <w:proofErr w:type="spellEnd"/>
            <w:r w:rsidRPr="00CB7E9C">
              <w:rPr>
                <w:rFonts w:eastAsia="Times New Roman"/>
                <w:sz w:val="18"/>
                <w:szCs w:val="16"/>
              </w:rPr>
              <w:t xml:space="preserve">, осы </w:t>
            </w:r>
            <w:proofErr w:type="spellStart"/>
            <w:r w:rsidRPr="00CB7E9C">
              <w:rPr>
                <w:rFonts w:eastAsia="Times New Roman"/>
                <w:sz w:val="18"/>
                <w:szCs w:val="16"/>
              </w:rPr>
              <w:t>тармақтың</w:t>
            </w:r>
            <w:proofErr w:type="spellEnd"/>
            <w:r w:rsidRPr="00CB7E9C">
              <w:rPr>
                <w:rFonts w:eastAsia="Times New Roman"/>
                <w:sz w:val="18"/>
                <w:szCs w:val="16"/>
              </w:rPr>
              <w:t xml:space="preserve"> </w:t>
            </w:r>
            <w:proofErr w:type="spellStart"/>
            <w:r w:rsidRPr="00CB7E9C">
              <w:rPr>
                <w:rFonts w:eastAsia="Times New Roman"/>
                <w:sz w:val="18"/>
                <w:szCs w:val="16"/>
              </w:rPr>
              <w:t>қандай</w:t>
            </w:r>
            <w:proofErr w:type="spellEnd"/>
            <w:r w:rsidRPr="00CB7E9C">
              <w:rPr>
                <w:rFonts w:eastAsia="Times New Roman"/>
                <w:sz w:val="18"/>
                <w:szCs w:val="16"/>
              </w:rPr>
              <w:t xml:space="preserve">(-ы) </w:t>
            </w:r>
            <w:proofErr w:type="spellStart"/>
            <w:r w:rsidRPr="00CB7E9C">
              <w:rPr>
                <w:rFonts w:eastAsia="Times New Roman"/>
                <w:sz w:val="18"/>
                <w:szCs w:val="16"/>
              </w:rPr>
              <w:t>талап</w:t>
            </w:r>
            <w:proofErr w:type="spellEnd"/>
            <w:r w:rsidRPr="00CB7E9C">
              <w:rPr>
                <w:rFonts w:eastAsia="Times New Roman"/>
                <w:sz w:val="18"/>
                <w:szCs w:val="16"/>
              </w:rPr>
              <w:t xml:space="preserve">(-тары) </w:t>
            </w:r>
            <w:proofErr w:type="spellStart"/>
            <w:r w:rsidRPr="00CB7E9C">
              <w:rPr>
                <w:rFonts w:eastAsia="Times New Roman"/>
                <w:sz w:val="18"/>
                <w:szCs w:val="16"/>
              </w:rPr>
              <w:t>орындалмағанын</w:t>
            </w:r>
            <w:proofErr w:type="spellEnd"/>
            <w:r w:rsidRPr="00CB7E9C">
              <w:rPr>
                <w:rFonts w:eastAsia="Times New Roman"/>
                <w:sz w:val="18"/>
                <w:szCs w:val="16"/>
              </w:rPr>
              <w:t xml:space="preserve"> </w:t>
            </w:r>
            <w:proofErr w:type="spellStart"/>
            <w:r w:rsidRPr="00CB7E9C">
              <w:rPr>
                <w:rFonts w:eastAsia="Times New Roman"/>
                <w:sz w:val="18"/>
                <w:szCs w:val="16"/>
              </w:rPr>
              <w:t>көрсетіңіз</w:t>
            </w:r>
            <w:proofErr w:type="spellEnd"/>
            <w:r w:rsidRPr="00CB7E9C">
              <w:rPr>
                <w:rFonts w:eastAsia="Times New Roman"/>
                <w:sz w:val="18"/>
                <w:szCs w:val="16"/>
              </w:rPr>
              <w:t>:</w:t>
            </w:r>
          </w:p>
          <w:p w14:paraId="056D4D6C" w14:textId="77777777" w:rsidR="00CB7E9C" w:rsidRPr="00CB7E9C" w:rsidRDefault="00CB7E9C" w:rsidP="00AB146B">
            <w:pPr>
              <w:rPr>
                <w:rFonts w:eastAsia="Times New Roman"/>
                <w:color w:val="000000"/>
                <w:sz w:val="18"/>
                <w:szCs w:val="16"/>
              </w:rPr>
            </w:pPr>
          </w:p>
        </w:tc>
        <w:tc>
          <w:tcPr>
            <w:tcW w:w="1369" w:type="pct"/>
            <w:shd w:val="clear" w:color="auto" w:fill="FFFFFF"/>
            <w:noWrap/>
            <w:vAlign w:val="center"/>
          </w:tcPr>
          <w:p w14:paraId="4D3FE440" w14:textId="77777777" w:rsidR="00CB7E9C" w:rsidRPr="00CB7E9C" w:rsidRDefault="00CB7E9C" w:rsidP="00AB146B">
            <w:pPr>
              <w:jc w:val="both"/>
              <w:rPr>
                <w:i/>
                <w:color w:val="00B050"/>
                <w:sz w:val="18"/>
                <w:szCs w:val="18"/>
                <w:lang w:eastAsia="ko-KR"/>
              </w:rPr>
            </w:pPr>
            <w:r w:rsidRPr="00CB7E9C">
              <w:rPr>
                <w:i/>
                <w:color w:val="00B050"/>
                <w:sz w:val="18"/>
                <w:szCs w:val="18"/>
                <w:lang w:eastAsia="ko-KR"/>
              </w:rPr>
              <w:t xml:space="preserve">а) </w:t>
            </w:r>
            <w:proofErr w:type="spellStart"/>
            <w:r w:rsidRPr="00CB7E9C">
              <w:rPr>
                <w:rFonts w:eastAsia="Times New Roman"/>
                <w:sz w:val="18"/>
                <w:szCs w:val="16"/>
              </w:rPr>
              <w:t>арнайы</w:t>
            </w:r>
            <w:proofErr w:type="spellEnd"/>
            <w:r w:rsidRPr="00CB7E9C">
              <w:rPr>
                <w:rFonts w:eastAsia="Times New Roman"/>
                <w:sz w:val="18"/>
                <w:szCs w:val="16"/>
              </w:rPr>
              <w:t xml:space="preserve"> </w:t>
            </w:r>
            <w:proofErr w:type="spellStart"/>
            <w:r w:rsidRPr="00CB7E9C">
              <w:rPr>
                <w:rFonts w:eastAsia="Times New Roman"/>
                <w:sz w:val="18"/>
                <w:szCs w:val="16"/>
              </w:rPr>
              <w:t>бағдарламалық</w:t>
            </w:r>
            <w:proofErr w:type="spellEnd"/>
            <w:r w:rsidRPr="00CB7E9C">
              <w:rPr>
                <w:rFonts w:eastAsia="Times New Roman"/>
                <w:sz w:val="18"/>
                <w:szCs w:val="16"/>
              </w:rPr>
              <w:t xml:space="preserve"> </w:t>
            </w:r>
            <w:proofErr w:type="spellStart"/>
            <w:r w:rsidRPr="00CB7E9C">
              <w:rPr>
                <w:rFonts w:eastAsia="Times New Roman"/>
                <w:sz w:val="18"/>
                <w:szCs w:val="16"/>
              </w:rPr>
              <w:t>интерфейстің</w:t>
            </w:r>
            <w:proofErr w:type="spellEnd"/>
            <w:r w:rsidRPr="00CB7E9C">
              <w:rPr>
                <w:rFonts w:eastAsia="Times New Roman"/>
                <w:sz w:val="18"/>
                <w:szCs w:val="16"/>
              </w:rPr>
              <w:t xml:space="preserve"> </w:t>
            </w:r>
            <w:proofErr w:type="spellStart"/>
            <w:r w:rsidRPr="00CB7E9C">
              <w:rPr>
                <w:rFonts w:eastAsia="Times New Roman"/>
                <w:sz w:val="18"/>
                <w:szCs w:val="16"/>
              </w:rPr>
              <w:t>болуы</w:t>
            </w:r>
            <w:proofErr w:type="spellEnd"/>
            <w:r w:rsidRPr="00CB7E9C">
              <w:rPr>
                <w:rFonts w:eastAsia="Times New Roman"/>
                <w:sz w:val="18"/>
                <w:szCs w:val="16"/>
              </w:rPr>
              <w:t>;</w:t>
            </w:r>
          </w:p>
          <w:p w14:paraId="2724580C" w14:textId="77777777" w:rsidR="00CB7E9C" w:rsidRPr="00CB7E9C" w:rsidRDefault="00CB7E9C" w:rsidP="00AB146B">
            <w:pPr>
              <w:jc w:val="both"/>
              <w:rPr>
                <w:i/>
                <w:color w:val="00B050"/>
                <w:sz w:val="18"/>
                <w:szCs w:val="18"/>
                <w:lang w:eastAsia="ko-KR"/>
              </w:rPr>
            </w:pPr>
            <w:r w:rsidRPr="00CB7E9C">
              <w:rPr>
                <w:i/>
                <w:color w:val="00B050"/>
                <w:sz w:val="18"/>
                <w:szCs w:val="18"/>
                <w:lang w:val="en-US" w:eastAsia="ko-KR"/>
              </w:rPr>
              <w:t>b</w:t>
            </w:r>
            <w:r w:rsidRPr="00CB7E9C">
              <w:rPr>
                <w:i/>
                <w:color w:val="00B050"/>
                <w:sz w:val="18"/>
                <w:szCs w:val="18"/>
                <w:lang w:eastAsia="ko-KR"/>
              </w:rPr>
              <w:t xml:space="preserve">) </w:t>
            </w:r>
            <w:r w:rsidRPr="00CB7E9C">
              <w:rPr>
                <w:rFonts w:eastAsia="Times New Roman"/>
                <w:sz w:val="18"/>
                <w:szCs w:val="16"/>
              </w:rPr>
              <w:t xml:space="preserve">1-ші </w:t>
            </w:r>
            <w:proofErr w:type="spellStart"/>
            <w:r w:rsidRPr="00CB7E9C">
              <w:rPr>
                <w:rFonts w:eastAsia="Times New Roman"/>
                <w:sz w:val="18"/>
                <w:szCs w:val="16"/>
              </w:rPr>
              <w:t>санат</w:t>
            </w:r>
            <w:proofErr w:type="spellEnd"/>
            <w:r w:rsidRPr="00CB7E9C">
              <w:rPr>
                <w:rFonts w:eastAsia="Times New Roman"/>
                <w:sz w:val="18"/>
                <w:szCs w:val="16"/>
              </w:rPr>
              <w:t xml:space="preserve"> </w:t>
            </w:r>
            <w:proofErr w:type="spellStart"/>
            <w:r w:rsidRPr="00CB7E9C">
              <w:rPr>
                <w:rFonts w:eastAsia="Times New Roman"/>
                <w:sz w:val="18"/>
                <w:szCs w:val="16"/>
              </w:rPr>
              <w:t>фильтрлері</w:t>
            </w:r>
            <w:proofErr w:type="spellEnd"/>
            <w:r w:rsidRPr="00CB7E9C">
              <w:rPr>
                <w:rFonts w:eastAsia="Times New Roman"/>
                <w:sz w:val="18"/>
                <w:szCs w:val="16"/>
              </w:rPr>
              <w:t xml:space="preserve">: депозитор </w:t>
            </w:r>
            <w:proofErr w:type="spellStart"/>
            <w:r w:rsidRPr="00CB7E9C">
              <w:rPr>
                <w:rFonts w:eastAsia="Times New Roman"/>
                <w:sz w:val="18"/>
                <w:szCs w:val="16"/>
              </w:rPr>
              <w:t>деректеріне</w:t>
            </w:r>
            <w:proofErr w:type="spellEnd"/>
            <w:r w:rsidRPr="00CB7E9C">
              <w:rPr>
                <w:rFonts w:eastAsia="Times New Roman"/>
                <w:sz w:val="18"/>
                <w:szCs w:val="16"/>
              </w:rPr>
              <w:t xml:space="preserve"> </w:t>
            </w:r>
            <w:proofErr w:type="spellStart"/>
            <w:r w:rsidRPr="00CB7E9C">
              <w:rPr>
                <w:rFonts w:eastAsia="Times New Roman"/>
                <w:sz w:val="18"/>
                <w:szCs w:val="16"/>
              </w:rPr>
              <w:t>өзгерістер</w:t>
            </w:r>
            <w:proofErr w:type="spellEnd"/>
            <w:r w:rsidRPr="00CB7E9C">
              <w:rPr>
                <w:rFonts w:eastAsia="Times New Roman"/>
                <w:sz w:val="18"/>
                <w:szCs w:val="16"/>
              </w:rPr>
              <w:t xml:space="preserve"> </w:t>
            </w:r>
            <w:proofErr w:type="spellStart"/>
            <w:r w:rsidRPr="00CB7E9C">
              <w:rPr>
                <w:rFonts w:eastAsia="Times New Roman"/>
                <w:sz w:val="18"/>
                <w:szCs w:val="16"/>
              </w:rPr>
              <w:t>енгізу</w:t>
            </w:r>
            <w:proofErr w:type="spellEnd"/>
            <w:r w:rsidRPr="00CB7E9C">
              <w:rPr>
                <w:rFonts w:eastAsia="Times New Roman"/>
                <w:sz w:val="18"/>
                <w:szCs w:val="16"/>
              </w:rPr>
              <w:t xml:space="preserve"> </w:t>
            </w:r>
            <w:proofErr w:type="spellStart"/>
            <w:r w:rsidRPr="00CB7E9C">
              <w:rPr>
                <w:rFonts w:eastAsia="Times New Roman"/>
                <w:sz w:val="18"/>
                <w:szCs w:val="16"/>
              </w:rPr>
              <w:t>күні</w:t>
            </w:r>
            <w:proofErr w:type="spellEnd"/>
            <w:r w:rsidRPr="00CB7E9C">
              <w:rPr>
                <w:rFonts w:eastAsia="Times New Roman"/>
                <w:sz w:val="18"/>
                <w:szCs w:val="16"/>
              </w:rPr>
              <w:t xml:space="preserve"> </w:t>
            </w:r>
            <w:proofErr w:type="spellStart"/>
            <w:r w:rsidRPr="00CB7E9C">
              <w:rPr>
                <w:rFonts w:eastAsia="Times New Roman"/>
                <w:sz w:val="18"/>
                <w:szCs w:val="16"/>
              </w:rPr>
              <w:t>бойынша</w:t>
            </w:r>
            <w:proofErr w:type="spellEnd"/>
            <w:r w:rsidRPr="00CB7E9C">
              <w:rPr>
                <w:rFonts w:eastAsia="Times New Roman"/>
                <w:sz w:val="18"/>
                <w:szCs w:val="16"/>
              </w:rPr>
              <w:t>;</w:t>
            </w:r>
            <w:r w:rsidRPr="00CB7E9C" w:rsidDel="00D376E9">
              <w:rPr>
                <w:i/>
                <w:color w:val="00B050"/>
                <w:sz w:val="18"/>
                <w:szCs w:val="18"/>
                <w:lang w:eastAsia="ko-KR"/>
              </w:rPr>
              <w:t xml:space="preserve"> </w:t>
            </w:r>
          </w:p>
          <w:p w14:paraId="3852944F" w14:textId="77777777" w:rsidR="00CB7E9C" w:rsidRPr="00CB7E9C" w:rsidRDefault="00CB7E9C" w:rsidP="00AB146B">
            <w:pPr>
              <w:jc w:val="both"/>
              <w:rPr>
                <w:rFonts w:eastAsia="Times New Roman"/>
                <w:sz w:val="18"/>
                <w:szCs w:val="16"/>
              </w:rPr>
            </w:pPr>
            <w:r w:rsidRPr="00CB7E9C">
              <w:rPr>
                <w:rFonts w:eastAsia="Times New Roman"/>
                <w:sz w:val="18"/>
                <w:szCs w:val="16"/>
                <w:lang w:val="en-US"/>
              </w:rPr>
              <w:t>c</w:t>
            </w:r>
            <w:r w:rsidRPr="00CB7E9C">
              <w:rPr>
                <w:rFonts w:eastAsia="Times New Roman"/>
                <w:sz w:val="18"/>
                <w:szCs w:val="16"/>
              </w:rPr>
              <w:t xml:space="preserve">) </w:t>
            </w:r>
            <w:proofErr w:type="spellStart"/>
            <w:r w:rsidRPr="00CB7E9C">
              <w:rPr>
                <w:rFonts w:eastAsia="Times New Roman"/>
                <w:sz w:val="18"/>
                <w:szCs w:val="16"/>
              </w:rPr>
              <w:t>бірінші</w:t>
            </w:r>
            <w:proofErr w:type="spellEnd"/>
            <w:r w:rsidRPr="00CB7E9C">
              <w:rPr>
                <w:rFonts w:eastAsia="Times New Roman"/>
                <w:sz w:val="18"/>
                <w:szCs w:val="16"/>
              </w:rPr>
              <w:t xml:space="preserve"> </w:t>
            </w:r>
            <w:proofErr w:type="spellStart"/>
            <w:r w:rsidRPr="00CB7E9C">
              <w:rPr>
                <w:rFonts w:eastAsia="Times New Roman"/>
                <w:sz w:val="18"/>
                <w:szCs w:val="16"/>
              </w:rPr>
              <w:t>санат</w:t>
            </w:r>
            <w:proofErr w:type="spellEnd"/>
            <w:r w:rsidRPr="00CB7E9C">
              <w:rPr>
                <w:rFonts w:eastAsia="Times New Roman"/>
                <w:sz w:val="18"/>
                <w:szCs w:val="16"/>
              </w:rPr>
              <w:t xml:space="preserve"> </w:t>
            </w:r>
            <w:proofErr w:type="spellStart"/>
            <w:r w:rsidRPr="00CB7E9C">
              <w:rPr>
                <w:rFonts w:eastAsia="Times New Roman"/>
                <w:sz w:val="18"/>
                <w:szCs w:val="16"/>
              </w:rPr>
              <w:t>фильтрлері</w:t>
            </w:r>
            <w:proofErr w:type="spellEnd"/>
            <w:r w:rsidRPr="00CB7E9C">
              <w:rPr>
                <w:rFonts w:eastAsia="Times New Roman"/>
                <w:sz w:val="18"/>
                <w:szCs w:val="16"/>
              </w:rPr>
              <w:t xml:space="preserve"> </w:t>
            </w:r>
            <w:proofErr w:type="spellStart"/>
            <w:r w:rsidRPr="00CB7E9C">
              <w:rPr>
                <w:rFonts w:eastAsia="Times New Roman"/>
                <w:sz w:val="18"/>
                <w:szCs w:val="16"/>
              </w:rPr>
              <w:t>арқылы</w:t>
            </w:r>
            <w:proofErr w:type="spellEnd"/>
            <w:r w:rsidRPr="00CB7E9C">
              <w:rPr>
                <w:rFonts w:eastAsia="Times New Roman"/>
                <w:sz w:val="18"/>
                <w:szCs w:val="16"/>
              </w:rPr>
              <w:t xml:space="preserve"> </w:t>
            </w:r>
            <w:proofErr w:type="spellStart"/>
            <w:r w:rsidRPr="00CB7E9C">
              <w:rPr>
                <w:rFonts w:eastAsia="Times New Roman"/>
                <w:sz w:val="18"/>
                <w:szCs w:val="16"/>
              </w:rPr>
              <w:t>қалыптастырылған</w:t>
            </w:r>
            <w:proofErr w:type="spellEnd"/>
            <w:r w:rsidRPr="00CB7E9C">
              <w:rPr>
                <w:rFonts w:eastAsia="Times New Roman"/>
                <w:sz w:val="18"/>
                <w:szCs w:val="16"/>
              </w:rPr>
              <w:t xml:space="preserve"> </w:t>
            </w:r>
            <w:proofErr w:type="spellStart"/>
            <w:r w:rsidRPr="00CB7E9C">
              <w:rPr>
                <w:rFonts w:eastAsia="Times New Roman"/>
                <w:sz w:val="18"/>
                <w:szCs w:val="16"/>
              </w:rPr>
              <w:t>депозитордың</w:t>
            </w:r>
            <w:proofErr w:type="spellEnd"/>
            <w:r w:rsidRPr="00CB7E9C">
              <w:rPr>
                <w:rFonts w:eastAsia="Times New Roman"/>
                <w:sz w:val="18"/>
                <w:szCs w:val="16"/>
              </w:rPr>
              <w:t xml:space="preserve"> </w:t>
            </w:r>
            <w:proofErr w:type="spellStart"/>
            <w:r w:rsidRPr="00CB7E9C">
              <w:rPr>
                <w:rFonts w:eastAsia="Times New Roman"/>
                <w:sz w:val="18"/>
                <w:szCs w:val="16"/>
              </w:rPr>
              <w:t>тізілімі</w:t>
            </w:r>
            <w:proofErr w:type="spellEnd"/>
            <w:r w:rsidRPr="00CB7E9C">
              <w:rPr>
                <w:rFonts w:eastAsia="Times New Roman"/>
                <w:sz w:val="18"/>
                <w:szCs w:val="16"/>
              </w:rPr>
              <w:t xml:space="preserve"> </w:t>
            </w:r>
            <w:proofErr w:type="spellStart"/>
            <w:r w:rsidRPr="00CB7E9C">
              <w:rPr>
                <w:rFonts w:eastAsia="Times New Roman"/>
                <w:sz w:val="18"/>
                <w:szCs w:val="16"/>
              </w:rPr>
              <w:t>таңдалған</w:t>
            </w:r>
            <w:proofErr w:type="spellEnd"/>
            <w:r w:rsidRPr="00CB7E9C">
              <w:rPr>
                <w:rFonts w:eastAsia="Times New Roman"/>
                <w:sz w:val="18"/>
                <w:szCs w:val="16"/>
              </w:rPr>
              <w:t xml:space="preserve"> </w:t>
            </w:r>
            <w:proofErr w:type="spellStart"/>
            <w:r w:rsidRPr="00CB7E9C">
              <w:rPr>
                <w:rFonts w:eastAsia="Times New Roman"/>
                <w:sz w:val="18"/>
                <w:szCs w:val="16"/>
              </w:rPr>
              <w:t>кезеңде</w:t>
            </w:r>
            <w:proofErr w:type="spellEnd"/>
            <w:r w:rsidRPr="00CB7E9C">
              <w:rPr>
                <w:rFonts w:eastAsia="Times New Roman"/>
                <w:sz w:val="18"/>
                <w:szCs w:val="16"/>
              </w:rPr>
              <w:t xml:space="preserve"> </w:t>
            </w:r>
            <w:proofErr w:type="spellStart"/>
            <w:r w:rsidRPr="00CB7E9C">
              <w:rPr>
                <w:rFonts w:eastAsia="Times New Roman"/>
                <w:sz w:val="18"/>
                <w:szCs w:val="16"/>
              </w:rPr>
              <w:t>өзгерістер</w:t>
            </w:r>
            <w:proofErr w:type="spellEnd"/>
            <w:r w:rsidRPr="00CB7E9C">
              <w:rPr>
                <w:rFonts w:eastAsia="Times New Roman"/>
                <w:sz w:val="18"/>
                <w:szCs w:val="16"/>
              </w:rPr>
              <w:t xml:space="preserve"> </w:t>
            </w:r>
            <w:proofErr w:type="spellStart"/>
            <w:r w:rsidRPr="00CB7E9C">
              <w:rPr>
                <w:rFonts w:eastAsia="Times New Roman"/>
                <w:sz w:val="18"/>
                <w:szCs w:val="16"/>
              </w:rPr>
              <w:t>енгізілмеген</w:t>
            </w:r>
            <w:proofErr w:type="spellEnd"/>
            <w:r w:rsidRPr="00CB7E9C">
              <w:rPr>
                <w:rFonts w:eastAsia="Times New Roman"/>
                <w:sz w:val="18"/>
                <w:szCs w:val="16"/>
              </w:rPr>
              <w:t xml:space="preserve"> депозитор </w:t>
            </w:r>
            <w:proofErr w:type="spellStart"/>
            <w:r w:rsidRPr="00CB7E9C">
              <w:rPr>
                <w:rFonts w:eastAsia="Times New Roman"/>
                <w:sz w:val="18"/>
                <w:szCs w:val="16"/>
              </w:rPr>
              <w:t>шоттарын</w:t>
            </w:r>
            <w:proofErr w:type="spellEnd"/>
            <w:r w:rsidRPr="00CB7E9C">
              <w:rPr>
                <w:rFonts w:eastAsia="Times New Roman"/>
                <w:sz w:val="18"/>
                <w:szCs w:val="16"/>
              </w:rPr>
              <w:t xml:space="preserve"> </w:t>
            </w:r>
            <w:proofErr w:type="spellStart"/>
            <w:r w:rsidRPr="00CB7E9C">
              <w:rPr>
                <w:rFonts w:eastAsia="Times New Roman"/>
                <w:sz w:val="18"/>
                <w:szCs w:val="16"/>
              </w:rPr>
              <w:t>қамтиды</w:t>
            </w:r>
            <w:proofErr w:type="spellEnd"/>
            <w:r w:rsidRPr="00CB7E9C">
              <w:rPr>
                <w:rFonts w:eastAsia="Times New Roman"/>
                <w:sz w:val="18"/>
                <w:szCs w:val="16"/>
              </w:rPr>
              <w:t>;</w:t>
            </w:r>
          </w:p>
          <w:p w14:paraId="53106D45" w14:textId="77777777" w:rsidR="00CB7E9C" w:rsidRPr="00CB7E9C" w:rsidRDefault="00CB7E9C" w:rsidP="00AB146B">
            <w:pPr>
              <w:jc w:val="both"/>
              <w:rPr>
                <w:rFonts w:eastAsia="Times New Roman"/>
                <w:sz w:val="18"/>
                <w:szCs w:val="16"/>
              </w:rPr>
            </w:pPr>
            <w:r w:rsidRPr="00CB7E9C">
              <w:rPr>
                <w:rFonts w:eastAsia="Times New Roman"/>
                <w:sz w:val="18"/>
                <w:szCs w:val="16"/>
                <w:lang w:val="en-US"/>
              </w:rPr>
              <w:t>d</w:t>
            </w:r>
            <w:r w:rsidRPr="00CB7E9C">
              <w:rPr>
                <w:rFonts w:eastAsia="Times New Roman"/>
                <w:sz w:val="18"/>
                <w:szCs w:val="16"/>
              </w:rPr>
              <w:t xml:space="preserve">) 2-ші </w:t>
            </w:r>
            <w:proofErr w:type="spellStart"/>
            <w:r w:rsidRPr="00CB7E9C">
              <w:rPr>
                <w:rFonts w:eastAsia="Times New Roman"/>
                <w:sz w:val="18"/>
                <w:szCs w:val="16"/>
              </w:rPr>
              <w:t>санат</w:t>
            </w:r>
            <w:proofErr w:type="spellEnd"/>
            <w:r w:rsidRPr="00CB7E9C">
              <w:rPr>
                <w:rFonts w:eastAsia="Times New Roman"/>
                <w:sz w:val="18"/>
                <w:szCs w:val="16"/>
              </w:rPr>
              <w:t xml:space="preserve"> </w:t>
            </w:r>
            <w:proofErr w:type="spellStart"/>
            <w:r w:rsidRPr="00CB7E9C">
              <w:rPr>
                <w:rFonts w:eastAsia="Times New Roman"/>
                <w:sz w:val="18"/>
                <w:szCs w:val="16"/>
              </w:rPr>
              <w:t>фильтрлері</w:t>
            </w:r>
            <w:proofErr w:type="spellEnd"/>
            <w:r w:rsidRPr="00CB7E9C">
              <w:rPr>
                <w:rFonts w:eastAsia="Times New Roman"/>
                <w:sz w:val="18"/>
                <w:szCs w:val="16"/>
              </w:rPr>
              <w:t xml:space="preserve">: </w:t>
            </w:r>
            <w:proofErr w:type="spellStart"/>
            <w:r w:rsidRPr="00CB7E9C">
              <w:rPr>
                <w:rFonts w:eastAsia="Times New Roman"/>
                <w:sz w:val="18"/>
                <w:szCs w:val="16"/>
              </w:rPr>
              <w:t>депозитордың</w:t>
            </w:r>
            <w:proofErr w:type="spellEnd"/>
            <w:r w:rsidRPr="00CB7E9C">
              <w:rPr>
                <w:rFonts w:eastAsia="Times New Roman"/>
                <w:sz w:val="18"/>
                <w:szCs w:val="16"/>
              </w:rPr>
              <w:t xml:space="preserve"> </w:t>
            </w:r>
            <w:proofErr w:type="spellStart"/>
            <w:r w:rsidRPr="00CB7E9C">
              <w:rPr>
                <w:rFonts w:eastAsia="Times New Roman"/>
                <w:sz w:val="18"/>
                <w:szCs w:val="16"/>
              </w:rPr>
              <w:t>сәйкестендіру</w:t>
            </w:r>
            <w:proofErr w:type="spellEnd"/>
            <w:r w:rsidRPr="00CB7E9C">
              <w:rPr>
                <w:rFonts w:eastAsia="Times New Roman"/>
                <w:sz w:val="18"/>
                <w:szCs w:val="16"/>
              </w:rPr>
              <w:t xml:space="preserve"> </w:t>
            </w:r>
            <w:proofErr w:type="spellStart"/>
            <w:r w:rsidRPr="00CB7E9C">
              <w:rPr>
                <w:rFonts w:eastAsia="Times New Roman"/>
                <w:sz w:val="18"/>
                <w:szCs w:val="16"/>
              </w:rPr>
              <w:t>деректері</w:t>
            </w:r>
            <w:proofErr w:type="spellEnd"/>
            <w:r w:rsidRPr="00CB7E9C">
              <w:rPr>
                <w:rFonts w:eastAsia="Times New Roman"/>
                <w:sz w:val="18"/>
                <w:szCs w:val="16"/>
              </w:rPr>
              <w:t xml:space="preserve"> </w:t>
            </w:r>
            <w:proofErr w:type="spellStart"/>
            <w:r w:rsidRPr="00CB7E9C">
              <w:rPr>
                <w:rFonts w:eastAsia="Times New Roman"/>
                <w:sz w:val="18"/>
                <w:szCs w:val="16"/>
              </w:rPr>
              <w:t>бойынша</w:t>
            </w:r>
            <w:proofErr w:type="spellEnd"/>
            <w:r w:rsidRPr="00CB7E9C">
              <w:rPr>
                <w:rFonts w:eastAsia="Times New Roman"/>
                <w:sz w:val="18"/>
                <w:szCs w:val="16"/>
              </w:rPr>
              <w:t>;</w:t>
            </w:r>
          </w:p>
          <w:p w14:paraId="383CD05A" w14:textId="77777777" w:rsidR="00CB7E9C" w:rsidRPr="00CB7E9C" w:rsidRDefault="00CB7E9C" w:rsidP="00AB146B">
            <w:pPr>
              <w:jc w:val="both"/>
              <w:rPr>
                <w:rFonts w:eastAsia="Times New Roman"/>
                <w:sz w:val="18"/>
                <w:szCs w:val="16"/>
              </w:rPr>
            </w:pPr>
            <w:r w:rsidRPr="00CB7E9C">
              <w:rPr>
                <w:rFonts w:eastAsia="Times New Roman"/>
                <w:sz w:val="18"/>
                <w:szCs w:val="16"/>
                <w:lang w:val="en-US"/>
              </w:rPr>
              <w:t>e</w:t>
            </w:r>
            <w:r w:rsidRPr="00CB7E9C">
              <w:rPr>
                <w:rFonts w:eastAsia="Times New Roman"/>
                <w:sz w:val="18"/>
                <w:szCs w:val="16"/>
              </w:rPr>
              <w:t xml:space="preserve">) </w:t>
            </w:r>
            <w:proofErr w:type="spellStart"/>
            <w:r w:rsidRPr="00CB7E9C">
              <w:rPr>
                <w:rFonts w:eastAsia="Times New Roman"/>
                <w:sz w:val="18"/>
                <w:szCs w:val="16"/>
              </w:rPr>
              <w:t>екінші</w:t>
            </w:r>
            <w:proofErr w:type="spellEnd"/>
            <w:r w:rsidRPr="00CB7E9C">
              <w:rPr>
                <w:rFonts w:eastAsia="Times New Roman"/>
                <w:sz w:val="18"/>
                <w:szCs w:val="16"/>
              </w:rPr>
              <w:t xml:space="preserve"> </w:t>
            </w:r>
            <w:proofErr w:type="spellStart"/>
            <w:r w:rsidRPr="00CB7E9C">
              <w:rPr>
                <w:rFonts w:eastAsia="Times New Roman"/>
                <w:sz w:val="18"/>
                <w:szCs w:val="16"/>
              </w:rPr>
              <w:t>санат</w:t>
            </w:r>
            <w:proofErr w:type="spellEnd"/>
            <w:r w:rsidRPr="00CB7E9C">
              <w:rPr>
                <w:rFonts w:eastAsia="Times New Roman"/>
                <w:sz w:val="18"/>
                <w:szCs w:val="16"/>
              </w:rPr>
              <w:t xml:space="preserve"> </w:t>
            </w:r>
            <w:proofErr w:type="spellStart"/>
            <w:r w:rsidRPr="00CB7E9C">
              <w:rPr>
                <w:rFonts w:eastAsia="Times New Roman"/>
                <w:sz w:val="18"/>
                <w:szCs w:val="16"/>
              </w:rPr>
              <w:t>фильтрлері</w:t>
            </w:r>
            <w:proofErr w:type="spellEnd"/>
            <w:r w:rsidRPr="00CB7E9C">
              <w:rPr>
                <w:rFonts w:eastAsia="Times New Roman"/>
                <w:sz w:val="18"/>
                <w:szCs w:val="16"/>
              </w:rPr>
              <w:t xml:space="preserve"> </w:t>
            </w:r>
            <w:proofErr w:type="spellStart"/>
            <w:r w:rsidRPr="00CB7E9C">
              <w:rPr>
                <w:rFonts w:eastAsia="Times New Roman"/>
                <w:sz w:val="18"/>
                <w:szCs w:val="16"/>
              </w:rPr>
              <w:t>арқылы</w:t>
            </w:r>
            <w:proofErr w:type="spellEnd"/>
            <w:r w:rsidRPr="00CB7E9C">
              <w:rPr>
                <w:rFonts w:eastAsia="Times New Roman"/>
                <w:sz w:val="18"/>
                <w:szCs w:val="16"/>
              </w:rPr>
              <w:t xml:space="preserve"> </w:t>
            </w:r>
            <w:proofErr w:type="spellStart"/>
            <w:r w:rsidRPr="00CB7E9C">
              <w:rPr>
                <w:rFonts w:eastAsia="Times New Roman"/>
                <w:sz w:val="18"/>
                <w:szCs w:val="16"/>
              </w:rPr>
              <w:t>Депозиторлар</w:t>
            </w:r>
            <w:proofErr w:type="spellEnd"/>
            <w:r w:rsidRPr="00CB7E9C">
              <w:rPr>
                <w:rFonts w:eastAsia="Times New Roman"/>
                <w:sz w:val="18"/>
                <w:szCs w:val="16"/>
              </w:rPr>
              <w:t xml:space="preserve"> </w:t>
            </w:r>
            <w:proofErr w:type="spellStart"/>
            <w:r w:rsidRPr="00CB7E9C">
              <w:rPr>
                <w:rFonts w:eastAsia="Times New Roman"/>
                <w:sz w:val="18"/>
                <w:szCs w:val="16"/>
              </w:rPr>
              <w:t>тізілімін</w:t>
            </w:r>
            <w:proofErr w:type="spellEnd"/>
            <w:r w:rsidRPr="00CB7E9C">
              <w:rPr>
                <w:rFonts w:eastAsia="Times New Roman"/>
                <w:sz w:val="18"/>
                <w:szCs w:val="16"/>
              </w:rPr>
              <w:t xml:space="preserve"> </w:t>
            </w:r>
            <w:proofErr w:type="spellStart"/>
            <w:r w:rsidRPr="00CB7E9C">
              <w:rPr>
                <w:rFonts w:eastAsia="Times New Roman"/>
                <w:sz w:val="18"/>
                <w:szCs w:val="16"/>
              </w:rPr>
              <w:t>сүзу</w:t>
            </w:r>
            <w:proofErr w:type="spellEnd"/>
            <w:r w:rsidRPr="00CB7E9C">
              <w:rPr>
                <w:rFonts w:eastAsia="Times New Roman"/>
                <w:sz w:val="18"/>
                <w:szCs w:val="16"/>
              </w:rPr>
              <w:t xml:space="preserve"> </w:t>
            </w:r>
            <w:proofErr w:type="spellStart"/>
            <w:r w:rsidRPr="00CB7E9C">
              <w:rPr>
                <w:rFonts w:eastAsia="Times New Roman"/>
                <w:sz w:val="18"/>
                <w:szCs w:val="16"/>
              </w:rPr>
              <w:t>кезінде</w:t>
            </w:r>
            <w:proofErr w:type="spellEnd"/>
            <w:r w:rsidRPr="00CB7E9C">
              <w:rPr>
                <w:rFonts w:eastAsia="Times New Roman"/>
                <w:sz w:val="18"/>
                <w:szCs w:val="16"/>
              </w:rPr>
              <w:t xml:space="preserve"> </w:t>
            </w:r>
            <w:proofErr w:type="spellStart"/>
            <w:r w:rsidRPr="00CB7E9C">
              <w:rPr>
                <w:rFonts w:eastAsia="Times New Roman"/>
                <w:sz w:val="18"/>
                <w:szCs w:val="16"/>
              </w:rPr>
              <w:t>берілген</w:t>
            </w:r>
            <w:proofErr w:type="spellEnd"/>
            <w:r w:rsidRPr="00CB7E9C">
              <w:rPr>
                <w:rFonts w:eastAsia="Times New Roman"/>
                <w:sz w:val="18"/>
                <w:szCs w:val="16"/>
              </w:rPr>
              <w:t xml:space="preserve"> </w:t>
            </w:r>
            <w:proofErr w:type="spellStart"/>
            <w:r w:rsidRPr="00CB7E9C">
              <w:rPr>
                <w:rFonts w:eastAsia="Times New Roman"/>
                <w:sz w:val="18"/>
                <w:szCs w:val="16"/>
              </w:rPr>
              <w:t>санаттың</w:t>
            </w:r>
            <w:proofErr w:type="spellEnd"/>
            <w:r w:rsidRPr="00CB7E9C">
              <w:rPr>
                <w:rFonts w:eastAsia="Times New Roman"/>
                <w:sz w:val="18"/>
                <w:szCs w:val="16"/>
              </w:rPr>
              <w:t xml:space="preserve"> </w:t>
            </w:r>
            <w:proofErr w:type="spellStart"/>
            <w:r w:rsidRPr="00CB7E9C">
              <w:rPr>
                <w:rFonts w:eastAsia="Times New Roman"/>
                <w:sz w:val="18"/>
                <w:szCs w:val="16"/>
              </w:rPr>
              <w:t>кез</w:t>
            </w:r>
            <w:proofErr w:type="spellEnd"/>
            <w:r w:rsidRPr="00CB7E9C">
              <w:rPr>
                <w:rFonts w:eastAsia="Times New Roman"/>
                <w:sz w:val="18"/>
                <w:szCs w:val="16"/>
              </w:rPr>
              <w:t xml:space="preserve"> </w:t>
            </w:r>
            <w:proofErr w:type="spellStart"/>
            <w:r w:rsidRPr="00CB7E9C">
              <w:rPr>
                <w:rFonts w:eastAsia="Times New Roman"/>
                <w:sz w:val="18"/>
                <w:szCs w:val="16"/>
              </w:rPr>
              <w:t>келген</w:t>
            </w:r>
            <w:proofErr w:type="spellEnd"/>
            <w:r w:rsidRPr="00CB7E9C">
              <w:rPr>
                <w:rFonts w:eastAsia="Times New Roman"/>
                <w:sz w:val="18"/>
                <w:szCs w:val="16"/>
              </w:rPr>
              <w:t xml:space="preserve"> фильтр </w:t>
            </w:r>
            <w:proofErr w:type="spellStart"/>
            <w:r w:rsidRPr="00CB7E9C">
              <w:rPr>
                <w:rFonts w:eastAsia="Times New Roman"/>
                <w:sz w:val="18"/>
                <w:szCs w:val="16"/>
              </w:rPr>
              <w:t>комбинациясы</w:t>
            </w:r>
            <w:proofErr w:type="spellEnd"/>
            <w:r w:rsidRPr="00CB7E9C">
              <w:rPr>
                <w:rFonts w:eastAsia="Times New Roman"/>
                <w:sz w:val="18"/>
                <w:szCs w:val="16"/>
              </w:rPr>
              <w:t xml:space="preserve"> </w:t>
            </w:r>
            <w:proofErr w:type="spellStart"/>
            <w:r w:rsidRPr="00CB7E9C">
              <w:rPr>
                <w:rFonts w:eastAsia="Times New Roman"/>
                <w:sz w:val="18"/>
                <w:szCs w:val="16"/>
              </w:rPr>
              <w:t>қолданылады</w:t>
            </w:r>
            <w:proofErr w:type="spellEnd"/>
            <w:r w:rsidRPr="00CB7E9C">
              <w:rPr>
                <w:rFonts w:eastAsia="Times New Roman"/>
                <w:sz w:val="18"/>
                <w:szCs w:val="16"/>
              </w:rPr>
              <w:t xml:space="preserve">, </w:t>
            </w:r>
            <w:proofErr w:type="spellStart"/>
            <w:r w:rsidRPr="00CB7E9C">
              <w:rPr>
                <w:rFonts w:eastAsia="Times New Roman"/>
                <w:sz w:val="18"/>
                <w:szCs w:val="16"/>
              </w:rPr>
              <w:t>толтырылмаған</w:t>
            </w:r>
            <w:proofErr w:type="spellEnd"/>
            <w:r w:rsidRPr="00CB7E9C">
              <w:rPr>
                <w:rFonts w:eastAsia="Times New Roman"/>
                <w:sz w:val="18"/>
                <w:szCs w:val="16"/>
              </w:rPr>
              <w:t xml:space="preserve"> </w:t>
            </w:r>
            <w:proofErr w:type="spellStart"/>
            <w:r w:rsidRPr="00CB7E9C">
              <w:rPr>
                <w:rFonts w:eastAsia="Times New Roman"/>
                <w:sz w:val="18"/>
                <w:szCs w:val="16"/>
              </w:rPr>
              <w:t>өрістер</w:t>
            </w:r>
            <w:proofErr w:type="spellEnd"/>
            <w:r w:rsidRPr="00CB7E9C">
              <w:rPr>
                <w:rFonts w:eastAsia="Times New Roman"/>
                <w:sz w:val="18"/>
                <w:szCs w:val="16"/>
              </w:rPr>
              <w:t xml:space="preserve"> </w:t>
            </w:r>
            <w:proofErr w:type="spellStart"/>
            <w:r w:rsidRPr="00CB7E9C">
              <w:rPr>
                <w:rFonts w:eastAsia="Times New Roman"/>
                <w:sz w:val="18"/>
                <w:szCs w:val="16"/>
              </w:rPr>
              <w:t>ескерілмейді</w:t>
            </w:r>
            <w:proofErr w:type="spellEnd"/>
            <w:r w:rsidRPr="00CB7E9C">
              <w:rPr>
                <w:rFonts w:eastAsia="Times New Roman"/>
                <w:sz w:val="18"/>
                <w:szCs w:val="16"/>
              </w:rPr>
              <w:t>;</w:t>
            </w:r>
          </w:p>
          <w:p w14:paraId="1011CFD6" w14:textId="77777777" w:rsidR="00CB7E9C" w:rsidRPr="00CB7E9C" w:rsidRDefault="00CB7E9C" w:rsidP="00AB146B">
            <w:pPr>
              <w:jc w:val="both"/>
              <w:rPr>
                <w:rFonts w:eastAsia="Times New Roman"/>
                <w:sz w:val="18"/>
                <w:szCs w:val="16"/>
              </w:rPr>
            </w:pPr>
            <w:r w:rsidRPr="00CB7E9C">
              <w:rPr>
                <w:rFonts w:eastAsia="Times New Roman"/>
                <w:sz w:val="18"/>
                <w:szCs w:val="16"/>
                <w:lang w:val="en-US"/>
              </w:rPr>
              <w:t>f</w:t>
            </w:r>
            <w:r w:rsidRPr="00CB7E9C">
              <w:rPr>
                <w:rFonts w:eastAsia="Times New Roman"/>
                <w:sz w:val="18"/>
                <w:szCs w:val="16"/>
              </w:rPr>
              <w:t xml:space="preserve">) </w:t>
            </w:r>
            <w:proofErr w:type="spellStart"/>
            <w:r w:rsidRPr="00CB7E9C">
              <w:rPr>
                <w:rFonts w:eastAsia="Times New Roman"/>
                <w:sz w:val="18"/>
                <w:szCs w:val="16"/>
              </w:rPr>
              <w:t>екі</w:t>
            </w:r>
            <w:proofErr w:type="spellEnd"/>
            <w:r w:rsidRPr="00CB7E9C">
              <w:rPr>
                <w:rFonts w:eastAsia="Times New Roman"/>
                <w:sz w:val="18"/>
                <w:szCs w:val="16"/>
              </w:rPr>
              <w:t xml:space="preserve"> </w:t>
            </w:r>
            <w:proofErr w:type="spellStart"/>
            <w:r w:rsidRPr="00CB7E9C">
              <w:rPr>
                <w:rFonts w:eastAsia="Times New Roman"/>
                <w:sz w:val="18"/>
                <w:szCs w:val="16"/>
              </w:rPr>
              <w:t>санат</w:t>
            </w:r>
            <w:proofErr w:type="spellEnd"/>
            <w:r w:rsidRPr="00CB7E9C">
              <w:rPr>
                <w:rFonts w:eastAsia="Times New Roman"/>
                <w:sz w:val="18"/>
                <w:szCs w:val="16"/>
              </w:rPr>
              <w:t xml:space="preserve"> </w:t>
            </w:r>
            <w:proofErr w:type="spellStart"/>
            <w:r w:rsidRPr="00CB7E9C">
              <w:rPr>
                <w:rFonts w:eastAsia="Times New Roman"/>
                <w:sz w:val="18"/>
                <w:szCs w:val="16"/>
              </w:rPr>
              <w:t>фильтрлерінің</w:t>
            </w:r>
            <w:proofErr w:type="spellEnd"/>
            <w:r w:rsidRPr="00CB7E9C">
              <w:rPr>
                <w:rFonts w:eastAsia="Times New Roman"/>
                <w:sz w:val="18"/>
                <w:szCs w:val="16"/>
              </w:rPr>
              <w:t xml:space="preserve"> </w:t>
            </w:r>
            <w:proofErr w:type="spellStart"/>
            <w:r w:rsidRPr="00CB7E9C">
              <w:rPr>
                <w:rFonts w:eastAsia="Times New Roman"/>
                <w:sz w:val="18"/>
                <w:szCs w:val="16"/>
              </w:rPr>
              <w:t>жиынтығы</w:t>
            </w:r>
            <w:proofErr w:type="spellEnd"/>
            <w:r w:rsidRPr="00CB7E9C">
              <w:rPr>
                <w:rFonts w:eastAsia="Times New Roman"/>
                <w:sz w:val="18"/>
                <w:szCs w:val="16"/>
              </w:rPr>
              <w:t xml:space="preserve"> </w:t>
            </w:r>
            <w:proofErr w:type="spellStart"/>
            <w:r w:rsidRPr="00CB7E9C">
              <w:rPr>
                <w:rFonts w:eastAsia="Times New Roman"/>
                <w:sz w:val="18"/>
                <w:szCs w:val="16"/>
              </w:rPr>
              <w:t>бойынша</w:t>
            </w:r>
            <w:proofErr w:type="spellEnd"/>
            <w:r w:rsidRPr="00CB7E9C">
              <w:rPr>
                <w:rFonts w:eastAsia="Times New Roman"/>
                <w:sz w:val="18"/>
                <w:szCs w:val="16"/>
              </w:rPr>
              <w:t xml:space="preserve"> </w:t>
            </w:r>
            <w:proofErr w:type="spellStart"/>
            <w:r w:rsidRPr="00CB7E9C">
              <w:rPr>
                <w:rFonts w:eastAsia="Times New Roman"/>
                <w:sz w:val="18"/>
                <w:szCs w:val="16"/>
              </w:rPr>
              <w:t>Депозиторлар</w:t>
            </w:r>
            <w:proofErr w:type="spellEnd"/>
            <w:r w:rsidRPr="00CB7E9C">
              <w:rPr>
                <w:rFonts w:eastAsia="Times New Roman"/>
                <w:sz w:val="18"/>
                <w:szCs w:val="16"/>
              </w:rPr>
              <w:t xml:space="preserve"> </w:t>
            </w:r>
            <w:proofErr w:type="spellStart"/>
            <w:r w:rsidRPr="00CB7E9C">
              <w:rPr>
                <w:rFonts w:eastAsia="Times New Roman"/>
                <w:sz w:val="18"/>
                <w:szCs w:val="16"/>
              </w:rPr>
              <w:t>тізілімін</w:t>
            </w:r>
            <w:proofErr w:type="spellEnd"/>
            <w:r w:rsidRPr="00CB7E9C">
              <w:rPr>
                <w:rFonts w:eastAsia="Times New Roman"/>
                <w:sz w:val="18"/>
                <w:szCs w:val="16"/>
              </w:rPr>
              <w:t xml:space="preserve"> </w:t>
            </w:r>
            <w:proofErr w:type="spellStart"/>
            <w:r w:rsidRPr="00CB7E9C">
              <w:rPr>
                <w:rFonts w:eastAsia="Times New Roman"/>
                <w:sz w:val="18"/>
                <w:szCs w:val="16"/>
              </w:rPr>
              <w:t>қалыптастыру</w:t>
            </w:r>
            <w:proofErr w:type="spellEnd"/>
            <w:r w:rsidRPr="00CB7E9C">
              <w:rPr>
                <w:rFonts w:eastAsia="Times New Roman"/>
                <w:sz w:val="18"/>
                <w:szCs w:val="16"/>
              </w:rPr>
              <w:t>;</w:t>
            </w:r>
          </w:p>
          <w:p w14:paraId="165EEEA1" w14:textId="77777777" w:rsidR="00CB7E9C" w:rsidRPr="00CB7E9C" w:rsidRDefault="00CB7E9C" w:rsidP="00AB146B">
            <w:pPr>
              <w:jc w:val="both"/>
              <w:rPr>
                <w:rFonts w:eastAsia="Times New Roman"/>
                <w:sz w:val="18"/>
                <w:szCs w:val="16"/>
              </w:rPr>
            </w:pPr>
            <w:r w:rsidRPr="00CB7E9C">
              <w:rPr>
                <w:rFonts w:eastAsia="Times New Roman"/>
                <w:sz w:val="18"/>
                <w:szCs w:val="16"/>
                <w:lang w:val="en-US"/>
              </w:rPr>
              <w:t>g</w:t>
            </w:r>
            <w:r w:rsidRPr="00CB7E9C">
              <w:rPr>
                <w:rFonts w:eastAsia="Times New Roman"/>
                <w:sz w:val="18"/>
                <w:szCs w:val="16"/>
              </w:rPr>
              <w:t xml:space="preserve">) </w:t>
            </w:r>
            <w:proofErr w:type="spellStart"/>
            <w:r w:rsidRPr="00CB7E9C">
              <w:rPr>
                <w:rFonts w:eastAsia="Times New Roman"/>
                <w:sz w:val="18"/>
                <w:szCs w:val="16"/>
              </w:rPr>
              <w:t>банктің</w:t>
            </w:r>
            <w:proofErr w:type="spellEnd"/>
            <w:r w:rsidRPr="00CB7E9C">
              <w:rPr>
                <w:rFonts w:eastAsia="Times New Roman"/>
                <w:sz w:val="18"/>
                <w:szCs w:val="16"/>
              </w:rPr>
              <w:t xml:space="preserve"> </w:t>
            </w:r>
            <w:proofErr w:type="spellStart"/>
            <w:r w:rsidRPr="00CB7E9C">
              <w:rPr>
                <w:rFonts w:eastAsia="Times New Roman"/>
                <w:sz w:val="18"/>
                <w:szCs w:val="16"/>
              </w:rPr>
              <w:t>барлық</w:t>
            </w:r>
            <w:proofErr w:type="spellEnd"/>
            <w:r w:rsidRPr="00CB7E9C">
              <w:rPr>
                <w:rFonts w:eastAsia="Times New Roman"/>
                <w:sz w:val="18"/>
                <w:szCs w:val="16"/>
              </w:rPr>
              <w:t xml:space="preserve"> </w:t>
            </w:r>
            <w:proofErr w:type="spellStart"/>
            <w:r w:rsidRPr="00CB7E9C">
              <w:rPr>
                <w:rFonts w:eastAsia="Times New Roman"/>
                <w:sz w:val="18"/>
                <w:szCs w:val="16"/>
              </w:rPr>
              <w:t>депозиторлары</w:t>
            </w:r>
            <w:proofErr w:type="spellEnd"/>
            <w:r w:rsidRPr="00CB7E9C">
              <w:rPr>
                <w:rFonts w:eastAsia="Times New Roman"/>
                <w:sz w:val="18"/>
                <w:szCs w:val="16"/>
              </w:rPr>
              <w:t xml:space="preserve"> </w:t>
            </w:r>
            <w:proofErr w:type="spellStart"/>
            <w:r w:rsidRPr="00CB7E9C">
              <w:rPr>
                <w:rFonts w:eastAsia="Times New Roman"/>
                <w:sz w:val="18"/>
                <w:szCs w:val="16"/>
              </w:rPr>
              <w:t>бойынша</w:t>
            </w:r>
            <w:proofErr w:type="spellEnd"/>
            <w:r w:rsidRPr="00CB7E9C">
              <w:rPr>
                <w:rFonts w:eastAsia="Times New Roman"/>
                <w:sz w:val="18"/>
                <w:szCs w:val="16"/>
              </w:rPr>
              <w:t xml:space="preserve"> </w:t>
            </w:r>
            <w:proofErr w:type="spellStart"/>
            <w:r w:rsidRPr="00CB7E9C">
              <w:rPr>
                <w:rFonts w:eastAsia="Times New Roman"/>
                <w:sz w:val="18"/>
                <w:szCs w:val="16"/>
              </w:rPr>
              <w:t>жиынтық</w:t>
            </w:r>
            <w:proofErr w:type="spellEnd"/>
            <w:r w:rsidRPr="00CB7E9C">
              <w:rPr>
                <w:rFonts w:eastAsia="Times New Roman"/>
                <w:sz w:val="18"/>
                <w:szCs w:val="16"/>
              </w:rPr>
              <w:t xml:space="preserve"> </w:t>
            </w:r>
            <w:proofErr w:type="spellStart"/>
            <w:r w:rsidRPr="00CB7E9C">
              <w:rPr>
                <w:rFonts w:eastAsia="Times New Roman"/>
                <w:sz w:val="18"/>
                <w:szCs w:val="16"/>
              </w:rPr>
              <w:t>Депозиторлар</w:t>
            </w:r>
            <w:proofErr w:type="spellEnd"/>
            <w:r w:rsidRPr="00CB7E9C">
              <w:rPr>
                <w:rFonts w:eastAsia="Times New Roman"/>
                <w:sz w:val="18"/>
                <w:szCs w:val="16"/>
              </w:rPr>
              <w:t xml:space="preserve"> </w:t>
            </w:r>
            <w:proofErr w:type="spellStart"/>
            <w:r w:rsidRPr="00CB7E9C">
              <w:rPr>
                <w:rFonts w:eastAsia="Times New Roman"/>
                <w:sz w:val="18"/>
                <w:szCs w:val="16"/>
              </w:rPr>
              <w:t>тізілімінен</w:t>
            </w:r>
            <w:proofErr w:type="spellEnd"/>
            <w:r w:rsidRPr="00CB7E9C">
              <w:rPr>
                <w:rFonts w:eastAsia="Times New Roman"/>
                <w:sz w:val="18"/>
                <w:szCs w:val="16"/>
              </w:rPr>
              <w:t xml:space="preserve"> </w:t>
            </w:r>
            <w:proofErr w:type="spellStart"/>
            <w:r w:rsidRPr="00CB7E9C">
              <w:rPr>
                <w:rFonts w:eastAsia="Times New Roman"/>
                <w:sz w:val="18"/>
                <w:szCs w:val="16"/>
              </w:rPr>
              <w:t>айырмашылығы</w:t>
            </w:r>
            <w:proofErr w:type="spellEnd"/>
            <w:r w:rsidRPr="00CB7E9C">
              <w:rPr>
                <w:rFonts w:eastAsia="Times New Roman"/>
                <w:sz w:val="18"/>
                <w:szCs w:val="16"/>
              </w:rPr>
              <w:t xml:space="preserve">, </w:t>
            </w:r>
            <w:proofErr w:type="spellStart"/>
            <w:r w:rsidRPr="00CB7E9C">
              <w:rPr>
                <w:rFonts w:eastAsia="Times New Roman"/>
                <w:sz w:val="18"/>
                <w:szCs w:val="16"/>
              </w:rPr>
              <w:t>экспортта</w:t>
            </w:r>
            <w:proofErr w:type="spellEnd"/>
            <w:r w:rsidRPr="00CB7E9C">
              <w:rPr>
                <w:rFonts w:eastAsia="Times New Roman"/>
                <w:sz w:val="18"/>
                <w:szCs w:val="16"/>
              </w:rPr>
              <w:t xml:space="preserve"> </w:t>
            </w:r>
            <w:proofErr w:type="spellStart"/>
            <w:r w:rsidRPr="00CB7E9C">
              <w:rPr>
                <w:rFonts w:eastAsia="Times New Roman"/>
                <w:sz w:val="18"/>
                <w:szCs w:val="16"/>
              </w:rPr>
              <w:t>сүзілген</w:t>
            </w:r>
            <w:proofErr w:type="spellEnd"/>
            <w:r w:rsidRPr="00CB7E9C">
              <w:rPr>
                <w:rFonts w:eastAsia="Times New Roman"/>
                <w:sz w:val="18"/>
                <w:szCs w:val="16"/>
              </w:rPr>
              <w:t xml:space="preserve"> </w:t>
            </w:r>
            <w:proofErr w:type="spellStart"/>
            <w:r w:rsidRPr="00CB7E9C">
              <w:rPr>
                <w:rFonts w:eastAsia="Times New Roman"/>
                <w:sz w:val="18"/>
                <w:szCs w:val="16"/>
              </w:rPr>
              <w:t>құжатта</w:t>
            </w:r>
            <w:proofErr w:type="spellEnd"/>
            <w:r w:rsidRPr="00CB7E9C">
              <w:rPr>
                <w:rFonts w:eastAsia="Times New Roman"/>
                <w:sz w:val="18"/>
                <w:szCs w:val="16"/>
              </w:rPr>
              <w:t xml:space="preserve"> «Филиал </w:t>
            </w:r>
            <w:proofErr w:type="spellStart"/>
            <w:r w:rsidRPr="00CB7E9C">
              <w:rPr>
                <w:rFonts w:eastAsia="Times New Roman"/>
                <w:sz w:val="18"/>
                <w:szCs w:val="16"/>
              </w:rPr>
              <w:t>қаласында</w:t>
            </w:r>
            <w:proofErr w:type="spellEnd"/>
            <w:r w:rsidRPr="00CB7E9C">
              <w:rPr>
                <w:rFonts w:eastAsia="Times New Roman"/>
                <w:sz w:val="18"/>
                <w:szCs w:val="16"/>
              </w:rPr>
              <w:t xml:space="preserve">», «Филиал </w:t>
            </w:r>
            <w:proofErr w:type="spellStart"/>
            <w:r w:rsidRPr="00CB7E9C">
              <w:rPr>
                <w:rFonts w:eastAsia="Times New Roman"/>
                <w:sz w:val="18"/>
                <w:szCs w:val="16"/>
              </w:rPr>
              <w:t>бойынша</w:t>
            </w:r>
            <w:proofErr w:type="spellEnd"/>
            <w:r w:rsidRPr="00CB7E9C">
              <w:rPr>
                <w:rFonts w:eastAsia="Times New Roman"/>
                <w:sz w:val="18"/>
                <w:szCs w:val="16"/>
              </w:rPr>
              <w:t xml:space="preserve"> </w:t>
            </w:r>
            <w:proofErr w:type="spellStart"/>
            <w:r w:rsidRPr="00CB7E9C">
              <w:rPr>
                <w:rFonts w:eastAsia="Times New Roman"/>
                <w:sz w:val="18"/>
                <w:szCs w:val="16"/>
              </w:rPr>
              <w:t>барлығы</w:t>
            </w:r>
            <w:proofErr w:type="spellEnd"/>
            <w:r w:rsidRPr="00CB7E9C">
              <w:rPr>
                <w:rFonts w:eastAsia="Times New Roman"/>
                <w:sz w:val="18"/>
                <w:szCs w:val="16"/>
              </w:rPr>
              <w:t xml:space="preserve">» </w:t>
            </w:r>
            <w:proofErr w:type="spellStart"/>
            <w:r w:rsidRPr="00CB7E9C">
              <w:rPr>
                <w:rFonts w:eastAsia="Times New Roman"/>
                <w:sz w:val="18"/>
                <w:szCs w:val="16"/>
              </w:rPr>
              <w:t>және</w:t>
            </w:r>
            <w:proofErr w:type="spellEnd"/>
            <w:r w:rsidRPr="00CB7E9C">
              <w:rPr>
                <w:rFonts w:eastAsia="Times New Roman"/>
                <w:sz w:val="18"/>
                <w:szCs w:val="16"/>
              </w:rPr>
              <w:t xml:space="preserve"> «Банк </w:t>
            </w:r>
            <w:proofErr w:type="spellStart"/>
            <w:r w:rsidRPr="00CB7E9C">
              <w:rPr>
                <w:rFonts w:eastAsia="Times New Roman"/>
                <w:sz w:val="18"/>
                <w:szCs w:val="16"/>
              </w:rPr>
              <w:t>бойынша</w:t>
            </w:r>
            <w:proofErr w:type="spellEnd"/>
            <w:r w:rsidRPr="00CB7E9C">
              <w:rPr>
                <w:rFonts w:eastAsia="Times New Roman"/>
                <w:sz w:val="18"/>
                <w:szCs w:val="16"/>
              </w:rPr>
              <w:t xml:space="preserve"> </w:t>
            </w:r>
            <w:proofErr w:type="spellStart"/>
            <w:r w:rsidRPr="00CB7E9C">
              <w:rPr>
                <w:rFonts w:eastAsia="Times New Roman"/>
                <w:sz w:val="18"/>
                <w:szCs w:val="16"/>
              </w:rPr>
              <w:t>барлығы</w:t>
            </w:r>
            <w:proofErr w:type="spellEnd"/>
            <w:r w:rsidRPr="00CB7E9C">
              <w:rPr>
                <w:rFonts w:eastAsia="Times New Roman"/>
                <w:sz w:val="18"/>
                <w:szCs w:val="16"/>
              </w:rPr>
              <w:t xml:space="preserve">» </w:t>
            </w:r>
            <w:proofErr w:type="spellStart"/>
            <w:r w:rsidRPr="00CB7E9C">
              <w:rPr>
                <w:rFonts w:eastAsia="Times New Roman"/>
                <w:sz w:val="18"/>
                <w:szCs w:val="16"/>
              </w:rPr>
              <w:t>жолдары</w:t>
            </w:r>
            <w:proofErr w:type="spellEnd"/>
            <w:r w:rsidRPr="00CB7E9C">
              <w:rPr>
                <w:rFonts w:eastAsia="Times New Roman"/>
                <w:sz w:val="18"/>
                <w:szCs w:val="16"/>
              </w:rPr>
              <w:t xml:space="preserve"> </w:t>
            </w:r>
            <w:proofErr w:type="spellStart"/>
            <w:r w:rsidRPr="00CB7E9C">
              <w:rPr>
                <w:rFonts w:eastAsia="Times New Roman"/>
                <w:sz w:val="18"/>
                <w:szCs w:val="16"/>
              </w:rPr>
              <w:t>болмауы</w:t>
            </w:r>
            <w:proofErr w:type="spellEnd"/>
            <w:r w:rsidRPr="00CB7E9C">
              <w:rPr>
                <w:rFonts w:eastAsia="Times New Roman"/>
                <w:sz w:val="18"/>
                <w:szCs w:val="16"/>
              </w:rPr>
              <w:t xml:space="preserve"> </w:t>
            </w:r>
            <w:proofErr w:type="spellStart"/>
            <w:r w:rsidRPr="00CB7E9C">
              <w:rPr>
                <w:rFonts w:eastAsia="Times New Roman"/>
                <w:sz w:val="18"/>
                <w:szCs w:val="16"/>
              </w:rPr>
              <w:t>тиіс</w:t>
            </w:r>
            <w:proofErr w:type="spellEnd"/>
            <w:r w:rsidRPr="00CB7E9C">
              <w:rPr>
                <w:rFonts w:eastAsia="Times New Roman"/>
                <w:sz w:val="18"/>
                <w:szCs w:val="16"/>
              </w:rPr>
              <w:t>;</w:t>
            </w:r>
          </w:p>
          <w:p w14:paraId="52F55E92" w14:textId="77777777" w:rsidR="00CB7E9C" w:rsidRPr="00CB7E9C" w:rsidRDefault="00CB7E9C" w:rsidP="00AB146B">
            <w:pPr>
              <w:jc w:val="both"/>
              <w:rPr>
                <w:rFonts w:eastAsia="Times New Roman"/>
                <w:color w:val="000000"/>
                <w:sz w:val="18"/>
                <w:szCs w:val="16"/>
              </w:rPr>
            </w:pPr>
            <w:r w:rsidRPr="00CB7E9C">
              <w:rPr>
                <w:rFonts w:eastAsia="Times New Roman"/>
                <w:sz w:val="18"/>
                <w:szCs w:val="16"/>
                <w:lang w:val="en-US"/>
              </w:rPr>
              <w:t>h</w:t>
            </w:r>
            <w:r w:rsidRPr="00CB7E9C">
              <w:rPr>
                <w:rFonts w:eastAsia="Times New Roman"/>
                <w:sz w:val="18"/>
                <w:szCs w:val="16"/>
              </w:rPr>
              <w:t xml:space="preserve">) </w:t>
            </w:r>
            <w:proofErr w:type="spellStart"/>
            <w:r w:rsidRPr="00CB7E9C">
              <w:rPr>
                <w:rFonts w:eastAsia="Times New Roman"/>
                <w:sz w:val="18"/>
                <w:szCs w:val="16"/>
              </w:rPr>
              <w:t>Депозиторлар</w:t>
            </w:r>
            <w:proofErr w:type="spellEnd"/>
            <w:r w:rsidRPr="00CB7E9C">
              <w:rPr>
                <w:rFonts w:eastAsia="Times New Roman"/>
                <w:sz w:val="18"/>
                <w:szCs w:val="16"/>
              </w:rPr>
              <w:t xml:space="preserve"> </w:t>
            </w:r>
            <w:proofErr w:type="spellStart"/>
            <w:r w:rsidRPr="00CB7E9C">
              <w:rPr>
                <w:rFonts w:eastAsia="Times New Roman"/>
                <w:sz w:val="18"/>
                <w:szCs w:val="16"/>
              </w:rPr>
              <w:t>тізілімін</w:t>
            </w:r>
            <w:proofErr w:type="spellEnd"/>
            <w:r w:rsidRPr="00CB7E9C">
              <w:rPr>
                <w:rFonts w:eastAsia="Times New Roman"/>
                <w:sz w:val="18"/>
                <w:szCs w:val="16"/>
              </w:rPr>
              <w:t xml:space="preserve"> </w:t>
            </w:r>
            <w:proofErr w:type="spellStart"/>
            <w:r w:rsidRPr="00CB7E9C">
              <w:rPr>
                <w:rFonts w:eastAsia="Times New Roman"/>
                <w:sz w:val="18"/>
                <w:szCs w:val="16"/>
              </w:rPr>
              <w:t>банктің</w:t>
            </w:r>
            <w:proofErr w:type="spellEnd"/>
            <w:r w:rsidRPr="00CB7E9C">
              <w:rPr>
                <w:rFonts w:eastAsia="Times New Roman"/>
                <w:sz w:val="18"/>
                <w:szCs w:val="16"/>
              </w:rPr>
              <w:t xml:space="preserve"> </w:t>
            </w:r>
            <w:proofErr w:type="spellStart"/>
            <w:r w:rsidRPr="00CB7E9C">
              <w:rPr>
                <w:rFonts w:eastAsia="Times New Roman"/>
                <w:sz w:val="18"/>
                <w:szCs w:val="16"/>
              </w:rPr>
              <w:t>барлық</w:t>
            </w:r>
            <w:proofErr w:type="spellEnd"/>
            <w:r w:rsidRPr="00CB7E9C">
              <w:rPr>
                <w:rFonts w:eastAsia="Times New Roman"/>
                <w:sz w:val="18"/>
                <w:szCs w:val="16"/>
              </w:rPr>
              <w:t xml:space="preserve"> </w:t>
            </w:r>
            <w:proofErr w:type="spellStart"/>
            <w:r w:rsidRPr="00CB7E9C">
              <w:rPr>
                <w:rFonts w:eastAsia="Times New Roman"/>
                <w:sz w:val="18"/>
                <w:szCs w:val="16"/>
              </w:rPr>
              <w:t>депозиторлары</w:t>
            </w:r>
            <w:proofErr w:type="spellEnd"/>
            <w:r w:rsidRPr="00CB7E9C">
              <w:rPr>
                <w:rFonts w:eastAsia="Times New Roman"/>
                <w:sz w:val="18"/>
                <w:szCs w:val="16"/>
              </w:rPr>
              <w:t xml:space="preserve"> </w:t>
            </w:r>
            <w:proofErr w:type="spellStart"/>
            <w:r w:rsidRPr="00CB7E9C">
              <w:rPr>
                <w:rFonts w:eastAsia="Times New Roman"/>
                <w:sz w:val="18"/>
                <w:szCs w:val="16"/>
              </w:rPr>
              <w:t>бойынша</w:t>
            </w:r>
            <w:proofErr w:type="spellEnd"/>
            <w:r w:rsidRPr="00CB7E9C">
              <w:rPr>
                <w:rFonts w:eastAsia="Times New Roman"/>
                <w:sz w:val="18"/>
                <w:szCs w:val="16"/>
              </w:rPr>
              <w:t xml:space="preserve"> да, </w:t>
            </w:r>
            <w:proofErr w:type="spellStart"/>
            <w:r w:rsidRPr="00CB7E9C">
              <w:rPr>
                <w:rFonts w:eastAsia="Times New Roman"/>
                <w:sz w:val="18"/>
                <w:szCs w:val="16"/>
              </w:rPr>
              <w:t>бір</w:t>
            </w:r>
            <w:proofErr w:type="spellEnd"/>
            <w:r w:rsidRPr="00CB7E9C">
              <w:rPr>
                <w:rFonts w:eastAsia="Times New Roman"/>
                <w:sz w:val="18"/>
                <w:szCs w:val="16"/>
              </w:rPr>
              <w:t xml:space="preserve"> </w:t>
            </w:r>
            <w:proofErr w:type="spellStart"/>
            <w:r w:rsidRPr="00CB7E9C">
              <w:rPr>
                <w:rFonts w:eastAsia="Times New Roman"/>
                <w:sz w:val="18"/>
                <w:szCs w:val="16"/>
              </w:rPr>
              <w:t>немесе</w:t>
            </w:r>
            <w:proofErr w:type="spellEnd"/>
            <w:r w:rsidRPr="00CB7E9C">
              <w:rPr>
                <w:rFonts w:eastAsia="Times New Roman"/>
                <w:sz w:val="18"/>
                <w:szCs w:val="16"/>
              </w:rPr>
              <w:t xml:space="preserve"> </w:t>
            </w:r>
            <w:proofErr w:type="spellStart"/>
            <w:r w:rsidRPr="00CB7E9C">
              <w:rPr>
                <w:rFonts w:eastAsia="Times New Roman"/>
                <w:sz w:val="18"/>
                <w:szCs w:val="16"/>
              </w:rPr>
              <w:t>бірнеше</w:t>
            </w:r>
            <w:proofErr w:type="spellEnd"/>
            <w:r w:rsidRPr="00CB7E9C">
              <w:rPr>
                <w:rFonts w:eastAsia="Times New Roman"/>
                <w:sz w:val="18"/>
                <w:szCs w:val="16"/>
              </w:rPr>
              <w:t xml:space="preserve"> депозитор </w:t>
            </w:r>
            <w:proofErr w:type="spellStart"/>
            <w:r w:rsidRPr="00CB7E9C">
              <w:rPr>
                <w:rFonts w:eastAsia="Times New Roman"/>
                <w:sz w:val="18"/>
                <w:szCs w:val="16"/>
              </w:rPr>
              <w:t>бойынша</w:t>
            </w:r>
            <w:proofErr w:type="spellEnd"/>
            <w:r w:rsidRPr="00CB7E9C">
              <w:rPr>
                <w:rFonts w:eastAsia="Times New Roman"/>
                <w:sz w:val="18"/>
                <w:szCs w:val="16"/>
              </w:rPr>
              <w:t xml:space="preserve"> </w:t>
            </w:r>
            <w:proofErr w:type="spellStart"/>
            <w:r w:rsidRPr="00CB7E9C">
              <w:rPr>
                <w:rFonts w:eastAsia="Times New Roman"/>
                <w:sz w:val="18"/>
                <w:szCs w:val="16"/>
              </w:rPr>
              <w:t>таңдаулы</w:t>
            </w:r>
            <w:proofErr w:type="spellEnd"/>
            <w:r w:rsidRPr="00CB7E9C">
              <w:rPr>
                <w:rFonts w:eastAsia="Times New Roman"/>
                <w:sz w:val="18"/>
                <w:szCs w:val="16"/>
              </w:rPr>
              <w:t xml:space="preserve"> </w:t>
            </w:r>
            <w:proofErr w:type="spellStart"/>
            <w:r w:rsidRPr="00CB7E9C">
              <w:rPr>
                <w:rFonts w:eastAsia="Times New Roman"/>
                <w:sz w:val="18"/>
                <w:szCs w:val="16"/>
              </w:rPr>
              <w:t>түрде</w:t>
            </w:r>
            <w:proofErr w:type="spellEnd"/>
            <w:r w:rsidRPr="00CB7E9C">
              <w:rPr>
                <w:rFonts w:eastAsia="Times New Roman"/>
                <w:sz w:val="18"/>
                <w:szCs w:val="16"/>
              </w:rPr>
              <w:t xml:space="preserve"> де </w:t>
            </w:r>
            <w:r w:rsidRPr="00CB7E9C">
              <w:rPr>
                <w:rFonts w:eastAsia="Times New Roman"/>
                <w:b/>
                <w:bCs/>
                <w:sz w:val="18"/>
                <w:szCs w:val="16"/>
                <w:lang w:val="en-US"/>
              </w:rPr>
              <w:t>XML</w:t>
            </w:r>
            <w:r w:rsidRPr="00CB7E9C">
              <w:rPr>
                <w:rFonts w:eastAsia="Times New Roman"/>
                <w:b/>
                <w:bCs/>
                <w:sz w:val="18"/>
                <w:szCs w:val="16"/>
              </w:rPr>
              <w:t xml:space="preserve"> </w:t>
            </w:r>
            <w:proofErr w:type="spellStart"/>
            <w:r w:rsidRPr="00CB7E9C">
              <w:rPr>
                <w:rFonts w:eastAsia="Times New Roman"/>
                <w:b/>
                <w:bCs/>
                <w:sz w:val="18"/>
                <w:szCs w:val="16"/>
              </w:rPr>
              <w:t>форматында</w:t>
            </w:r>
            <w:proofErr w:type="spellEnd"/>
            <w:r w:rsidRPr="00CB7E9C">
              <w:rPr>
                <w:rFonts w:eastAsia="Times New Roman"/>
                <w:b/>
                <w:bCs/>
                <w:sz w:val="18"/>
                <w:szCs w:val="16"/>
              </w:rPr>
              <w:t xml:space="preserve"> </w:t>
            </w:r>
            <w:proofErr w:type="spellStart"/>
            <w:r w:rsidRPr="00CB7E9C">
              <w:rPr>
                <w:rFonts w:eastAsia="Times New Roman"/>
                <w:sz w:val="18"/>
                <w:szCs w:val="16"/>
              </w:rPr>
              <w:t>экспорттау</w:t>
            </w:r>
            <w:proofErr w:type="spellEnd"/>
            <w:r w:rsidRPr="00CB7E9C">
              <w:rPr>
                <w:rFonts w:eastAsia="Times New Roman"/>
                <w:sz w:val="18"/>
                <w:szCs w:val="16"/>
              </w:rPr>
              <w:t>.</w:t>
            </w:r>
          </w:p>
        </w:tc>
        <w:tc>
          <w:tcPr>
            <w:tcW w:w="1145" w:type="pct"/>
            <w:shd w:val="clear" w:color="auto" w:fill="auto"/>
            <w:noWrap/>
            <w:vAlign w:val="center"/>
          </w:tcPr>
          <w:p w14:paraId="2A39D6D7" w14:textId="77777777" w:rsidR="00CB7E9C" w:rsidRPr="00CB7E9C" w:rsidRDefault="00CB7E9C" w:rsidP="00AB146B">
            <w:pPr>
              <w:rPr>
                <w:rFonts w:eastAsia="Times New Roman"/>
                <w:color w:val="000000"/>
                <w:sz w:val="18"/>
                <w:szCs w:val="16"/>
              </w:rPr>
            </w:pPr>
          </w:p>
        </w:tc>
      </w:tr>
      <w:tr w:rsidR="00CB7E9C" w:rsidRPr="00CB7E9C" w14:paraId="0A7D5BD9" w14:textId="77777777" w:rsidTr="00AB146B">
        <w:trPr>
          <w:trHeight w:val="208"/>
        </w:trPr>
        <w:tc>
          <w:tcPr>
            <w:tcW w:w="2486" w:type="pct"/>
            <w:shd w:val="clear" w:color="auto" w:fill="auto"/>
            <w:vAlign w:val="center"/>
          </w:tcPr>
          <w:p w14:paraId="2C4FCD30" w14:textId="77777777" w:rsidR="00CB7E9C" w:rsidRPr="00CB7E9C" w:rsidRDefault="00CB7E9C" w:rsidP="00AB146B">
            <w:pPr>
              <w:rPr>
                <w:rFonts w:eastAsia="Times New Roman"/>
                <w:color w:val="000000"/>
                <w:sz w:val="18"/>
                <w:szCs w:val="16"/>
              </w:rPr>
            </w:pPr>
          </w:p>
        </w:tc>
        <w:tc>
          <w:tcPr>
            <w:tcW w:w="1369" w:type="pct"/>
            <w:shd w:val="clear" w:color="auto" w:fill="FFFFFF"/>
            <w:noWrap/>
            <w:vAlign w:val="center"/>
          </w:tcPr>
          <w:p w14:paraId="0C7F6CD4" w14:textId="77777777" w:rsidR="00CB7E9C" w:rsidRPr="00CB7E9C" w:rsidRDefault="00CB7E9C" w:rsidP="00AB146B">
            <w:pPr>
              <w:rPr>
                <w:rFonts w:eastAsia="Times New Roman"/>
                <w:color w:val="000000"/>
                <w:sz w:val="18"/>
                <w:szCs w:val="16"/>
              </w:rPr>
            </w:pPr>
          </w:p>
        </w:tc>
        <w:tc>
          <w:tcPr>
            <w:tcW w:w="1145" w:type="pct"/>
            <w:shd w:val="clear" w:color="auto" w:fill="auto"/>
            <w:noWrap/>
            <w:vAlign w:val="center"/>
          </w:tcPr>
          <w:p w14:paraId="0F7EB1F2" w14:textId="77777777" w:rsidR="00CB7E9C" w:rsidRPr="00CB7E9C" w:rsidRDefault="00CB7E9C" w:rsidP="00AB146B">
            <w:pPr>
              <w:rPr>
                <w:rFonts w:eastAsia="Times New Roman"/>
                <w:color w:val="000000"/>
                <w:sz w:val="18"/>
                <w:szCs w:val="16"/>
              </w:rPr>
            </w:pPr>
          </w:p>
        </w:tc>
      </w:tr>
      <w:tr w:rsidR="00CB7E9C" w:rsidRPr="00CB7E9C" w14:paraId="5044B2D5" w14:textId="77777777" w:rsidTr="00AB146B">
        <w:trPr>
          <w:trHeight w:val="208"/>
        </w:trPr>
        <w:tc>
          <w:tcPr>
            <w:tcW w:w="2486" w:type="pct"/>
            <w:shd w:val="clear" w:color="auto" w:fill="auto"/>
            <w:vAlign w:val="center"/>
            <w:hideMark/>
          </w:tcPr>
          <w:p w14:paraId="06393986" w14:textId="77777777" w:rsidR="00CB7E9C" w:rsidRPr="00CB7E9C" w:rsidRDefault="00CB7E9C" w:rsidP="00AB146B">
            <w:pPr>
              <w:jc w:val="both"/>
              <w:rPr>
                <w:rFonts w:eastAsia="Times New Roman"/>
                <w:b/>
                <w:bCs/>
                <w:sz w:val="18"/>
                <w:szCs w:val="16"/>
              </w:rPr>
            </w:pPr>
            <w:r w:rsidRPr="00CB7E9C">
              <w:rPr>
                <w:rFonts w:eastAsia="Times New Roman"/>
                <w:b/>
                <w:bCs/>
                <w:sz w:val="18"/>
                <w:szCs w:val="16"/>
              </w:rPr>
              <w:t xml:space="preserve">10. </w:t>
            </w:r>
            <w:proofErr w:type="spellStart"/>
            <w:r w:rsidRPr="00CB7E9C">
              <w:rPr>
                <w:rFonts w:eastAsia="Times New Roman"/>
                <w:b/>
                <w:bCs/>
                <w:sz w:val="18"/>
                <w:szCs w:val="16"/>
              </w:rPr>
              <w:t>Депозиторлар</w:t>
            </w:r>
            <w:proofErr w:type="spellEnd"/>
            <w:r w:rsidRPr="00CB7E9C">
              <w:rPr>
                <w:rFonts w:eastAsia="Times New Roman"/>
                <w:b/>
                <w:bCs/>
                <w:sz w:val="18"/>
                <w:szCs w:val="16"/>
              </w:rPr>
              <w:t xml:space="preserve"> </w:t>
            </w:r>
            <w:proofErr w:type="spellStart"/>
            <w:r w:rsidRPr="00CB7E9C">
              <w:rPr>
                <w:rFonts w:eastAsia="Times New Roman"/>
                <w:b/>
                <w:bCs/>
                <w:sz w:val="18"/>
                <w:szCs w:val="16"/>
              </w:rPr>
              <w:t>тізілімі</w:t>
            </w:r>
            <w:proofErr w:type="spellEnd"/>
            <w:r w:rsidRPr="00CB7E9C">
              <w:rPr>
                <w:rFonts w:eastAsia="Times New Roman"/>
                <w:b/>
                <w:bCs/>
                <w:sz w:val="18"/>
                <w:szCs w:val="16"/>
              </w:rPr>
              <w:t xml:space="preserve"> EXCEL </w:t>
            </w:r>
            <w:proofErr w:type="spellStart"/>
            <w:r w:rsidRPr="00CB7E9C">
              <w:rPr>
                <w:rFonts w:eastAsia="Times New Roman"/>
                <w:b/>
                <w:bCs/>
                <w:sz w:val="18"/>
                <w:szCs w:val="16"/>
              </w:rPr>
              <w:t>және</w:t>
            </w:r>
            <w:proofErr w:type="spellEnd"/>
            <w:r w:rsidRPr="00CB7E9C">
              <w:rPr>
                <w:rFonts w:eastAsia="Times New Roman"/>
                <w:b/>
                <w:bCs/>
                <w:sz w:val="18"/>
                <w:szCs w:val="16"/>
              </w:rPr>
              <w:t xml:space="preserve"> XML-</w:t>
            </w:r>
            <w:proofErr w:type="spellStart"/>
            <w:r w:rsidRPr="00CB7E9C">
              <w:rPr>
                <w:rFonts w:eastAsia="Times New Roman"/>
                <w:b/>
                <w:bCs/>
                <w:sz w:val="18"/>
                <w:szCs w:val="16"/>
              </w:rPr>
              <w:t>ден</w:t>
            </w:r>
            <w:proofErr w:type="spellEnd"/>
            <w:r w:rsidRPr="00CB7E9C">
              <w:rPr>
                <w:rFonts w:eastAsia="Times New Roman"/>
                <w:b/>
                <w:bCs/>
                <w:sz w:val="18"/>
                <w:szCs w:val="16"/>
              </w:rPr>
              <w:t xml:space="preserve"> </w:t>
            </w:r>
            <w:proofErr w:type="spellStart"/>
            <w:r w:rsidRPr="00CB7E9C">
              <w:rPr>
                <w:rFonts w:eastAsia="Times New Roman"/>
                <w:b/>
                <w:bCs/>
                <w:sz w:val="18"/>
                <w:szCs w:val="16"/>
              </w:rPr>
              <w:t>басқа</w:t>
            </w:r>
            <w:proofErr w:type="spellEnd"/>
            <w:r w:rsidRPr="00CB7E9C">
              <w:rPr>
                <w:rFonts w:eastAsia="Times New Roman"/>
                <w:b/>
                <w:bCs/>
                <w:sz w:val="18"/>
                <w:szCs w:val="16"/>
              </w:rPr>
              <w:t xml:space="preserve"> </w:t>
            </w:r>
            <w:proofErr w:type="spellStart"/>
            <w:r w:rsidRPr="00CB7E9C">
              <w:rPr>
                <w:rFonts w:eastAsia="Times New Roman"/>
                <w:b/>
                <w:bCs/>
                <w:sz w:val="18"/>
                <w:szCs w:val="16"/>
              </w:rPr>
              <w:t>қандай</w:t>
            </w:r>
            <w:proofErr w:type="spellEnd"/>
            <w:r w:rsidRPr="00CB7E9C">
              <w:rPr>
                <w:rFonts w:eastAsia="Times New Roman"/>
                <w:b/>
                <w:bCs/>
                <w:sz w:val="18"/>
                <w:szCs w:val="16"/>
              </w:rPr>
              <w:t xml:space="preserve"> формат(-тар) да </w:t>
            </w:r>
            <w:proofErr w:type="spellStart"/>
            <w:r w:rsidRPr="00CB7E9C">
              <w:rPr>
                <w:rFonts w:eastAsia="Times New Roman"/>
                <w:b/>
                <w:bCs/>
                <w:sz w:val="18"/>
                <w:szCs w:val="16"/>
              </w:rPr>
              <w:t>жүктеле</w:t>
            </w:r>
            <w:proofErr w:type="spellEnd"/>
            <w:r w:rsidRPr="00CB7E9C">
              <w:rPr>
                <w:rFonts w:eastAsia="Times New Roman"/>
                <w:b/>
                <w:bCs/>
                <w:sz w:val="18"/>
                <w:szCs w:val="16"/>
              </w:rPr>
              <w:t xml:space="preserve"> </w:t>
            </w:r>
            <w:proofErr w:type="spellStart"/>
            <w:r w:rsidRPr="00CB7E9C">
              <w:rPr>
                <w:rFonts w:eastAsia="Times New Roman"/>
                <w:b/>
                <w:bCs/>
                <w:sz w:val="18"/>
                <w:szCs w:val="16"/>
              </w:rPr>
              <w:t>алады</w:t>
            </w:r>
            <w:proofErr w:type="spellEnd"/>
            <w:r w:rsidRPr="00CB7E9C">
              <w:rPr>
                <w:rFonts w:eastAsia="Times New Roman"/>
                <w:b/>
                <w:bCs/>
                <w:sz w:val="18"/>
                <w:szCs w:val="16"/>
              </w:rPr>
              <w:t>?</w:t>
            </w:r>
          </w:p>
        </w:tc>
        <w:tc>
          <w:tcPr>
            <w:tcW w:w="1369" w:type="pct"/>
            <w:shd w:val="clear" w:color="auto" w:fill="FFFFFF"/>
            <w:noWrap/>
            <w:vAlign w:val="center"/>
            <w:hideMark/>
          </w:tcPr>
          <w:p w14:paraId="5C608B2A"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7EC7C104"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64E5DDC6" w14:textId="77777777" w:rsidTr="00AB146B">
        <w:trPr>
          <w:trHeight w:val="208"/>
        </w:trPr>
        <w:tc>
          <w:tcPr>
            <w:tcW w:w="2486" w:type="pct"/>
            <w:shd w:val="clear" w:color="auto" w:fill="auto"/>
            <w:vAlign w:val="center"/>
            <w:hideMark/>
          </w:tcPr>
          <w:p w14:paraId="768D834C"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FFFFFF"/>
            <w:noWrap/>
            <w:vAlign w:val="center"/>
            <w:hideMark/>
          </w:tcPr>
          <w:p w14:paraId="2DF2E65C"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5A7C12B0"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54DE0C17" w14:textId="77777777" w:rsidTr="00AB146B">
        <w:trPr>
          <w:trHeight w:val="416"/>
        </w:trPr>
        <w:tc>
          <w:tcPr>
            <w:tcW w:w="2486" w:type="pct"/>
            <w:shd w:val="clear" w:color="auto" w:fill="auto"/>
            <w:vAlign w:val="center"/>
            <w:hideMark/>
          </w:tcPr>
          <w:p w14:paraId="6179EE16" w14:textId="77777777" w:rsidR="00CB7E9C" w:rsidRPr="00CB7E9C" w:rsidRDefault="00CB7E9C" w:rsidP="00AB146B">
            <w:pPr>
              <w:jc w:val="both"/>
              <w:rPr>
                <w:rFonts w:eastAsia="Times New Roman"/>
                <w:b/>
                <w:bCs/>
                <w:color w:val="000000"/>
                <w:sz w:val="18"/>
                <w:szCs w:val="16"/>
              </w:rPr>
            </w:pPr>
            <w:r w:rsidRPr="00CB7E9C">
              <w:rPr>
                <w:rFonts w:eastAsia="Times New Roman"/>
                <w:b/>
                <w:bCs/>
                <w:color w:val="000000"/>
                <w:sz w:val="18"/>
                <w:szCs w:val="16"/>
              </w:rPr>
              <w:t xml:space="preserve">11. </w:t>
            </w:r>
            <w:proofErr w:type="spellStart"/>
            <w:r w:rsidRPr="00CB7E9C">
              <w:rPr>
                <w:rFonts w:eastAsia="Times New Roman"/>
                <w:b/>
                <w:bCs/>
                <w:color w:val="000000"/>
                <w:sz w:val="18"/>
                <w:szCs w:val="16"/>
              </w:rPr>
              <w:t>Банкте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кепілдікке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жататын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депозиттерді</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есепке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алу</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дерекқорының</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резервтік</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көшірмесі</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жасалатын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қосымша</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резервтік</w:t>
            </w:r>
            <w:proofErr w:type="spellEnd"/>
            <w:r w:rsidRPr="00CB7E9C">
              <w:rPr>
                <w:rFonts w:eastAsia="Times New Roman"/>
                <w:b/>
                <w:bCs/>
                <w:color w:val="000000"/>
                <w:sz w:val="18"/>
                <w:szCs w:val="16"/>
              </w:rPr>
              <w:t xml:space="preserve"> сервер бар </w:t>
            </w:r>
            <w:proofErr w:type="spellStart"/>
            <w:r w:rsidRPr="00CB7E9C">
              <w:rPr>
                <w:rFonts w:eastAsia="Times New Roman"/>
                <w:b/>
                <w:bCs/>
                <w:color w:val="000000"/>
                <w:sz w:val="18"/>
                <w:szCs w:val="16"/>
              </w:rPr>
              <w:t>ма</w:t>
            </w:r>
            <w:proofErr w:type="spellEnd"/>
            <w:r w:rsidRPr="00CB7E9C">
              <w:rPr>
                <w:rFonts w:eastAsia="Times New Roman"/>
                <w:b/>
                <w:bCs/>
                <w:color w:val="000000"/>
                <w:sz w:val="18"/>
                <w:szCs w:val="16"/>
              </w:rPr>
              <w:t>?</w:t>
            </w:r>
          </w:p>
        </w:tc>
        <w:tc>
          <w:tcPr>
            <w:tcW w:w="1369" w:type="pct"/>
            <w:shd w:val="clear" w:color="auto" w:fill="FFFFFF"/>
            <w:noWrap/>
            <w:vAlign w:val="center"/>
            <w:hideMark/>
          </w:tcPr>
          <w:p w14:paraId="1DAFB72F"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rPr>
              <w:t>а) И</w:t>
            </w:r>
            <w:r w:rsidRPr="00CB7E9C">
              <w:rPr>
                <w:rFonts w:eastAsia="Times New Roman"/>
                <w:color w:val="000000"/>
                <w:sz w:val="18"/>
                <w:szCs w:val="16"/>
                <w:lang w:val="kk-KZ"/>
              </w:rPr>
              <w:t>ә</w:t>
            </w:r>
          </w:p>
          <w:p w14:paraId="79133CD8"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rPr>
              <w:t xml:space="preserve">b) </w:t>
            </w:r>
            <w:proofErr w:type="spellStart"/>
            <w:r w:rsidRPr="00CB7E9C">
              <w:rPr>
                <w:rFonts w:eastAsia="Times New Roman"/>
                <w:color w:val="000000"/>
                <w:sz w:val="18"/>
                <w:szCs w:val="16"/>
              </w:rPr>
              <w:t>Жоқ</w:t>
            </w:r>
            <w:proofErr w:type="spellEnd"/>
          </w:p>
          <w:p w14:paraId="72122234" w14:textId="77777777" w:rsidR="00CB7E9C" w:rsidRPr="00CB7E9C" w:rsidRDefault="00CB7E9C" w:rsidP="00AB146B">
            <w:pPr>
              <w:jc w:val="both"/>
              <w:rPr>
                <w:rFonts w:eastAsia="Times New Roman"/>
                <w:color w:val="000000"/>
                <w:sz w:val="18"/>
                <w:szCs w:val="16"/>
                <w:lang w:val="kk-KZ"/>
              </w:rPr>
            </w:pPr>
            <w:r w:rsidRPr="00CB7E9C">
              <w:rPr>
                <w:color w:val="000000"/>
                <w:sz w:val="18"/>
                <w:szCs w:val="16"/>
                <w:lang w:val="kk-KZ" w:eastAsia="ko-KR"/>
              </w:rPr>
              <w:t>с) Басқа нұсқа (жауабыңызды «Банк-қатысушының жауабы» бағанында көрсетіңіз)</w:t>
            </w:r>
          </w:p>
        </w:tc>
        <w:tc>
          <w:tcPr>
            <w:tcW w:w="1145" w:type="pct"/>
            <w:shd w:val="clear" w:color="auto" w:fill="auto"/>
            <w:noWrap/>
            <w:vAlign w:val="center"/>
            <w:hideMark/>
          </w:tcPr>
          <w:p w14:paraId="3CB708EC"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r>
      <w:tr w:rsidR="00CB7E9C" w:rsidRPr="00CB7E9C" w14:paraId="10E57EC6" w14:textId="77777777" w:rsidTr="00AB146B">
        <w:trPr>
          <w:trHeight w:val="208"/>
        </w:trPr>
        <w:tc>
          <w:tcPr>
            <w:tcW w:w="2486" w:type="pct"/>
            <w:shd w:val="clear" w:color="auto" w:fill="auto"/>
            <w:vAlign w:val="center"/>
            <w:hideMark/>
          </w:tcPr>
          <w:p w14:paraId="6582BDB2"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c>
          <w:tcPr>
            <w:tcW w:w="1369" w:type="pct"/>
            <w:shd w:val="clear" w:color="auto" w:fill="FFFFFF"/>
            <w:noWrap/>
            <w:vAlign w:val="center"/>
            <w:hideMark/>
          </w:tcPr>
          <w:p w14:paraId="63B452B8"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c>
          <w:tcPr>
            <w:tcW w:w="1145" w:type="pct"/>
            <w:shd w:val="clear" w:color="auto" w:fill="auto"/>
            <w:noWrap/>
            <w:vAlign w:val="center"/>
            <w:hideMark/>
          </w:tcPr>
          <w:p w14:paraId="17D63CC1"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r>
      <w:tr w:rsidR="00CB7E9C" w:rsidRPr="00E93DB8" w14:paraId="07DB4168" w14:textId="77777777" w:rsidTr="00AB146B">
        <w:trPr>
          <w:trHeight w:val="468"/>
        </w:trPr>
        <w:tc>
          <w:tcPr>
            <w:tcW w:w="2486" w:type="pct"/>
            <w:shd w:val="clear" w:color="auto" w:fill="auto"/>
            <w:vAlign w:val="center"/>
            <w:hideMark/>
          </w:tcPr>
          <w:p w14:paraId="4F3D306B" w14:textId="77777777" w:rsidR="00CB7E9C" w:rsidRPr="00CB7E9C" w:rsidRDefault="00CB7E9C" w:rsidP="00AB146B">
            <w:pPr>
              <w:jc w:val="both"/>
              <w:rPr>
                <w:rFonts w:eastAsia="Times New Roman"/>
                <w:b/>
                <w:bCs/>
                <w:color w:val="000000"/>
                <w:sz w:val="18"/>
                <w:szCs w:val="16"/>
                <w:lang w:val="kk-KZ"/>
              </w:rPr>
            </w:pPr>
            <w:r w:rsidRPr="00CB7E9C">
              <w:rPr>
                <w:rFonts w:eastAsia="Times New Roman"/>
                <w:b/>
                <w:bCs/>
                <w:color w:val="000000"/>
                <w:sz w:val="18"/>
                <w:szCs w:val="16"/>
                <w:lang w:val="kk-KZ"/>
              </w:rPr>
              <w:t>12. Резервтік сервердің нақты орналасқан жерін көрсетіңіз:</w:t>
            </w:r>
          </w:p>
        </w:tc>
        <w:tc>
          <w:tcPr>
            <w:tcW w:w="1369" w:type="pct"/>
            <w:shd w:val="clear" w:color="auto" w:fill="FFFFFF"/>
            <w:noWrap/>
            <w:vAlign w:val="center"/>
            <w:hideMark/>
          </w:tcPr>
          <w:p w14:paraId="79776570" w14:textId="77777777" w:rsidR="00CB7E9C" w:rsidRPr="00CB7E9C" w:rsidRDefault="00CB7E9C" w:rsidP="00AB146B">
            <w:pPr>
              <w:rPr>
                <w:color w:val="000000"/>
                <w:sz w:val="18"/>
                <w:szCs w:val="16"/>
                <w:lang w:val="kk-KZ" w:eastAsia="ko-KR"/>
              </w:rPr>
            </w:pPr>
            <w:r w:rsidRPr="00CB7E9C">
              <w:rPr>
                <w:rFonts w:eastAsia="Times New Roman"/>
                <w:color w:val="000000"/>
                <w:sz w:val="18"/>
                <w:szCs w:val="16"/>
                <w:lang w:val="kk-KZ"/>
              </w:rPr>
              <w:t>  </w:t>
            </w:r>
            <w:r w:rsidRPr="00CB7E9C">
              <w:rPr>
                <w:color w:val="000000"/>
                <w:sz w:val="18"/>
                <w:szCs w:val="16"/>
                <w:lang w:val="kk-KZ" w:eastAsia="ko-KR"/>
              </w:rPr>
              <w:t>а) Алматы</w:t>
            </w:r>
          </w:p>
          <w:p w14:paraId="747B8174" w14:textId="77777777" w:rsidR="00CB7E9C" w:rsidRPr="00CB7E9C" w:rsidRDefault="00CB7E9C" w:rsidP="00AB146B">
            <w:pPr>
              <w:rPr>
                <w:color w:val="000000"/>
                <w:sz w:val="18"/>
                <w:szCs w:val="16"/>
                <w:lang w:val="kk-KZ" w:eastAsia="ko-KR"/>
              </w:rPr>
            </w:pPr>
            <w:r w:rsidRPr="00CB7E9C">
              <w:rPr>
                <w:color w:val="000000"/>
                <w:sz w:val="18"/>
                <w:szCs w:val="16"/>
                <w:lang w:val="kk-KZ" w:eastAsia="ko-KR"/>
              </w:rPr>
              <w:t xml:space="preserve">  b) Астана</w:t>
            </w:r>
          </w:p>
          <w:p w14:paraId="41224470" w14:textId="77777777" w:rsidR="00CB7E9C" w:rsidRPr="00CB7E9C" w:rsidRDefault="00CB7E9C" w:rsidP="00AB146B">
            <w:pPr>
              <w:jc w:val="both"/>
              <w:rPr>
                <w:rFonts w:eastAsia="Times New Roman"/>
                <w:color w:val="000000"/>
                <w:sz w:val="18"/>
                <w:szCs w:val="16"/>
                <w:lang w:val="kk-KZ"/>
              </w:rPr>
            </w:pPr>
            <w:r w:rsidRPr="00CB7E9C">
              <w:rPr>
                <w:color w:val="000000"/>
                <w:sz w:val="18"/>
                <w:szCs w:val="16"/>
                <w:lang w:val="kk-KZ" w:eastAsia="ko-KR"/>
              </w:rPr>
              <w:t xml:space="preserve">  с) Басқа нұсқа (жауабыңызды «Банк-қатысушының жауабы» бағанында көрсетіңіз)</w:t>
            </w:r>
          </w:p>
        </w:tc>
        <w:tc>
          <w:tcPr>
            <w:tcW w:w="1145" w:type="pct"/>
            <w:shd w:val="clear" w:color="auto" w:fill="auto"/>
            <w:noWrap/>
            <w:vAlign w:val="center"/>
            <w:hideMark/>
          </w:tcPr>
          <w:p w14:paraId="5AA85BEC"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r>
      <w:tr w:rsidR="00CB7E9C" w:rsidRPr="00E93DB8" w14:paraId="5E4410C0" w14:textId="77777777" w:rsidTr="00AB146B">
        <w:trPr>
          <w:trHeight w:val="208"/>
        </w:trPr>
        <w:tc>
          <w:tcPr>
            <w:tcW w:w="2486" w:type="pct"/>
            <w:shd w:val="clear" w:color="auto" w:fill="auto"/>
            <w:vAlign w:val="center"/>
            <w:hideMark/>
          </w:tcPr>
          <w:p w14:paraId="0168F000"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c>
          <w:tcPr>
            <w:tcW w:w="1369" w:type="pct"/>
            <w:shd w:val="clear" w:color="auto" w:fill="FFFFFF"/>
            <w:noWrap/>
            <w:vAlign w:val="center"/>
            <w:hideMark/>
          </w:tcPr>
          <w:p w14:paraId="31CBF2D6"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c>
          <w:tcPr>
            <w:tcW w:w="1145" w:type="pct"/>
            <w:shd w:val="clear" w:color="auto" w:fill="auto"/>
            <w:noWrap/>
            <w:vAlign w:val="center"/>
            <w:hideMark/>
          </w:tcPr>
          <w:p w14:paraId="782FD67A"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r>
      <w:tr w:rsidR="00CB7E9C" w:rsidRPr="00E93DB8" w14:paraId="162621DF" w14:textId="77777777" w:rsidTr="00AB146B">
        <w:trPr>
          <w:trHeight w:val="416"/>
        </w:trPr>
        <w:tc>
          <w:tcPr>
            <w:tcW w:w="2486" w:type="pct"/>
            <w:shd w:val="clear" w:color="auto" w:fill="auto"/>
            <w:vAlign w:val="center"/>
            <w:hideMark/>
          </w:tcPr>
          <w:p w14:paraId="744372BC" w14:textId="77777777" w:rsidR="00CB7E9C" w:rsidRPr="00CB7E9C" w:rsidRDefault="00CB7E9C" w:rsidP="00AB146B">
            <w:pPr>
              <w:jc w:val="both"/>
              <w:rPr>
                <w:rFonts w:eastAsia="Times New Roman"/>
                <w:b/>
                <w:bCs/>
                <w:color w:val="000000"/>
                <w:sz w:val="18"/>
                <w:szCs w:val="16"/>
                <w:lang w:val="kk-KZ"/>
              </w:rPr>
            </w:pPr>
            <w:r w:rsidRPr="00CB7E9C">
              <w:rPr>
                <w:rFonts w:eastAsia="Times New Roman"/>
                <w:b/>
                <w:bCs/>
                <w:color w:val="000000"/>
                <w:sz w:val="18"/>
                <w:szCs w:val="16"/>
                <w:lang w:val="kk-KZ"/>
              </w:rPr>
              <w:t>13. Банк кепілдікке жататын депозиттерді есепке алу дерекқорының резервтік көшірмесін қаншалықты жиі жасайды?</w:t>
            </w:r>
          </w:p>
        </w:tc>
        <w:tc>
          <w:tcPr>
            <w:tcW w:w="1369" w:type="pct"/>
            <w:shd w:val="clear" w:color="auto" w:fill="FFFFFF"/>
            <w:noWrap/>
            <w:vAlign w:val="center"/>
            <w:hideMark/>
          </w:tcPr>
          <w:p w14:paraId="5A958018"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a) Күн сайын</w:t>
            </w:r>
          </w:p>
          <w:p w14:paraId="346004D7" w14:textId="77777777" w:rsidR="00CB7E9C" w:rsidRPr="00CB7E9C" w:rsidRDefault="00CB7E9C" w:rsidP="00AB146B">
            <w:pPr>
              <w:jc w:val="both"/>
              <w:rPr>
                <w:rFonts w:eastAsia="Times New Roman"/>
                <w:color w:val="000000"/>
                <w:sz w:val="18"/>
                <w:szCs w:val="16"/>
                <w:lang w:val="kk-KZ" w:eastAsia="ko-KR"/>
              </w:rPr>
            </w:pPr>
            <w:r w:rsidRPr="00CB7E9C">
              <w:rPr>
                <w:rFonts w:eastAsia="Times New Roman"/>
                <w:color w:val="000000"/>
                <w:sz w:val="18"/>
                <w:szCs w:val="16"/>
                <w:lang w:val="kk-KZ"/>
              </w:rPr>
              <w:t>b) Аптасына екі рет</w:t>
            </w:r>
            <w:r w:rsidRPr="00CB7E9C">
              <w:rPr>
                <w:rFonts w:eastAsia="Times New Roman"/>
                <w:color w:val="000000"/>
                <w:sz w:val="18"/>
                <w:szCs w:val="16"/>
                <w:lang w:val="kk-KZ" w:eastAsia="ko-KR"/>
              </w:rPr>
              <w:t xml:space="preserve"> </w:t>
            </w:r>
          </w:p>
          <w:p w14:paraId="62A68A10" w14:textId="77777777" w:rsidR="00CB7E9C" w:rsidRPr="00CB7E9C" w:rsidRDefault="00CB7E9C" w:rsidP="00AB146B">
            <w:pPr>
              <w:jc w:val="both"/>
              <w:rPr>
                <w:rFonts w:eastAsia="Times New Roman"/>
                <w:color w:val="000000"/>
                <w:sz w:val="18"/>
                <w:szCs w:val="16"/>
                <w:lang w:val="kk-KZ"/>
              </w:rPr>
            </w:pPr>
            <w:r w:rsidRPr="00CB7E9C">
              <w:rPr>
                <w:color w:val="000000"/>
                <w:sz w:val="18"/>
                <w:szCs w:val="16"/>
                <w:lang w:val="kk-KZ" w:eastAsia="ko-KR"/>
              </w:rPr>
              <w:t>с) Басқа нұсқа (жауабыңызды «Банк-қатысушының жауабы» бағанында көрсетіңіз)</w:t>
            </w:r>
          </w:p>
        </w:tc>
        <w:tc>
          <w:tcPr>
            <w:tcW w:w="1145" w:type="pct"/>
            <w:shd w:val="clear" w:color="auto" w:fill="auto"/>
            <w:noWrap/>
            <w:vAlign w:val="center"/>
            <w:hideMark/>
          </w:tcPr>
          <w:p w14:paraId="2A0B7F7A"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r>
      <w:tr w:rsidR="00CB7E9C" w:rsidRPr="00E93DB8" w14:paraId="7B1A0572" w14:textId="77777777" w:rsidTr="00AB146B">
        <w:trPr>
          <w:trHeight w:val="208"/>
        </w:trPr>
        <w:tc>
          <w:tcPr>
            <w:tcW w:w="2486" w:type="pct"/>
            <w:shd w:val="clear" w:color="auto" w:fill="auto"/>
            <w:vAlign w:val="center"/>
            <w:hideMark/>
          </w:tcPr>
          <w:p w14:paraId="4FEE247A"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c>
          <w:tcPr>
            <w:tcW w:w="1369" w:type="pct"/>
            <w:shd w:val="clear" w:color="auto" w:fill="FFFFFF"/>
            <w:noWrap/>
            <w:vAlign w:val="center"/>
            <w:hideMark/>
          </w:tcPr>
          <w:p w14:paraId="7DFA4C8F"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c>
          <w:tcPr>
            <w:tcW w:w="1145" w:type="pct"/>
            <w:shd w:val="clear" w:color="auto" w:fill="auto"/>
            <w:noWrap/>
            <w:vAlign w:val="center"/>
            <w:hideMark/>
          </w:tcPr>
          <w:p w14:paraId="06580DE7"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r>
      <w:tr w:rsidR="00CB7E9C" w:rsidRPr="00E93DB8" w14:paraId="5C6DE7CD" w14:textId="77777777" w:rsidTr="00AB146B">
        <w:trPr>
          <w:trHeight w:val="689"/>
        </w:trPr>
        <w:tc>
          <w:tcPr>
            <w:tcW w:w="2486" w:type="pct"/>
            <w:shd w:val="clear" w:color="auto" w:fill="auto"/>
            <w:vAlign w:val="center"/>
            <w:hideMark/>
          </w:tcPr>
          <w:p w14:paraId="304FDEE6" w14:textId="77777777" w:rsidR="00CB7E9C" w:rsidRPr="00CB7E9C" w:rsidRDefault="00CB7E9C" w:rsidP="00AB146B">
            <w:pPr>
              <w:jc w:val="both"/>
              <w:rPr>
                <w:rFonts w:eastAsia="Times New Roman"/>
                <w:b/>
                <w:bCs/>
                <w:sz w:val="18"/>
                <w:szCs w:val="16"/>
                <w:lang w:val="kk-KZ"/>
              </w:rPr>
            </w:pPr>
            <w:r w:rsidRPr="00CB7E9C">
              <w:rPr>
                <w:rFonts w:eastAsia="Times New Roman"/>
                <w:b/>
                <w:bCs/>
                <w:sz w:val="18"/>
                <w:szCs w:val="16"/>
                <w:lang w:val="kk-KZ"/>
              </w:rPr>
              <w:t>14. Депозиторлар тізілімін қалыптастыруға қай бөлімше жауапты? Жауапты тұлғаның байланыс мәліметтері (жұмыс телефоны, электрондық пошта мекенжайы).</w:t>
            </w:r>
          </w:p>
        </w:tc>
        <w:tc>
          <w:tcPr>
            <w:tcW w:w="1369" w:type="pct"/>
            <w:shd w:val="clear" w:color="auto" w:fill="FFFFFF"/>
            <w:vAlign w:val="center"/>
            <w:hideMark/>
          </w:tcPr>
          <w:p w14:paraId="0326FA65" w14:textId="77777777" w:rsidR="00CB7E9C" w:rsidRPr="00CB7E9C" w:rsidRDefault="00CB7E9C" w:rsidP="00AB146B">
            <w:pPr>
              <w:rPr>
                <w:rFonts w:eastAsia="Times New Roman"/>
                <w:sz w:val="18"/>
                <w:szCs w:val="16"/>
                <w:lang w:val="kk-KZ"/>
              </w:rPr>
            </w:pPr>
            <w:r w:rsidRPr="00CB7E9C">
              <w:rPr>
                <w:rFonts w:eastAsia="Times New Roman"/>
                <w:sz w:val="18"/>
                <w:szCs w:val="16"/>
                <w:lang w:val="kk-KZ"/>
              </w:rPr>
              <w:t> </w:t>
            </w:r>
          </w:p>
        </w:tc>
        <w:tc>
          <w:tcPr>
            <w:tcW w:w="1145" w:type="pct"/>
            <w:shd w:val="clear" w:color="auto" w:fill="auto"/>
            <w:vAlign w:val="center"/>
            <w:hideMark/>
          </w:tcPr>
          <w:p w14:paraId="0960AA32" w14:textId="77777777" w:rsidR="00CB7E9C" w:rsidRPr="00CB7E9C" w:rsidRDefault="00CB7E9C" w:rsidP="00AB146B">
            <w:pPr>
              <w:rPr>
                <w:rFonts w:eastAsia="Times New Roman"/>
                <w:sz w:val="18"/>
                <w:szCs w:val="16"/>
                <w:lang w:val="kk-KZ"/>
              </w:rPr>
            </w:pPr>
            <w:r w:rsidRPr="00CB7E9C">
              <w:rPr>
                <w:rFonts w:eastAsia="Times New Roman"/>
                <w:sz w:val="18"/>
                <w:szCs w:val="16"/>
                <w:lang w:val="kk-KZ"/>
              </w:rPr>
              <w:t> </w:t>
            </w:r>
          </w:p>
        </w:tc>
      </w:tr>
      <w:tr w:rsidR="00CB7E9C" w:rsidRPr="00E93DB8" w14:paraId="5D20438B" w14:textId="77777777" w:rsidTr="00AB146B">
        <w:trPr>
          <w:trHeight w:val="208"/>
        </w:trPr>
        <w:tc>
          <w:tcPr>
            <w:tcW w:w="2486" w:type="pct"/>
            <w:shd w:val="clear" w:color="auto" w:fill="auto"/>
            <w:vAlign w:val="center"/>
            <w:hideMark/>
          </w:tcPr>
          <w:p w14:paraId="7F6297AC"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c>
          <w:tcPr>
            <w:tcW w:w="1369" w:type="pct"/>
            <w:shd w:val="clear" w:color="auto" w:fill="FFFFFF"/>
            <w:noWrap/>
            <w:vAlign w:val="center"/>
            <w:hideMark/>
          </w:tcPr>
          <w:p w14:paraId="0461AE34" w14:textId="77777777" w:rsidR="00CB7E9C" w:rsidRPr="00CB7E9C" w:rsidRDefault="00CB7E9C" w:rsidP="00AB146B">
            <w:pPr>
              <w:rPr>
                <w:rFonts w:eastAsia="Times New Roman"/>
                <w:color w:val="000000"/>
                <w:sz w:val="18"/>
                <w:szCs w:val="16"/>
                <w:lang w:val="kk-KZ"/>
              </w:rPr>
            </w:pPr>
            <w:r w:rsidRPr="00CB7E9C">
              <w:rPr>
                <w:rFonts w:eastAsia="Times New Roman"/>
                <w:color w:val="000000"/>
                <w:sz w:val="18"/>
                <w:szCs w:val="16"/>
                <w:lang w:val="kk-KZ"/>
              </w:rPr>
              <w:t> </w:t>
            </w:r>
          </w:p>
        </w:tc>
        <w:tc>
          <w:tcPr>
            <w:tcW w:w="1145" w:type="pct"/>
            <w:shd w:val="clear" w:color="auto" w:fill="auto"/>
            <w:noWrap/>
            <w:vAlign w:val="center"/>
            <w:hideMark/>
          </w:tcPr>
          <w:p w14:paraId="3264B92A" w14:textId="77777777" w:rsidR="00CB7E9C" w:rsidRPr="00CB7E9C" w:rsidRDefault="00CB7E9C" w:rsidP="00AB146B">
            <w:pPr>
              <w:rPr>
                <w:rFonts w:eastAsia="Times New Roman"/>
                <w:sz w:val="18"/>
                <w:szCs w:val="16"/>
                <w:lang w:val="kk-KZ"/>
              </w:rPr>
            </w:pPr>
            <w:r w:rsidRPr="00CB7E9C">
              <w:rPr>
                <w:rFonts w:eastAsia="Times New Roman"/>
                <w:sz w:val="18"/>
                <w:szCs w:val="16"/>
                <w:lang w:val="kk-KZ"/>
              </w:rPr>
              <w:t> </w:t>
            </w:r>
          </w:p>
        </w:tc>
      </w:tr>
      <w:tr w:rsidR="00CB7E9C" w:rsidRPr="00CB7E9C" w14:paraId="4C3B0F76" w14:textId="77777777" w:rsidTr="00AB146B">
        <w:trPr>
          <w:trHeight w:val="650"/>
        </w:trPr>
        <w:tc>
          <w:tcPr>
            <w:tcW w:w="2486" w:type="pct"/>
            <w:shd w:val="clear" w:color="auto" w:fill="auto"/>
            <w:vAlign w:val="center"/>
            <w:hideMark/>
          </w:tcPr>
          <w:p w14:paraId="39CC09AF" w14:textId="77777777" w:rsidR="00CB7E9C" w:rsidRPr="00CB7E9C" w:rsidRDefault="00CB7E9C" w:rsidP="00AB146B">
            <w:pPr>
              <w:jc w:val="both"/>
              <w:rPr>
                <w:rFonts w:eastAsia="Times New Roman"/>
                <w:b/>
                <w:bCs/>
                <w:color w:val="000000"/>
                <w:sz w:val="18"/>
                <w:szCs w:val="16"/>
                <w:lang w:val="kk-KZ"/>
              </w:rPr>
            </w:pPr>
            <w:r w:rsidRPr="00CB7E9C">
              <w:rPr>
                <w:rFonts w:eastAsia="Times New Roman"/>
                <w:b/>
                <w:bCs/>
                <w:color w:val="000000"/>
                <w:sz w:val="18"/>
                <w:szCs w:val="16"/>
                <w:lang w:val="kk-KZ"/>
              </w:rPr>
              <w:t>15. Банк Депозиторлар тізілімін «SalT Inspect» ақпараттық жүйесі (бұдан әрі – АЖ) арқылы өз бетінше тұрақты түрде тестілеуді жүзеге асыра ма?</w:t>
            </w:r>
          </w:p>
        </w:tc>
        <w:tc>
          <w:tcPr>
            <w:tcW w:w="1369" w:type="pct"/>
            <w:shd w:val="clear" w:color="auto" w:fill="FFFFFF"/>
            <w:noWrap/>
            <w:vAlign w:val="center"/>
            <w:hideMark/>
          </w:tcPr>
          <w:p w14:paraId="639C3E69" w14:textId="77777777" w:rsidR="00CB7E9C" w:rsidRPr="00CB7E9C" w:rsidRDefault="00CB7E9C" w:rsidP="00AB146B">
            <w:pPr>
              <w:rPr>
                <w:color w:val="000000"/>
                <w:sz w:val="18"/>
                <w:szCs w:val="16"/>
                <w:lang w:val="kk-KZ" w:eastAsia="ko-KR"/>
              </w:rPr>
            </w:pPr>
            <w:r w:rsidRPr="00CB7E9C">
              <w:rPr>
                <w:color w:val="000000"/>
                <w:sz w:val="18"/>
                <w:szCs w:val="16"/>
                <w:lang w:eastAsia="ko-KR"/>
              </w:rPr>
              <w:t>а) И</w:t>
            </w:r>
            <w:r w:rsidRPr="00CB7E9C">
              <w:rPr>
                <w:color w:val="000000"/>
                <w:sz w:val="18"/>
                <w:szCs w:val="16"/>
                <w:lang w:val="kk-KZ" w:eastAsia="ko-KR"/>
              </w:rPr>
              <w:t>ә</w:t>
            </w:r>
          </w:p>
          <w:p w14:paraId="7C13390D" w14:textId="77777777" w:rsidR="00CB7E9C" w:rsidRPr="00CB7E9C" w:rsidRDefault="00CB7E9C" w:rsidP="00AB146B">
            <w:pPr>
              <w:rPr>
                <w:rFonts w:eastAsia="Times New Roman"/>
                <w:color w:val="000000"/>
                <w:sz w:val="18"/>
                <w:szCs w:val="16"/>
              </w:rPr>
            </w:pPr>
            <w:r w:rsidRPr="00CB7E9C">
              <w:rPr>
                <w:color w:val="000000"/>
                <w:sz w:val="18"/>
                <w:szCs w:val="16"/>
                <w:lang w:eastAsia="ko-KR"/>
              </w:rPr>
              <w:t xml:space="preserve">b) </w:t>
            </w:r>
            <w:proofErr w:type="spellStart"/>
            <w:r w:rsidRPr="00CB7E9C">
              <w:rPr>
                <w:color w:val="000000"/>
                <w:sz w:val="18"/>
                <w:szCs w:val="16"/>
                <w:lang w:eastAsia="ko-KR"/>
              </w:rPr>
              <w:t>Жоқ</w:t>
            </w:r>
            <w:proofErr w:type="spellEnd"/>
          </w:p>
        </w:tc>
        <w:tc>
          <w:tcPr>
            <w:tcW w:w="1145" w:type="pct"/>
            <w:shd w:val="clear" w:color="auto" w:fill="auto"/>
            <w:noWrap/>
            <w:vAlign w:val="center"/>
            <w:hideMark/>
          </w:tcPr>
          <w:p w14:paraId="0880B20B" w14:textId="77777777" w:rsidR="00CB7E9C" w:rsidRPr="00CB7E9C" w:rsidRDefault="00CB7E9C" w:rsidP="00AB146B">
            <w:pPr>
              <w:rPr>
                <w:rFonts w:eastAsia="Times New Roman"/>
                <w:sz w:val="18"/>
                <w:szCs w:val="16"/>
              </w:rPr>
            </w:pPr>
            <w:r w:rsidRPr="00CB7E9C">
              <w:rPr>
                <w:rFonts w:eastAsia="Times New Roman"/>
                <w:sz w:val="18"/>
                <w:szCs w:val="16"/>
              </w:rPr>
              <w:t> </w:t>
            </w:r>
          </w:p>
        </w:tc>
      </w:tr>
      <w:tr w:rsidR="00CB7E9C" w:rsidRPr="00CB7E9C" w14:paraId="430E6E86" w14:textId="77777777" w:rsidTr="00AB146B">
        <w:trPr>
          <w:trHeight w:val="286"/>
        </w:trPr>
        <w:tc>
          <w:tcPr>
            <w:tcW w:w="2486" w:type="pct"/>
            <w:shd w:val="clear" w:color="auto" w:fill="auto"/>
            <w:vAlign w:val="center"/>
            <w:hideMark/>
          </w:tcPr>
          <w:p w14:paraId="10CCF5F1" w14:textId="77777777" w:rsidR="00CB7E9C" w:rsidRPr="00CB7E9C" w:rsidRDefault="00CB7E9C" w:rsidP="00AB146B">
            <w:pPr>
              <w:rPr>
                <w:rFonts w:eastAsia="Times New Roman"/>
                <w:b/>
                <w:bCs/>
                <w:color w:val="000000"/>
                <w:sz w:val="18"/>
                <w:szCs w:val="16"/>
              </w:rPr>
            </w:pPr>
            <w:proofErr w:type="spellStart"/>
            <w:r w:rsidRPr="00CB7E9C">
              <w:rPr>
                <w:rFonts w:eastAsia="Times New Roman"/>
                <w:b/>
                <w:bCs/>
                <w:color w:val="000000"/>
                <w:sz w:val="18"/>
                <w:szCs w:val="16"/>
              </w:rPr>
              <w:lastRenderedPageBreak/>
              <w:t>Егер</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иә</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болса</w:t>
            </w:r>
            <w:proofErr w:type="spellEnd"/>
            <w:r w:rsidRPr="00CB7E9C">
              <w:rPr>
                <w:rFonts w:eastAsia="Times New Roman"/>
                <w:b/>
                <w:bCs/>
                <w:color w:val="000000"/>
                <w:sz w:val="18"/>
                <w:szCs w:val="16"/>
              </w:rPr>
              <w:t>:</w:t>
            </w:r>
          </w:p>
        </w:tc>
        <w:tc>
          <w:tcPr>
            <w:tcW w:w="1369" w:type="pct"/>
            <w:shd w:val="clear" w:color="auto" w:fill="FFFFFF"/>
            <w:noWrap/>
            <w:vAlign w:val="center"/>
            <w:hideMark/>
          </w:tcPr>
          <w:p w14:paraId="2203CA63"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0677F569" w14:textId="77777777" w:rsidR="00CB7E9C" w:rsidRPr="00CB7E9C" w:rsidRDefault="00CB7E9C" w:rsidP="00AB146B">
            <w:pPr>
              <w:rPr>
                <w:rFonts w:eastAsia="Times New Roman"/>
                <w:sz w:val="18"/>
                <w:szCs w:val="16"/>
              </w:rPr>
            </w:pPr>
            <w:r w:rsidRPr="00CB7E9C">
              <w:rPr>
                <w:rFonts w:eastAsia="Times New Roman"/>
                <w:sz w:val="18"/>
                <w:szCs w:val="16"/>
              </w:rPr>
              <w:t> </w:t>
            </w:r>
          </w:p>
        </w:tc>
      </w:tr>
      <w:tr w:rsidR="00CB7E9C" w:rsidRPr="00CB7E9C" w14:paraId="4036AB2D" w14:textId="77777777" w:rsidTr="00AB146B">
        <w:trPr>
          <w:trHeight w:val="416"/>
        </w:trPr>
        <w:tc>
          <w:tcPr>
            <w:tcW w:w="2486" w:type="pct"/>
            <w:shd w:val="clear" w:color="auto" w:fill="auto"/>
            <w:vAlign w:val="center"/>
            <w:hideMark/>
          </w:tcPr>
          <w:p w14:paraId="1BB2D90F"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15.1.  </w:t>
            </w:r>
            <w:proofErr w:type="spellStart"/>
            <w:r w:rsidRPr="00CB7E9C">
              <w:rPr>
                <w:rFonts w:eastAsia="Times New Roman"/>
                <w:color w:val="000000"/>
                <w:sz w:val="18"/>
                <w:szCs w:val="16"/>
              </w:rPr>
              <w:t>Депозиторлар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тізілімін</w:t>
            </w:r>
            <w:proofErr w:type="spellEnd"/>
            <w:r w:rsidRPr="00CB7E9C">
              <w:rPr>
                <w:rFonts w:eastAsia="Times New Roman"/>
                <w:color w:val="000000"/>
                <w:sz w:val="18"/>
                <w:szCs w:val="16"/>
              </w:rPr>
              <w:t xml:space="preserve"> </w:t>
            </w:r>
            <w:r w:rsidRPr="00CB7E9C">
              <w:rPr>
                <w:rFonts w:eastAsia="Times New Roman"/>
                <w:color w:val="000000"/>
                <w:sz w:val="18"/>
                <w:szCs w:val="16"/>
                <w:lang w:val="kk-KZ"/>
              </w:rPr>
              <w:t>АЖ</w:t>
            </w:r>
            <w:r w:rsidRPr="00CB7E9C">
              <w:rPr>
                <w:rFonts w:eastAsia="Times New Roman"/>
                <w:color w:val="000000"/>
                <w:sz w:val="18"/>
                <w:szCs w:val="16"/>
              </w:rPr>
              <w:t xml:space="preserve"> </w:t>
            </w:r>
            <w:proofErr w:type="spellStart"/>
            <w:r w:rsidRPr="00CB7E9C">
              <w:rPr>
                <w:rFonts w:eastAsia="Times New Roman"/>
                <w:color w:val="000000"/>
                <w:sz w:val="18"/>
                <w:szCs w:val="16"/>
              </w:rPr>
              <w:t>арқылы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өз</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бетінше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тестілеуді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банктің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қай</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бөлімшесінің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қызметкерлері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жүзеге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асырады</w:t>
            </w:r>
            <w:proofErr w:type="spellEnd"/>
            <w:r w:rsidRPr="00CB7E9C">
              <w:rPr>
                <w:rFonts w:eastAsia="Times New Roman"/>
                <w:color w:val="000000"/>
                <w:sz w:val="18"/>
                <w:szCs w:val="16"/>
              </w:rPr>
              <w:t>?</w:t>
            </w:r>
          </w:p>
        </w:tc>
        <w:tc>
          <w:tcPr>
            <w:tcW w:w="1369" w:type="pct"/>
            <w:shd w:val="clear" w:color="auto" w:fill="auto"/>
            <w:noWrap/>
            <w:vAlign w:val="center"/>
            <w:hideMark/>
          </w:tcPr>
          <w:p w14:paraId="373DC7C7"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5825E107" w14:textId="77777777" w:rsidR="00CB7E9C" w:rsidRPr="00CB7E9C" w:rsidRDefault="00CB7E9C" w:rsidP="00AB146B">
            <w:pPr>
              <w:rPr>
                <w:rFonts w:eastAsia="Times New Roman"/>
                <w:sz w:val="18"/>
                <w:szCs w:val="16"/>
              </w:rPr>
            </w:pPr>
            <w:r w:rsidRPr="00CB7E9C">
              <w:rPr>
                <w:rFonts w:eastAsia="Times New Roman"/>
                <w:sz w:val="18"/>
                <w:szCs w:val="16"/>
              </w:rPr>
              <w:t> </w:t>
            </w:r>
          </w:p>
        </w:tc>
      </w:tr>
      <w:tr w:rsidR="00CB7E9C" w:rsidRPr="00CB7E9C" w14:paraId="07439E16" w14:textId="77777777" w:rsidTr="00AB146B">
        <w:trPr>
          <w:trHeight w:val="403"/>
        </w:trPr>
        <w:tc>
          <w:tcPr>
            <w:tcW w:w="2486" w:type="pct"/>
            <w:shd w:val="clear" w:color="auto" w:fill="auto"/>
            <w:vAlign w:val="center"/>
            <w:hideMark/>
          </w:tcPr>
          <w:p w14:paraId="0C51AAD4"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rPr>
              <w:t xml:space="preserve">15.2. Осы </w:t>
            </w:r>
            <w:r w:rsidRPr="00CB7E9C">
              <w:rPr>
                <w:rFonts w:eastAsia="Times New Roman"/>
                <w:color w:val="000000"/>
                <w:sz w:val="18"/>
                <w:szCs w:val="16"/>
                <w:lang w:val="kk-KZ"/>
              </w:rPr>
              <w:t>АЖ</w:t>
            </w:r>
            <w:r w:rsidRPr="00CB7E9C">
              <w:rPr>
                <w:rFonts w:eastAsia="Times New Roman"/>
                <w:color w:val="000000"/>
                <w:sz w:val="18"/>
                <w:szCs w:val="16"/>
              </w:rPr>
              <w:t>-</w:t>
            </w:r>
            <w:r w:rsidRPr="00CB7E9C">
              <w:rPr>
                <w:rFonts w:eastAsia="Times New Roman"/>
                <w:color w:val="000000"/>
                <w:sz w:val="18"/>
                <w:szCs w:val="16"/>
                <w:lang w:val="kk-KZ"/>
              </w:rPr>
              <w:t>не</w:t>
            </w:r>
            <w:r w:rsidRPr="00CB7E9C">
              <w:rPr>
                <w:rFonts w:eastAsia="Times New Roman"/>
                <w:color w:val="000000"/>
                <w:sz w:val="18"/>
                <w:szCs w:val="16"/>
              </w:rPr>
              <w:t xml:space="preserve"> </w:t>
            </w:r>
            <w:proofErr w:type="spellStart"/>
            <w:r w:rsidRPr="00CB7E9C">
              <w:rPr>
                <w:rFonts w:eastAsia="Times New Roman"/>
                <w:color w:val="000000"/>
                <w:sz w:val="18"/>
                <w:szCs w:val="16"/>
              </w:rPr>
              <w:t>кімнің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қолжетімділігі</w:t>
            </w:r>
            <w:proofErr w:type="spellEnd"/>
            <w:r w:rsidRPr="00CB7E9C">
              <w:rPr>
                <w:rFonts w:eastAsia="Times New Roman"/>
                <w:color w:val="000000"/>
                <w:sz w:val="18"/>
                <w:szCs w:val="16"/>
              </w:rPr>
              <w:t xml:space="preserve"> бар (</w:t>
            </w:r>
            <w:proofErr w:type="spellStart"/>
            <w:r w:rsidRPr="00CB7E9C">
              <w:rPr>
                <w:rFonts w:eastAsia="Times New Roman"/>
                <w:color w:val="000000"/>
                <w:sz w:val="18"/>
                <w:szCs w:val="16"/>
              </w:rPr>
              <w:t>лауазымы</w:t>
            </w:r>
            <w:proofErr w:type="spellEnd"/>
            <w:r w:rsidRPr="00CB7E9C">
              <w:rPr>
                <w:rFonts w:eastAsia="Times New Roman"/>
                <w:color w:val="000000"/>
                <w:sz w:val="18"/>
                <w:szCs w:val="16"/>
              </w:rPr>
              <w:t>, Т.А.Ә.)?</w:t>
            </w:r>
          </w:p>
        </w:tc>
        <w:tc>
          <w:tcPr>
            <w:tcW w:w="1369" w:type="pct"/>
            <w:shd w:val="clear" w:color="auto" w:fill="auto"/>
            <w:noWrap/>
            <w:vAlign w:val="center"/>
            <w:hideMark/>
          </w:tcPr>
          <w:p w14:paraId="34133373"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5FA9919A"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7B119007" w14:textId="77777777" w:rsidTr="00AB146B">
        <w:trPr>
          <w:trHeight w:val="624"/>
        </w:trPr>
        <w:tc>
          <w:tcPr>
            <w:tcW w:w="2486" w:type="pct"/>
            <w:shd w:val="clear" w:color="auto" w:fill="auto"/>
            <w:vAlign w:val="center"/>
            <w:hideMark/>
          </w:tcPr>
          <w:p w14:paraId="48145D00" w14:textId="77777777" w:rsidR="00CB7E9C" w:rsidRPr="00CB7E9C" w:rsidRDefault="00CB7E9C" w:rsidP="00AB146B">
            <w:pPr>
              <w:jc w:val="both"/>
              <w:rPr>
                <w:rFonts w:eastAsia="Times New Roman"/>
                <w:color w:val="000000"/>
                <w:sz w:val="18"/>
                <w:szCs w:val="16"/>
              </w:rPr>
            </w:pPr>
            <w:bookmarkStart w:id="8" w:name="_Hlk204163518"/>
            <w:r w:rsidRPr="00CB7E9C">
              <w:rPr>
                <w:rFonts w:eastAsia="Times New Roman"/>
                <w:color w:val="000000"/>
                <w:sz w:val="18"/>
                <w:szCs w:val="16"/>
              </w:rPr>
              <w:t xml:space="preserve">15.3. </w:t>
            </w:r>
            <w:proofErr w:type="spellStart"/>
            <w:r w:rsidRPr="00CB7E9C">
              <w:rPr>
                <w:rFonts w:eastAsia="Times New Roman"/>
                <w:color w:val="000000"/>
                <w:sz w:val="18"/>
                <w:szCs w:val="16"/>
              </w:rPr>
              <w:t>Банкте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Депозиторлар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тізілімін</w:t>
            </w:r>
            <w:proofErr w:type="spellEnd"/>
            <w:r w:rsidRPr="00CB7E9C">
              <w:rPr>
                <w:rFonts w:eastAsia="Times New Roman"/>
                <w:color w:val="000000"/>
                <w:sz w:val="18"/>
                <w:szCs w:val="16"/>
              </w:rPr>
              <w:t xml:space="preserve"> </w:t>
            </w:r>
            <w:r w:rsidRPr="00CB7E9C">
              <w:rPr>
                <w:rFonts w:eastAsia="Times New Roman"/>
                <w:color w:val="000000"/>
                <w:sz w:val="18"/>
                <w:szCs w:val="16"/>
                <w:lang w:val="kk-KZ"/>
              </w:rPr>
              <w:t>АЖ</w:t>
            </w:r>
            <w:r w:rsidRPr="00CB7E9C">
              <w:rPr>
                <w:rFonts w:eastAsia="Times New Roman"/>
                <w:color w:val="000000"/>
                <w:sz w:val="18"/>
                <w:szCs w:val="16"/>
              </w:rPr>
              <w:t xml:space="preserve"> </w:t>
            </w:r>
            <w:proofErr w:type="spellStart"/>
            <w:r w:rsidRPr="00CB7E9C">
              <w:rPr>
                <w:rFonts w:eastAsia="Times New Roman"/>
                <w:color w:val="000000"/>
                <w:sz w:val="18"/>
                <w:szCs w:val="16"/>
              </w:rPr>
              <w:t>арқылы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мониторингтеу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тәртібін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реттейтін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ішкі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құжат</w:t>
            </w:r>
            <w:proofErr w:type="spellEnd"/>
            <w:r w:rsidRPr="00CB7E9C">
              <w:rPr>
                <w:rFonts w:eastAsia="Times New Roman"/>
                <w:color w:val="000000"/>
                <w:sz w:val="18"/>
                <w:szCs w:val="16"/>
              </w:rPr>
              <w:t xml:space="preserve"> бар </w:t>
            </w:r>
            <w:proofErr w:type="spellStart"/>
            <w:r w:rsidRPr="00CB7E9C">
              <w:rPr>
                <w:rFonts w:eastAsia="Times New Roman"/>
                <w:color w:val="000000"/>
                <w:sz w:val="18"/>
                <w:szCs w:val="16"/>
              </w:rPr>
              <w:t>ма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жауапты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бөлімше</w:t>
            </w:r>
            <w:proofErr w:type="spellEnd"/>
            <w:r w:rsidRPr="00CB7E9C">
              <w:rPr>
                <w:rFonts w:eastAsia="Times New Roman"/>
                <w:color w:val="000000"/>
                <w:sz w:val="18"/>
                <w:szCs w:val="16"/>
              </w:rPr>
              <w:t>/</w:t>
            </w:r>
            <w:proofErr w:type="spellStart"/>
            <w:r w:rsidRPr="00CB7E9C">
              <w:rPr>
                <w:rFonts w:eastAsia="Times New Roman"/>
                <w:color w:val="000000"/>
                <w:sz w:val="18"/>
                <w:szCs w:val="16"/>
              </w:rPr>
              <w:t>қызметкерді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тағайындау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процедураны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орындау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жиілігі</w:t>
            </w:r>
            <w:proofErr w:type="spellEnd"/>
            <w:r w:rsidRPr="00CB7E9C">
              <w:rPr>
                <w:rFonts w:eastAsia="Times New Roman"/>
                <w:color w:val="000000"/>
                <w:sz w:val="18"/>
                <w:szCs w:val="16"/>
              </w:rPr>
              <w:t>)?</w:t>
            </w:r>
          </w:p>
        </w:tc>
        <w:tc>
          <w:tcPr>
            <w:tcW w:w="1369" w:type="pct"/>
            <w:shd w:val="clear" w:color="auto" w:fill="auto"/>
            <w:noWrap/>
            <w:vAlign w:val="center"/>
            <w:hideMark/>
          </w:tcPr>
          <w:p w14:paraId="5040ACE1"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5C351272"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bookmarkEnd w:id="8"/>
      <w:tr w:rsidR="00CB7E9C" w:rsidRPr="00CB7E9C" w14:paraId="1A54E48C" w14:textId="77777777" w:rsidTr="00AB146B">
        <w:trPr>
          <w:trHeight w:val="624"/>
        </w:trPr>
        <w:tc>
          <w:tcPr>
            <w:tcW w:w="2486" w:type="pct"/>
            <w:shd w:val="clear" w:color="auto" w:fill="auto"/>
            <w:vAlign w:val="center"/>
          </w:tcPr>
          <w:p w14:paraId="6BCF5CF8"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xml:space="preserve">15.4. </w:t>
            </w:r>
            <w:proofErr w:type="spellStart"/>
            <w:r w:rsidRPr="00CB7E9C">
              <w:rPr>
                <w:rFonts w:eastAsia="Times New Roman"/>
                <w:color w:val="000000"/>
                <w:sz w:val="18"/>
                <w:szCs w:val="16"/>
              </w:rPr>
              <w:t>Депозиторлар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тізілімін</w:t>
            </w:r>
            <w:proofErr w:type="spellEnd"/>
            <w:r w:rsidRPr="00CB7E9C">
              <w:rPr>
                <w:rFonts w:eastAsia="Times New Roman"/>
                <w:color w:val="000000"/>
                <w:sz w:val="18"/>
                <w:szCs w:val="16"/>
              </w:rPr>
              <w:t xml:space="preserve"> </w:t>
            </w:r>
            <w:r w:rsidRPr="00CB7E9C">
              <w:rPr>
                <w:rFonts w:eastAsia="Times New Roman"/>
                <w:color w:val="000000"/>
                <w:sz w:val="18"/>
                <w:szCs w:val="16"/>
                <w:lang w:val="kk-KZ"/>
              </w:rPr>
              <w:t>АЖ</w:t>
            </w:r>
            <w:r w:rsidRPr="00CB7E9C">
              <w:rPr>
                <w:rFonts w:eastAsia="Times New Roman"/>
                <w:color w:val="000000"/>
                <w:sz w:val="18"/>
                <w:szCs w:val="16"/>
              </w:rPr>
              <w:t xml:space="preserve"> </w:t>
            </w:r>
            <w:proofErr w:type="spellStart"/>
            <w:r w:rsidRPr="00CB7E9C">
              <w:rPr>
                <w:rFonts w:eastAsia="Times New Roman"/>
                <w:color w:val="000000"/>
                <w:sz w:val="18"/>
                <w:szCs w:val="16"/>
              </w:rPr>
              <w:t>арқылы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қаншалықты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жиі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тестілеу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жүргізіледі</w:t>
            </w:r>
            <w:proofErr w:type="spellEnd"/>
            <w:r w:rsidRPr="00CB7E9C">
              <w:rPr>
                <w:rFonts w:eastAsia="Times New Roman"/>
                <w:color w:val="000000"/>
                <w:sz w:val="18"/>
                <w:szCs w:val="16"/>
              </w:rPr>
              <w:t>?</w:t>
            </w:r>
          </w:p>
        </w:tc>
        <w:tc>
          <w:tcPr>
            <w:tcW w:w="1369" w:type="pct"/>
            <w:shd w:val="clear" w:color="auto" w:fill="auto"/>
            <w:noWrap/>
            <w:vAlign w:val="center"/>
          </w:tcPr>
          <w:p w14:paraId="0D2E7CD3"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lang w:val="en-US"/>
              </w:rPr>
              <w:t>a</w:t>
            </w:r>
            <w:r w:rsidRPr="00CB7E9C">
              <w:rPr>
                <w:rFonts w:eastAsia="Times New Roman"/>
                <w:color w:val="000000"/>
                <w:sz w:val="18"/>
                <w:szCs w:val="16"/>
              </w:rPr>
              <w:t xml:space="preserve">) </w:t>
            </w:r>
            <w:proofErr w:type="spellStart"/>
            <w:r w:rsidRPr="00CB7E9C">
              <w:rPr>
                <w:rFonts w:eastAsia="Times New Roman"/>
                <w:color w:val="000000"/>
                <w:sz w:val="18"/>
                <w:szCs w:val="16"/>
              </w:rPr>
              <w:t>тоқсан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сайын</w:t>
            </w:r>
            <w:proofErr w:type="spellEnd"/>
            <w:r w:rsidRPr="00CB7E9C">
              <w:rPr>
                <w:rFonts w:eastAsia="Times New Roman"/>
                <w:color w:val="000000"/>
                <w:sz w:val="18"/>
                <w:szCs w:val="16"/>
              </w:rPr>
              <w:t>;</w:t>
            </w:r>
          </w:p>
          <w:p w14:paraId="4B775F54"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lang w:val="en-US"/>
              </w:rPr>
              <w:t>b</w:t>
            </w:r>
            <w:r w:rsidRPr="00CB7E9C">
              <w:rPr>
                <w:rFonts w:eastAsia="Times New Roman"/>
                <w:color w:val="000000"/>
                <w:sz w:val="18"/>
                <w:szCs w:val="16"/>
              </w:rPr>
              <w:t xml:space="preserve">) ай </w:t>
            </w:r>
            <w:proofErr w:type="spellStart"/>
            <w:r w:rsidRPr="00CB7E9C">
              <w:rPr>
                <w:rFonts w:eastAsia="Times New Roman"/>
                <w:color w:val="000000"/>
                <w:sz w:val="18"/>
                <w:szCs w:val="16"/>
              </w:rPr>
              <w:t>сайын</w:t>
            </w:r>
            <w:proofErr w:type="spellEnd"/>
            <w:r w:rsidRPr="00CB7E9C">
              <w:rPr>
                <w:rFonts w:eastAsia="Times New Roman"/>
                <w:color w:val="000000"/>
                <w:sz w:val="18"/>
                <w:szCs w:val="16"/>
              </w:rPr>
              <w:t>;</w:t>
            </w:r>
          </w:p>
          <w:p w14:paraId="3D90E797"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lang w:val="en-US"/>
              </w:rPr>
              <w:t>c</w:t>
            </w:r>
            <w:r w:rsidRPr="00CB7E9C">
              <w:rPr>
                <w:rFonts w:eastAsia="Times New Roman"/>
                <w:color w:val="000000"/>
                <w:sz w:val="18"/>
                <w:szCs w:val="16"/>
              </w:rPr>
              <w:t xml:space="preserve">) </w:t>
            </w:r>
            <w:proofErr w:type="spellStart"/>
            <w:r w:rsidRPr="00CB7E9C">
              <w:rPr>
                <w:rFonts w:eastAsia="Times New Roman"/>
                <w:color w:val="000000"/>
                <w:sz w:val="18"/>
                <w:szCs w:val="16"/>
              </w:rPr>
              <w:t>қажет</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болған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жағдайда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Депозиторлар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тізілімін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қалыптастыру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рәсімін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түзету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кезінде</w:t>
            </w:r>
            <w:proofErr w:type="spellEnd"/>
            <w:r w:rsidRPr="00CB7E9C">
              <w:rPr>
                <w:rFonts w:eastAsia="Times New Roman"/>
                <w:color w:val="000000"/>
                <w:sz w:val="18"/>
                <w:szCs w:val="16"/>
              </w:rPr>
              <w:t>);</w:t>
            </w:r>
          </w:p>
          <w:p w14:paraId="7B117008" w14:textId="77777777" w:rsidR="00CB7E9C" w:rsidRPr="00CB7E9C" w:rsidRDefault="00CB7E9C" w:rsidP="00AB146B">
            <w:pPr>
              <w:jc w:val="both"/>
              <w:rPr>
                <w:rFonts w:eastAsia="Times New Roman"/>
                <w:color w:val="000000"/>
                <w:sz w:val="18"/>
                <w:szCs w:val="16"/>
              </w:rPr>
            </w:pPr>
            <w:r w:rsidRPr="00CB7E9C">
              <w:rPr>
                <w:rFonts w:eastAsia="Times New Roman"/>
                <w:color w:val="000000"/>
                <w:sz w:val="18"/>
                <w:szCs w:val="16"/>
                <w:lang w:val="en-US"/>
              </w:rPr>
              <w:t>d</w:t>
            </w:r>
            <w:r w:rsidRPr="00CB7E9C">
              <w:rPr>
                <w:rFonts w:eastAsia="Times New Roman"/>
                <w:color w:val="000000"/>
                <w:sz w:val="18"/>
                <w:szCs w:val="16"/>
              </w:rPr>
              <w:t xml:space="preserve">) </w:t>
            </w:r>
            <w:proofErr w:type="spellStart"/>
            <w:r w:rsidRPr="00CB7E9C">
              <w:rPr>
                <w:rFonts w:eastAsia="Times New Roman"/>
                <w:color w:val="000000"/>
                <w:sz w:val="18"/>
                <w:szCs w:val="16"/>
              </w:rPr>
              <w:t>басқа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нұсқа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жауабыңызды</w:t>
            </w:r>
            <w:proofErr w:type="spellEnd"/>
            <w:r w:rsidRPr="00CB7E9C">
              <w:rPr>
                <w:rFonts w:eastAsia="Times New Roman"/>
                <w:color w:val="000000"/>
                <w:sz w:val="18"/>
                <w:szCs w:val="16"/>
              </w:rPr>
              <w:t xml:space="preserve"> «Банк-</w:t>
            </w:r>
            <w:proofErr w:type="spellStart"/>
            <w:r w:rsidRPr="00CB7E9C">
              <w:rPr>
                <w:rFonts w:eastAsia="Times New Roman"/>
                <w:color w:val="000000"/>
                <w:sz w:val="18"/>
                <w:szCs w:val="16"/>
              </w:rPr>
              <w:t>қатысушының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жауабы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бағанында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көрсетіңіз</w:t>
            </w:r>
            <w:proofErr w:type="spellEnd"/>
            <w:r w:rsidRPr="00CB7E9C">
              <w:rPr>
                <w:rFonts w:eastAsia="Times New Roman"/>
                <w:color w:val="000000"/>
                <w:sz w:val="18"/>
                <w:szCs w:val="16"/>
              </w:rPr>
              <w:t xml:space="preserve">) </w:t>
            </w:r>
          </w:p>
        </w:tc>
        <w:tc>
          <w:tcPr>
            <w:tcW w:w="1145" w:type="pct"/>
            <w:shd w:val="clear" w:color="auto" w:fill="auto"/>
            <w:noWrap/>
            <w:vAlign w:val="center"/>
          </w:tcPr>
          <w:p w14:paraId="6703DD7D" w14:textId="77777777" w:rsidR="00CB7E9C" w:rsidRPr="00CB7E9C" w:rsidRDefault="00CB7E9C" w:rsidP="00AB146B">
            <w:pPr>
              <w:rPr>
                <w:rFonts w:eastAsia="Times New Roman"/>
                <w:color w:val="000000"/>
                <w:sz w:val="18"/>
                <w:szCs w:val="16"/>
              </w:rPr>
            </w:pPr>
          </w:p>
        </w:tc>
      </w:tr>
      <w:tr w:rsidR="00CB7E9C" w:rsidRPr="00CB7E9C" w14:paraId="59D02BF1" w14:textId="77777777" w:rsidTr="00AB146B">
        <w:trPr>
          <w:trHeight w:val="323"/>
        </w:trPr>
        <w:tc>
          <w:tcPr>
            <w:tcW w:w="2486" w:type="pct"/>
            <w:shd w:val="clear" w:color="auto" w:fill="auto"/>
            <w:vAlign w:val="center"/>
            <w:hideMark/>
          </w:tcPr>
          <w:p w14:paraId="45D0840F"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369" w:type="pct"/>
            <w:shd w:val="clear" w:color="auto" w:fill="auto"/>
            <w:noWrap/>
            <w:vAlign w:val="center"/>
            <w:hideMark/>
          </w:tcPr>
          <w:p w14:paraId="6B670BF0"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6B41E3E1"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1EF841E6" w14:textId="77777777" w:rsidTr="00AB146B">
        <w:trPr>
          <w:trHeight w:val="416"/>
        </w:trPr>
        <w:tc>
          <w:tcPr>
            <w:tcW w:w="2486" w:type="pct"/>
            <w:shd w:val="clear" w:color="auto" w:fill="auto"/>
            <w:vAlign w:val="center"/>
            <w:hideMark/>
          </w:tcPr>
          <w:p w14:paraId="2232AA79" w14:textId="77777777" w:rsidR="00CB7E9C" w:rsidRPr="00CB7E9C" w:rsidRDefault="00CB7E9C" w:rsidP="00AB146B">
            <w:pPr>
              <w:jc w:val="both"/>
              <w:rPr>
                <w:rFonts w:eastAsia="Times New Roman"/>
                <w:b/>
                <w:bCs/>
                <w:color w:val="000000"/>
                <w:sz w:val="18"/>
                <w:szCs w:val="16"/>
              </w:rPr>
            </w:pPr>
            <w:r w:rsidRPr="00CB7E9C">
              <w:rPr>
                <w:rFonts w:eastAsia="Times New Roman"/>
                <w:b/>
                <w:bCs/>
                <w:color w:val="000000"/>
                <w:sz w:val="18"/>
                <w:szCs w:val="16"/>
              </w:rPr>
              <w:t>16. </w:t>
            </w:r>
            <w:proofErr w:type="spellStart"/>
            <w:r w:rsidRPr="00CB7E9C">
              <w:rPr>
                <w:rFonts w:eastAsia="Times New Roman"/>
                <w:b/>
                <w:bCs/>
                <w:color w:val="000000"/>
                <w:sz w:val="18"/>
                <w:szCs w:val="16"/>
              </w:rPr>
              <w:t>Егер</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банктің</w:t>
            </w:r>
            <w:proofErr w:type="spellEnd"/>
            <w:r w:rsidRPr="00CB7E9C">
              <w:rPr>
                <w:rFonts w:eastAsia="Times New Roman"/>
                <w:b/>
                <w:bCs/>
                <w:color w:val="000000"/>
                <w:sz w:val="18"/>
                <w:szCs w:val="16"/>
              </w:rPr>
              <w:t xml:space="preserve"> АБАЖ-</w:t>
            </w:r>
            <w:proofErr w:type="spellStart"/>
            <w:r w:rsidRPr="00CB7E9C">
              <w:rPr>
                <w:rFonts w:eastAsia="Times New Roman"/>
                <w:b/>
                <w:bCs/>
                <w:color w:val="000000"/>
                <w:sz w:val="18"/>
                <w:szCs w:val="16"/>
              </w:rPr>
              <w:t>ының</w:t>
            </w:r>
            <w:proofErr w:type="spellEnd"/>
            <w:r w:rsidRPr="00CB7E9C">
              <w:rPr>
                <w:rFonts w:eastAsia="Times New Roman"/>
                <w:b/>
                <w:bCs/>
                <w:color w:val="000000"/>
                <w:sz w:val="18"/>
                <w:szCs w:val="16"/>
              </w:rPr>
              <w:t xml:space="preserve"> осы </w:t>
            </w:r>
            <w:proofErr w:type="spellStart"/>
            <w:r w:rsidRPr="00CB7E9C">
              <w:rPr>
                <w:rFonts w:eastAsia="Times New Roman"/>
                <w:b/>
                <w:bCs/>
                <w:color w:val="000000"/>
                <w:sz w:val="18"/>
                <w:szCs w:val="16"/>
              </w:rPr>
              <w:t>сауалнама</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сұрақтарында</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ескерілмеген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қандай</w:t>
            </w:r>
            <w:proofErr w:type="spellEnd"/>
            <w:r w:rsidRPr="00CB7E9C">
              <w:rPr>
                <w:rFonts w:eastAsia="Times New Roman"/>
                <w:b/>
                <w:bCs/>
                <w:color w:val="000000"/>
                <w:sz w:val="18"/>
                <w:szCs w:val="16"/>
              </w:rPr>
              <w:t xml:space="preserve"> да </w:t>
            </w:r>
            <w:proofErr w:type="spellStart"/>
            <w:r w:rsidRPr="00CB7E9C">
              <w:rPr>
                <w:rFonts w:eastAsia="Times New Roman"/>
                <w:b/>
                <w:bCs/>
                <w:color w:val="000000"/>
                <w:sz w:val="18"/>
                <w:szCs w:val="16"/>
              </w:rPr>
              <w:t>бір</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ерекшеліктері</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болса</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оларды</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толық</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сипаттаңыз</w:t>
            </w:r>
            <w:proofErr w:type="spellEnd"/>
            <w:r w:rsidRPr="00CB7E9C">
              <w:rPr>
                <w:rFonts w:eastAsia="Times New Roman"/>
                <w:b/>
                <w:bCs/>
                <w:color w:val="000000"/>
                <w:sz w:val="18"/>
                <w:szCs w:val="16"/>
              </w:rPr>
              <w:t>.</w:t>
            </w:r>
          </w:p>
        </w:tc>
        <w:tc>
          <w:tcPr>
            <w:tcW w:w="1369" w:type="pct"/>
            <w:shd w:val="clear" w:color="auto" w:fill="auto"/>
            <w:noWrap/>
            <w:vAlign w:val="center"/>
            <w:hideMark/>
          </w:tcPr>
          <w:p w14:paraId="0CC2A958"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c>
          <w:tcPr>
            <w:tcW w:w="1145" w:type="pct"/>
            <w:shd w:val="clear" w:color="auto" w:fill="auto"/>
            <w:noWrap/>
            <w:vAlign w:val="center"/>
            <w:hideMark/>
          </w:tcPr>
          <w:p w14:paraId="22E75017" w14:textId="77777777" w:rsidR="00CB7E9C" w:rsidRPr="00CB7E9C" w:rsidRDefault="00CB7E9C" w:rsidP="00AB146B">
            <w:pPr>
              <w:rPr>
                <w:rFonts w:eastAsia="Times New Roman"/>
                <w:color w:val="000000"/>
                <w:sz w:val="18"/>
                <w:szCs w:val="16"/>
              </w:rPr>
            </w:pPr>
            <w:r w:rsidRPr="00CB7E9C">
              <w:rPr>
                <w:rFonts w:eastAsia="Times New Roman"/>
                <w:color w:val="000000"/>
                <w:sz w:val="18"/>
                <w:szCs w:val="16"/>
              </w:rPr>
              <w:t> </w:t>
            </w:r>
          </w:p>
        </w:tc>
      </w:tr>
      <w:tr w:rsidR="00CB7E9C" w:rsidRPr="00CB7E9C" w14:paraId="0EE86701" w14:textId="77777777" w:rsidTr="00AB146B">
        <w:trPr>
          <w:trHeight w:val="208"/>
        </w:trPr>
        <w:tc>
          <w:tcPr>
            <w:tcW w:w="2486" w:type="pct"/>
            <w:shd w:val="clear" w:color="auto" w:fill="auto"/>
            <w:hideMark/>
          </w:tcPr>
          <w:p w14:paraId="3504C93B" w14:textId="77777777" w:rsidR="00CB7E9C" w:rsidRPr="00CB7E9C" w:rsidRDefault="00CB7E9C" w:rsidP="00AB146B">
            <w:pPr>
              <w:rPr>
                <w:rFonts w:eastAsia="Times New Roman"/>
                <w:color w:val="000000"/>
                <w:sz w:val="18"/>
                <w:szCs w:val="16"/>
              </w:rPr>
            </w:pPr>
          </w:p>
        </w:tc>
        <w:tc>
          <w:tcPr>
            <w:tcW w:w="1369" w:type="pct"/>
            <w:shd w:val="clear" w:color="auto" w:fill="auto"/>
            <w:noWrap/>
            <w:vAlign w:val="bottom"/>
            <w:hideMark/>
          </w:tcPr>
          <w:p w14:paraId="13A8AA83" w14:textId="77777777" w:rsidR="00CB7E9C" w:rsidRPr="00CB7E9C" w:rsidRDefault="00CB7E9C" w:rsidP="00AB146B">
            <w:pPr>
              <w:rPr>
                <w:rFonts w:eastAsia="Times New Roman"/>
                <w:color w:val="000000"/>
                <w:sz w:val="18"/>
                <w:szCs w:val="16"/>
              </w:rPr>
            </w:pPr>
          </w:p>
        </w:tc>
        <w:tc>
          <w:tcPr>
            <w:tcW w:w="1145" w:type="pct"/>
            <w:shd w:val="clear" w:color="auto" w:fill="auto"/>
            <w:noWrap/>
            <w:vAlign w:val="bottom"/>
            <w:hideMark/>
          </w:tcPr>
          <w:p w14:paraId="48A22168" w14:textId="77777777" w:rsidR="00CB7E9C" w:rsidRPr="00CB7E9C" w:rsidRDefault="00CB7E9C" w:rsidP="00AB146B">
            <w:pPr>
              <w:rPr>
                <w:rFonts w:eastAsia="Times New Roman"/>
                <w:color w:val="000000"/>
                <w:sz w:val="18"/>
                <w:szCs w:val="16"/>
              </w:rPr>
            </w:pPr>
          </w:p>
        </w:tc>
      </w:tr>
      <w:tr w:rsidR="00CB7E9C" w:rsidRPr="00E93DB8" w14:paraId="518DC11A" w14:textId="77777777" w:rsidTr="00AB146B">
        <w:trPr>
          <w:trHeight w:val="590"/>
        </w:trPr>
        <w:tc>
          <w:tcPr>
            <w:tcW w:w="5000" w:type="pct"/>
            <w:gridSpan w:val="3"/>
            <w:shd w:val="clear" w:color="auto" w:fill="auto"/>
            <w:hideMark/>
          </w:tcPr>
          <w:p w14:paraId="04C44B23" w14:textId="77777777" w:rsidR="00CB7E9C" w:rsidRPr="00CB7E9C" w:rsidRDefault="00CB7E9C" w:rsidP="00AB146B">
            <w:pPr>
              <w:jc w:val="both"/>
              <w:rPr>
                <w:rFonts w:eastAsia="Times New Roman"/>
                <w:b/>
                <w:bCs/>
                <w:color w:val="000000"/>
                <w:sz w:val="18"/>
                <w:szCs w:val="16"/>
              </w:rPr>
            </w:pPr>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Қосылу</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шартына</w:t>
            </w:r>
            <w:proofErr w:type="spellEnd"/>
            <w:r w:rsidRPr="00CB7E9C">
              <w:rPr>
                <w:rFonts w:eastAsia="Times New Roman"/>
                <w:b/>
                <w:bCs/>
                <w:color w:val="000000"/>
                <w:sz w:val="18"/>
                <w:szCs w:val="16"/>
              </w:rPr>
              <w:t xml:space="preserve"> 4-қосымшаның 5-тармағы «Банк-</w:t>
            </w:r>
            <w:proofErr w:type="spellStart"/>
            <w:r w:rsidRPr="00CB7E9C">
              <w:rPr>
                <w:rFonts w:eastAsia="Times New Roman"/>
                <w:b/>
                <w:bCs/>
                <w:color w:val="000000"/>
                <w:sz w:val="18"/>
                <w:szCs w:val="16"/>
              </w:rPr>
              <w:t>қатысушының</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міндетті</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кепілдік</w:t>
            </w:r>
            <w:proofErr w:type="spellEnd"/>
            <w:r w:rsidRPr="00CB7E9C">
              <w:rPr>
                <w:rFonts w:eastAsia="Times New Roman"/>
                <w:b/>
                <w:bCs/>
                <w:color w:val="000000"/>
                <w:sz w:val="18"/>
                <w:szCs w:val="16"/>
              </w:rPr>
              <w:t xml:space="preserve"> беру </w:t>
            </w:r>
            <w:proofErr w:type="spellStart"/>
            <w:r w:rsidRPr="00CB7E9C">
              <w:rPr>
                <w:rFonts w:eastAsia="Times New Roman"/>
                <w:b/>
                <w:bCs/>
                <w:color w:val="000000"/>
                <w:sz w:val="18"/>
                <w:szCs w:val="16"/>
              </w:rPr>
              <w:t>жүйесіндегі</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кепілдікке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жататын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депозиттер</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бойынша</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міндеттемелерін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және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кепілдік</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өтем</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сомаларын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автоматтандырылған</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есепке</w:t>
            </w:r>
            <w:proofErr w:type="spellEnd"/>
            <w:r w:rsidRPr="00CB7E9C">
              <w:rPr>
                <w:rFonts w:eastAsia="Times New Roman"/>
                <w:b/>
                <w:bCs/>
                <w:color w:val="000000"/>
                <w:sz w:val="18"/>
                <w:szCs w:val="16"/>
              </w:rPr>
              <w:t xml:space="preserve"> </w:t>
            </w:r>
            <w:proofErr w:type="spellStart"/>
            <w:r w:rsidRPr="00CB7E9C">
              <w:rPr>
                <w:rFonts w:eastAsia="Times New Roman"/>
                <w:b/>
                <w:bCs/>
                <w:color w:val="000000"/>
                <w:sz w:val="18"/>
                <w:szCs w:val="16"/>
              </w:rPr>
              <w:t>алу</w:t>
            </w:r>
            <w:proofErr w:type="spellEnd"/>
            <w:r w:rsidRPr="00CB7E9C">
              <w:rPr>
                <w:rFonts w:eastAsia="Times New Roman"/>
                <w:b/>
                <w:bCs/>
                <w:color w:val="000000"/>
                <w:sz w:val="18"/>
                <w:szCs w:val="16"/>
              </w:rPr>
              <w:t xml:space="preserve"> талаптары»:                                                                                             </w:t>
            </w:r>
          </w:p>
          <w:p w14:paraId="798332E9" w14:textId="77777777" w:rsidR="00CB7E9C" w:rsidRPr="00CB7E9C" w:rsidRDefault="00CB7E9C" w:rsidP="00AB146B">
            <w:pPr>
              <w:jc w:val="both"/>
              <w:rPr>
                <w:rFonts w:eastAsia="Times New Roman"/>
                <w:color w:val="000000"/>
                <w:sz w:val="18"/>
                <w:szCs w:val="16"/>
                <w:lang w:val="kk-KZ"/>
              </w:rPr>
            </w:pPr>
            <w:r w:rsidRPr="00CB7E9C">
              <w:rPr>
                <w:rFonts w:eastAsia="Times New Roman"/>
                <w:color w:val="000000"/>
                <w:sz w:val="18"/>
                <w:szCs w:val="16"/>
              </w:rPr>
              <w:t>5.</w:t>
            </w:r>
            <w:r w:rsidRPr="00CB7E9C">
              <w:rPr>
                <w:rFonts w:eastAsia="Times New Roman"/>
                <w:color w:val="000000"/>
                <w:sz w:val="18"/>
                <w:szCs w:val="16"/>
              </w:rPr>
              <w:tab/>
              <w:t>Банк-</w:t>
            </w:r>
            <w:proofErr w:type="spellStart"/>
            <w:r w:rsidRPr="00CB7E9C">
              <w:rPr>
                <w:rFonts w:eastAsia="Times New Roman"/>
                <w:color w:val="000000"/>
                <w:sz w:val="18"/>
                <w:szCs w:val="16"/>
              </w:rPr>
              <w:t>қатысушының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депозиттерді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автоматтандырылған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есепке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алу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бойынша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бағдарламалық</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қамтамасыз</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етуі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және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немесе</w:t>
            </w:r>
            <w:proofErr w:type="spellEnd"/>
            <w:r w:rsidRPr="00CB7E9C">
              <w:rPr>
                <w:rFonts w:eastAsia="Times New Roman"/>
                <w:color w:val="000000"/>
                <w:sz w:val="18"/>
                <w:szCs w:val="16"/>
              </w:rPr>
              <w:t xml:space="preserve">) АБАЖ-ы </w:t>
            </w:r>
            <w:proofErr w:type="spellStart"/>
            <w:r w:rsidRPr="00CB7E9C">
              <w:rPr>
                <w:rFonts w:eastAsia="Times New Roman"/>
                <w:color w:val="000000"/>
                <w:sz w:val="18"/>
                <w:szCs w:val="16"/>
              </w:rPr>
              <w:t>Депозиторлар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тізілімін</w:t>
            </w:r>
            <w:proofErr w:type="spellEnd"/>
            <w:r w:rsidRPr="00CB7E9C">
              <w:rPr>
                <w:rFonts w:eastAsia="Times New Roman"/>
                <w:color w:val="000000"/>
                <w:sz w:val="18"/>
                <w:szCs w:val="16"/>
              </w:rPr>
              <w:t xml:space="preserve"> XML </w:t>
            </w:r>
            <w:proofErr w:type="spellStart"/>
            <w:r w:rsidRPr="00CB7E9C">
              <w:rPr>
                <w:rFonts w:eastAsia="Times New Roman"/>
                <w:color w:val="000000"/>
                <w:sz w:val="18"/>
                <w:szCs w:val="16"/>
              </w:rPr>
              <w:t>форматында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арнайы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бағдарламалық</w:t>
            </w:r>
            <w:proofErr w:type="spellEnd"/>
            <w:r w:rsidRPr="00CB7E9C">
              <w:rPr>
                <w:rFonts w:eastAsia="Times New Roman"/>
                <w:color w:val="000000"/>
                <w:sz w:val="18"/>
                <w:szCs w:val="16"/>
              </w:rPr>
              <w:t xml:space="preserve"> интерфейс </w:t>
            </w:r>
            <w:proofErr w:type="spellStart"/>
            <w:r w:rsidRPr="00CB7E9C">
              <w:rPr>
                <w:rFonts w:eastAsia="Times New Roman"/>
                <w:color w:val="000000"/>
                <w:sz w:val="18"/>
                <w:szCs w:val="16"/>
              </w:rPr>
              <w:t>арқылы</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экспорттау</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мүмкіндігін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қамтамасыз</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етуі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тиіс</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мұнда</w:t>
            </w:r>
            <w:proofErr w:type="spellEnd"/>
            <w:r w:rsidRPr="00CB7E9C">
              <w:rPr>
                <w:rFonts w:eastAsia="Times New Roman"/>
                <w:color w:val="000000"/>
                <w:sz w:val="18"/>
                <w:szCs w:val="16"/>
              </w:rPr>
              <w:t xml:space="preserve"> экспорт банк-</w:t>
            </w:r>
            <w:proofErr w:type="spellStart"/>
            <w:r w:rsidRPr="00CB7E9C">
              <w:rPr>
                <w:rFonts w:eastAsia="Times New Roman"/>
                <w:color w:val="000000"/>
                <w:sz w:val="18"/>
                <w:szCs w:val="16"/>
              </w:rPr>
              <w:t>қатысушының</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барлық</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клиенттері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бойынша</w:t>
            </w:r>
            <w:proofErr w:type="spellEnd"/>
            <w:r w:rsidRPr="00CB7E9C">
              <w:rPr>
                <w:rFonts w:eastAsia="Times New Roman"/>
                <w:color w:val="000000"/>
                <w:sz w:val="18"/>
                <w:szCs w:val="16"/>
              </w:rPr>
              <w:t xml:space="preserve"> да, </w:t>
            </w:r>
            <w:proofErr w:type="spellStart"/>
            <w:r w:rsidRPr="00CB7E9C">
              <w:rPr>
                <w:rFonts w:eastAsia="Times New Roman"/>
                <w:color w:val="000000"/>
                <w:sz w:val="18"/>
                <w:szCs w:val="16"/>
              </w:rPr>
              <w:t>берілген</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параметрлер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бойынша</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бір</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немесе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бірнеше</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клиентті</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таңдап</w:t>
            </w:r>
            <w:proofErr w:type="spellEnd"/>
            <w:r w:rsidRPr="00CB7E9C">
              <w:rPr>
                <w:rFonts w:eastAsia="Times New Roman"/>
                <w:color w:val="000000"/>
                <w:sz w:val="18"/>
                <w:szCs w:val="16"/>
              </w:rPr>
              <w:t xml:space="preserve"> </w:t>
            </w:r>
            <w:proofErr w:type="spellStart"/>
            <w:r w:rsidRPr="00CB7E9C">
              <w:rPr>
                <w:rFonts w:eastAsia="Times New Roman"/>
                <w:color w:val="000000"/>
                <w:sz w:val="18"/>
                <w:szCs w:val="16"/>
              </w:rPr>
              <w:t>экспорттауға</w:t>
            </w:r>
            <w:proofErr w:type="spellEnd"/>
            <w:r w:rsidRPr="00CB7E9C">
              <w:rPr>
                <w:rFonts w:eastAsia="Times New Roman"/>
                <w:color w:val="000000"/>
                <w:sz w:val="18"/>
                <w:szCs w:val="16"/>
              </w:rPr>
              <w:t xml:space="preserve"> да </w:t>
            </w:r>
            <w:proofErr w:type="spellStart"/>
            <w:r w:rsidRPr="00CB7E9C">
              <w:rPr>
                <w:rFonts w:eastAsia="Times New Roman"/>
                <w:color w:val="000000"/>
                <w:sz w:val="18"/>
                <w:szCs w:val="16"/>
              </w:rPr>
              <w:t>қолданылады</w:t>
            </w:r>
            <w:proofErr w:type="spellEnd"/>
            <w:r w:rsidRPr="00CB7E9C">
              <w:rPr>
                <w:rFonts w:eastAsia="Times New Roman"/>
                <w:color w:val="000000"/>
                <w:sz w:val="18"/>
                <w:szCs w:val="16"/>
              </w:rPr>
              <w:t>.</w:t>
            </w:r>
            <w:r w:rsidRPr="00CB7E9C">
              <w:rPr>
                <w:rFonts w:eastAsia="Times New Roman"/>
                <w:color w:val="000000"/>
                <w:sz w:val="18"/>
                <w:szCs w:val="16"/>
                <w:lang w:val="kk-KZ"/>
              </w:rPr>
              <w:t xml:space="preserve"> Соңғы жағдайда экспортталатын Депозиторлар тізілімінің фильтр параметрлерін тиісті фильтрлеу өрістеріне енгізу мүмкіндігі болуы тиіс.</w:t>
            </w:r>
          </w:p>
          <w:p w14:paraId="39451380" w14:textId="77777777" w:rsidR="00CB7E9C" w:rsidRPr="00CB7E9C" w:rsidRDefault="00CB7E9C" w:rsidP="00AB146B">
            <w:pPr>
              <w:jc w:val="both"/>
              <w:rPr>
                <w:rFonts w:eastAsia="Times New Roman"/>
                <w:color w:val="000000"/>
                <w:sz w:val="18"/>
                <w:szCs w:val="16"/>
                <w:lang w:val="kk-KZ"/>
              </w:rPr>
            </w:pPr>
            <w:r w:rsidRPr="00CB7E9C">
              <w:rPr>
                <w:rFonts w:eastAsia="Times New Roman"/>
                <w:color w:val="000000"/>
                <w:sz w:val="18"/>
                <w:szCs w:val="16"/>
                <w:lang w:val="kk-KZ"/>
              </w:rPr>
              <w:t>Фильтрлеу өрістері 2 санатқа бөлінед:</w:t>
            </w:r>
          </w:p>
          <w:p w14:paraId="2A09DCE9" w14:textId="77777777" w:rsidR="00CB7E9C" w:rsidRPr="00CB7E9C" w:rsidRDefault="00CB7E9C" w:rsidP="00AB146B">
            <w:pPr>
              <w:jc w:val="both"/>
              <w:rPr>
                <w:rFonts w:eastAsia="Times New Roman"/>
                <w:color w:val="000000"/>
                <w:sz w:val="18"/>
                <w:szCs w:val="16"/>
                <w:lang w:val="kk-KZ"/>
              </w:rPr>
            </w:pPr>
            <w:r w:rsidRPr="00CB7E9C">
              <w:rPr>
                <w:rFonts w:eastAsia="Times New Roman"/>
                <w:color w:val="000000"/>
                <w:sz w:val="18"/>
                <w:szCs w:val="16"/>
                <w:lang w:val="kk-KZ"/>
              </w:rPr>
              <w:t>1)</w:t>
            </w:r>
            <w:r w:rsidRPr="00CB7E9C">
              <w:rPr>
                <w:rFonts w:eastAsia="Times New Roman"/>
                <w:color w:val="000000"/>
                <w:sz w:val="18"/>
                <w:szCs w:val="16"/>
                <w:lang w:val="kk-KZ"/>
              </w:rPr>
              <w:tab/>
              <w:t>депозитор деректеріне өзгерістер енгізу күні бойынша фильтрлер: «депозитор(-лар) деректеріне өзгерістер енгізу кезеңінің басталуы» және «депозитор(-лар) деректеріне өзгерістер енгізу кезеңінің аяқталуы (қоса алғанда)» (бір өрісті толтырғанда екіншісі міндетті түрде толтырылуы тиіс);</w:t>
            </w:r>
          </w:p>
          <w:p w14:paraId="576C8E17" w14:textId="77777777" w:rsidR="00CB7E9C" w:rsidRPr="00CB7E9C" w:rsidRDefault="00CB7E9C" w:rsidP="00AB146B">
            <w:pPr>
              <w:jc w:val="both"/>
              <w:rPr>
                <w:rFonts w:eastAsia="Times New Roman"/>
                <w:color w:val="000000"/>
                <w:sz w:val="18"/>
                <w:szCs w:val="16"/>
                <w:lang w:val="kk-KZ"/>
              </w:rPr>
            </w:pPr>
            <w:r w:rsidRPr="00CB7E9C">
              <w:rPr>
                <w:rFonts w:eastAsia="Times New Roman"/>
                <w:color w:val="000000"/>
                <w:sz w:val="18"/>
                <w:szCs w:val="16"/>
                <w:lang w:val="kk-KZ"/>
              </w:rPr>
              <w:t>2)</w:t>
            </w:r>
            <w:r w:rsidRPr="00CB7E9C">
              <w:rPr>
                <w:rFonts w:eastAsia="Times New Roman"/>
                <w:color w:val="000000"/>
                <w:sz w:val="18"/>
                <w:szCs w:val="16"/>
                <w:lang w:val="kk-KZ"/>
              </w:rPr>
              <w:tab/>
              <w:t>депозитордың сәйкестендіру деректері бойынша фильтрлер: «Т.А.Ә. (болған жағдайда)», «жеке куәлік нөмірі», «РНН», «ИИН». Екінші санат фильтрлері арқылы Депозиторлар тізілімін сүзу кезінде берілген санаттың кез келген фильтр комбинациясы қолданылады, толтырылмаған өрістер ескерілмейді.</w:t>
            </w:r>
          </w:p>
          <w:p w14:paraId="7A93F213" w14:textId="77777777" w:rsidR="00CB7E9C" w:rsidRPr="00CB7E9C" w:rsidRDefault="00CB7E9C" w:rsidP="00AB146B">
            <w:pPr>
              <w:rPr>
                <w:rFonts w:eastAsia="Times New Roman"/>
                <w:color w:val="000000"/>
                <w:sz w:val="18"/>
                <w:szCs w:val="16"/>
                <w:lang w:val="kk-KZ"/>
              </w:rPr>
            </w:pPr>
          </w:p>
          <w:p w14:paraId="18BACE6C" w14:textId="77777777" w:rsidR="00CB7E9C" w:rsidRPr="00CB7E9C" w:rsidRDefault="00CB7E9C" w:rsidP="00AB146B">
            <w:pPr>
              <w:jc w:val="both"/>
              <w:rPr>
                <w:rFonts w:eastAsia="Times New Roman"/>
                <w:color w:val="000000"/>
                <w:sz w:val="18"/>
                <w:szCs w:val="16"/>
                <w:lang w:val="kk-KZ"/>
              </w:rPr>
            </w:pPr>
            <w:r w:rsidRPr="00CB7E9C">
              <w:rPr>
                <w:rFonts w:eastAsia="Times New Roman"/>
                <w:color w:val="000000"/>
                <w:sz w:val="18"/>
                <w:szCs w:val="16"/>
                <w:lang w:val="kk-KZ"/>
              </w:rPr>
              <w:t>Депозиторлар тізілімі бір санат фильтрлеу бойынша да, екі санаттың жиынтығы бойынша да қалыптастырылуы тиіс. Бірінші санат фильтрлері арқылы қалыптастырылған депозитордың тізілімі таңдалған кезеңде өзгерістер енгізілмеген депозитор шоттарын қамтуы тиіс. Банктің барлық клиенттері бойынша жиынтық Депозиторлар тізілімінен айырмашылығы, экспортта сүзілген құжатта «Филиал қаласында», «Филиал бойынша барлығы» және «Банк бойынша барлығы» жолдары болмауы тиіс.</w:t>
            </w:r>
          </w:p>
        </w:tc>
      </w:tr>
    </w:tbl>
    <w:p w14:paraId="5E47D01A" w14:textId="77777777" w:rsidR="00CB7E9C" w:rsidRPr="00CB7E9C" w:rsidRDefault="00CB7E9C" w:rsidP="00DD6C79">
      <w:pPr>
        <w:ind w:firstLine="550"/>
        <w:jc w:val="right"/>
        <w:rPr>
          <w:color w:val="000000"/>
          <w:lang w:val="kk-KZ"/>
        </w:rPr>
      </w:pPr>
    </w:p>
    <w:p w14:paraId="5B584FDD" w14:textId="66AE1CE6" w:rsidR="00CB7E9C" w:rsidRPr="00CB7E9C" w:rsidRDefault="00CB7E9C" w:rsidP="00DD6C79">
      <w:pPr>
        <w:ind w:firstLine="550"/>
        <w:jc w:val="right"/>
        <w:rPr>
          <w:color w:val="000000"/>
          <w:lang w:val="kk-KZ"/>
        </w:rPr>
      </w:pPr>
    </w:p>
    <w:p w14:paraId="4097827D" w14:textId="0F75D493" w:rsidR="00CB7E9C" w:rsidRPr="00CB7E9C" w:rsidRDefault="00CB7E9C" w:rsidP="00DD6C79">
      <w:pPr>
        <w:ind w:firstLine="550"/>
        <w:jc w:val="right"/>
        <w:rPr>
          <w:color w:val="000000"/>
          <w:lang w:val="kk-KZ"/>
        </w:rPr>
      </w:pPr>
    </w:p>
    <w:p w14:paraId="3668B2BE" w14:textId="699DE45C" w:rsidR="00CB7E9C" w:rsidRPr="00CB7E9C" w:rsidRDefault="00CB7E9C" w:rsidP="00DD6C79">
      <w:pPr>
        <w:ind w:firstLine="550"/>
        <w:jc w:val="right"/>
        <w:rPr>
          <w:color w:val="000000"/>
          <w:lang w:val="kk-KZ"/>
        </w:rPr>
      </w:pPr>
    </w:p>
    <w:p w14:paraId="694E863F" w14:textId="0480FD27" w:rsidR="00CB7E9C" w:rsidRPr="00CB7E9C" w:rsidRDefault="00CB7E9C" w:rsidP="00DD6C79">
      <w:pPr>
        <w:ind w:firstLine="550"/>
        <w:jc w:val="right"/>
        <w:rPr>
          <w:color w:val="000000"/>
          <w:lang w:val="kk-KZ"/>
        </w:rPr>
      </w:pPr>
    </w:p>
    <w:p w14:paraId="637C619C" w14:textId="6EA4A7A7" w:rsidR="00CB7E9C" w:rsidRDefault="00CB7E9C" w:rsidP="00DD6C79">
      <w:pPr>
        <w:ind w:firstLine="550"/>
        <w:jc w:val="right"/>
        <w:rPr>
          <w:color w:val="000000"/>
          <w:lang w:val="kk-KZ"/>
        </w:rPr>
      </w:pPr>
    </w:p>
    <w:p w14:paraId="3DC09DDE" w14:textId="217517C1" w:rsidR="002165FB" w:rsidRDefault="002165FB" w:rsidP="00DD6C79">
      <w:pPr>
        <w:ind w:firstLine="550"/>
        <w:jc w:val="right"/>
        <w:rPr>
          <w:color w:val="000000"/>
          <w:lang w:val="kk-KZ"/>
        </w:rPr>
      </w:pPr>
    </w:p>
    <w:p w14:paraId="241D133E" w14:textId="0A77F9FC" w:rsidR="002165FB" w:rsidRDefault="002165FB" w:rsidP="00DD6C79">
      <w:pPr>
        <w:ind w:firstLine="550"/>
        <w:jc w:val="right"/>
        <w:rPr>
          <w:color w:val="000000"/>
          <w:lang w:val="kk-KZ"/>
        </w:rPr>
      </w:pPr>
    </w:p>
    <w:p w14:paraId="37BDDE76" w14:textId="0A0C2B43" w:rsidR="002165FB" w:rsidRDefault="002165FB" w:rsidP="00DD6C79">
      <w:pPr>
        <w:ind w:firstLine="550"/>
        <w:jc w:val="right"/>
        <w:rPr>
          <w:color w:val="000000"/>
          <w:lang w:val="kk-KZ"/>
        </w:rPr>
      </w:pPr>
    </w:p>
    <w:p w14:paraId="0FE46D61" w14:textId="4944D304" w:rsidR="002165FB" w:rsidRDefault="002165FB" w:rsidP="00DD6C79">
      <w:pPr>
        <w:ind w:firstLine="550"/>
        <w:jc w:val="right"/>
        <w:rPr>
          <w:color w:val="000000"/>
          <w:lang w:val="kk-KZ"/>
        </w:rPr>
      </w:pPr>
    </w:p>
    <w:p w14:paraId="706023CE" w14:textId="334A907F" w:rsidR="002165FB" w:rsidRDefault="002165FB" w:rsidP="00DD6C79">
      <w:pPr>
        <w:ind w:firstLine="550"/>
        <w:jc w:val="right"/>
        <w:rPr>
          <w:color w:val="000000"/>
          <w:lang w:val="kk-KZ"/>
        </w:rPr>
      </w:pPr>
    </w:p>
    <w:p w14:paraId="4E9618F3" w14:textId="6F4800AF" w:rsidR="002165FB" w:rsidRDefault="002165FB" w:rsidP="00DD6C79">
      <w:pPr>
        <w:ind w:firstLine="550"/>
        <w:jc w:val="right"/>
        <w:rPr>
          <w:color w:val="000000"/>
          <w:lang w:val="kk-KZ"/>
        </w:rPr>
      </w:pPr>
    </w:p>
    <w:p w14:paraId="384F34AF" w14:textId="77777777" w:rsidR="002165FB" w:rsidRPr="00CB7E9C" w:rsidRDefault="002165FB" w:rsidP="00DD6C79">
      <w:pPr>
        <w:ind w:firstLine="550"/>
        <w:jc w:val="right"/>
        <w:rPr>
          <w:color w:val="000000"/>
          <w:lang w:val="kk-KZ"/>
        </w:rPr>
      </w:pPr>
    </w:p>
    <w:p w14:paraId="2AE7E333" w14:textId="1D03D753" w:rsidR="00CB7E9C" w:rsidRPr="00CB7E9C" w:rsidRDefault="00CB7E9C" w:rsidP="00DD6C79">
      <w:pPr>
        <w:ind w:firstLine="550"/>
        <w:jc w:val="right"/>
        <w:rPr>
          <w:color w:val="000000"/>
          <w:lang w:val="kk-KZ"/>
        </w:rPr>
      </w:pPr>
    </w:p>
    <w:p w14:paraId="37683CAE" w14:textId="34ECBB86" w:rsidR="00CB7E9C" w:rsidRPr="00CB7E9C" w:rsidRDefault="00CB7E9C" w:rsidP="00DD6C79">
      <w:pPr>
        <w:ind w:firstLine="550"/>
        <w:jc w:val="right"/>
        <w:rPr>
          <w:color w:val="000000"/>
          <w:lang w:val="kk-KZ"/>
        </w:rPr>
      </w:pPr>
    </w:p>
    <w:p w14:paraId="78E2D520" w14:textId="31171779" w:rsidR="00CB7E9C" w:rsidRPr="00CB7E9C" w:rsidRDefault="00CB7E9C" w:rsidP="00DD6C79">
      <w:pPr>
        <w:ind w:firstLine="550"/>
        <w:jc w:val="right"/>
        <w:rPr>
          <w:color w:val="000000"/>
          <w:lang w:val="kk-KZ"/>
        </w:rPr>
      </w:pPr>
    </w:p>
    <w:p w14:paraId="5DEC57B2" w14:textId="4EED203B" w:rsidR="00CB7E9C" w:rsidRPr="00CB7E9C" w:rsidRDefault="00CB7E9C" w:rsidP="00DD6C79">
      <w:pPr>
        <w:ind w:firstLine="550"/>
        <w:jc w:val="right"/>
        <w:rPr>
          <w:color w:val="000000"/>
          <w:lang w:val="kk-KZ"/>
        </w:rPr>
      </w:pPr>
    </w:p>
    <w:p w14:paraId="37E903B4" w14:textId="77777777" w:rsidR="00CB7E9C" w:rsidRPr="00CB7E9C" w:rsidRDefault="00CB7E9C" w:rsidP="00CB7E9C">
      <w:pPr>
        <w:autoSpaceDE w:val="0"/>
        <w:autoSpaceDN w:val="0"/>
        <w:adjustRightInd w:val="0"/>
        <w:ind w:left="4536"/>
        <w:jc w:val="both"/>
        <w:rPr>
          <w:i/>
          <w:color w:val="FF0000"/>
          <w:lang w:val="kk"/>
        </w:rPr>
      </w:pPr>
      <w:r w:rsidRPr="00CB7E9C">
        <w:rPr>
          <w:i/>
          <w:color w:val="FF0000"/>
          <w:lang w:val="kk"/>
        </w:rPr>
        <w:lastRenderedPageBreak/>
        <w:t xml:space="preserve">«ҚДКБҚ» АҚ Директорлар кеңесінің 03.09.2021 ж. № 25 шешімімен 4-қосымша редакциясына өзгеріс енгізілді (12.11.2021 ж. бастап қолданысқа енгізілді) </w:t>
      </w:r>
    </w:p>
    <w:p w14:paraId="013FD7F4" w14:textId="77777777" w:rsidR="00CB7E9C" w:rsidRPr="00CB7E9C" w:rsidRDefault="00CB7E9C" w:rsidP="00CB7E9C">
      <w:pPr>
        <w:autoSpaceDE w:val="0"/>
        <w:autoSpaceDN w:val="0"/>
        <w:adjustRightInd w:val="0"/>
        <w:ind w:left="4536"/>
        <w:jc w:val="both"/>
        <w:rPr>
          <w:iCs/>
          <w:lang w:val="kk"/>
        </w:rPr>
      </w:pPr>
      <w:r w:rsidRPr="00CB7E9C">
        <w:rPr>
          <w:i/>
          <w:lang w:val="kk"/>
        </w:rPr>
        <w:t xml:space="preserve"> </w:t>
      </w:r>
      <w:r w:rsidRPr="00CB7E9C">
        <w:rPr>
          <w:iCs/>
          <w:lang w:val="kk"/>
        </w:rPr>
        <w:t>«Қазақстанның депозиттерге кепілдік беру қоры» АҚ-ның депозиттерге міндетті кепілдік беру жүйесіне қатысушы банктің Қосылу шартының талаптарын орындауына, оның ішінде «Қазақстанның депозиттерге кепілдік беру қоры» АҚ Директорлар кеңесінің __ ____________  №____ шешімімен бекітілген қатысушы банктің кепілдік берілген депозиттер бойынша міндеттемелерін және кепілдік берілген өтем сомаларын автоматтандырылған есепке алу бойынша сәйкестігін белгілеу жөніндегі іс-шараларды жүргізу Қағидаларына 4-қосымша</w:t>
      </w:r>
    </w:p>
    <w:p w14:paraId="79FA45BB" w14:textId="77777777" w:rsidR="00CB7E9C" w:rsidRPr="00CB7E9C" w:rsidRDefault="00CB7E9C" w:rsidP="00DD6C79">
      <w:pPr>
        <w:ind w:firstLine="550"/>
        <w:jc w:val="right"/>
        <w:rPr>
          <w:color w:val="000000"/>
          <w:lang w:val="kk-KZ"/>
        </w:rPr>
      </w:pPr>
    </w:p>
    <w:p w14:paraId="52E6AAF1" w14:textId="73533D01" w:rsidR="00FB0BA7" w:rsidRPr="00CB7E9C" w:rsidRDefault="00E60BE1" w:rsidP="00DD6C79">
      <w:pPr>
        <w:ind w:firstLine="550"/>
        <w:jc w:val="right"/>
        <w:rPr>
          <w:color w:val="000000"/>
          <w:lang w:val="kk-KZ"/>
        </w:rPr>
      </w:pPr>
      <w:r w:rsidRPr="00CB7E9C">
        <w:rPr>
          <w:color w:val="000000"/>
          <w:lang w:val="kk-KZ"/>
        </w:rPr>
        <w:t>Нысан</w:t>
      </w:r>
    </w:p>
    <w:p w14:paraId="7638B484" w14:textId="77777777" w:rsidR="00DD6C79" w:rsidRPr="00CB7E9C" w:rsidRDefault="00DD6C79" w:rsidP="00DD6C79">
      <w:pPr>
        <w:ind w:firstLine="550"/>
        <w:jc w:val="right"/>
        <w:rPr>
          <w:color w:val="000000"/>
          <w:lang w:val="kk-KZ"/>
        </w:rPr>
      </w:pPr>
    </w:p>
    <w:p w14:paraId="78722B67" w14:textId="77777777" w:rsidR="00E85836" w:rsidRPr="00CB7E9C" w:rsidRDefault="00FB0BA7" w:rsidP="007F7DB4">
      <w:pPr>
        <w:autoSpaceDE w:val="0"/>
        <w:autoSpaceDN w:val="0"/>
        <w:adjustRightInd w:val="0"/>
        <w:jc w:val="center"/>
        <w:rPr>
          <w:b/>
          <w:color w:val="000000"/>
          <w:lang w:val="kk-KZ"/>
        </w:rPr>
      </w:pPr>
      <w:r w:rsidRPr="00CB7E9C">
        <w:rPr>
          <w:b/>
          <w:color w:val="000000"/>
          <w:lang w:val="kk-KZ"/>
        </w:rPr>
        <w:t>_______</w:t>
      </w:r>
      <w:r w:rsidR="000B12D5" w:rsidRPr="00CB7E9C">
        <w:rPr>
          <w:b/>
          <w:color w:val="000000"/>
          <w:lang w:val="kk-KZ"/>
        </w:rPr>
        <w:t>___________________</w:t>
      </w:r>
      <w:r w:rsidRPr="00CB7E9C">
        <w:rPr>
          <w:b/>
          <w:color w:val="000000"/>
          <w:lang w:val="kk-KZ"/>
        </w:rPr>
        <w:t>___</w:t>
      </w:r>
      <w:r w:rsidR="00E60BE1" w:rsidRPr="00CB7E9C">
        <w:rPr>
          <w:b/>
          <w:color w:val="000000"/>
          <w:lang w:val="kk-KZ"/>
        </w:rPr>
        <w:t xml:space="preserve"> іс-шаралар өткізуге кедергі келтіру туралы акті</w:t>
      </w:r>
    </w:p>
    <w:p w14:paraId="4EF80D92" w14:textId="77777777" w:rsidR="00FB0BA7" w:rsidRPr="00CB7E9C" w:rsidRDefault="00E60BE1" w:rsidP="00E60BE1">
      <w:pPr>
        <w:autoSpaceDE w:val="0"/>
        <w:autoSpaceDN w:val="0"/>
        <w:adjustRightInd w:val="0"/>
        <w:rPr>
          <w:color w:val="000000"/>
          <w:lang w:val="kk-KZ"/>
        </w:rPr>
      </w:pPr>
      <w:r w:rsidRPr="00CB7E9C">
        <w:rPr>
          <w:color w:val="000000"/>
          <w:sz w:val="20"/>
          <w:lang w:val="kk-KZ"/>
        </w:rPr>
        <w:t xml:space="preserve">                                  </w:t>
      </w:r>
      <w:r w:rsidR="00976DA1" w:rsidRPr="00CB7E9C">
        <w:rPr>
          <w:color w:val="000000"/>
          <w:sz w:val="20"/>
          <w:lang w:val="kk-KZ"/>
        </w:rPr>
        <w:t>Банктің, Қазақстан Республикасының бейрезидент банкі филиалының</w:t>
      </w:r>
      <w:r w:rsidRPr="00CB7E9C">
        <w:rPr>
          <w:color w:val="000000"/>
          <w:sz w:val="20"/>
          <w:lang w:val="kk-KZ"/>
        </w:rPr>
        <w:t xml:space="preserve"> атауы</w:t>
      </w:r>
    </w:p>
    <w:p w14:paraId="1D2D7D52" w14:textId="77777777" w:rsidR="000B12D5" w:rsidRPr="00CB7E9C" w:rsidRDefault="000B12D5" w:rsidP="000B12D5">
      <w:pPr>
        <w:rPr>
          <w:color w:val="000000"/>
        </w:rPr>
      </w:pPr>
    </w:p>
    <w:p w14:paraId="752D801D" w14:textId="77777777" w:rsidR="008046AC" w:rsidRPr="00CB7E9C" w:rsidRDefault="008046AC" w:rsidP="000B12D5">
      <w:pPr>
        <w:rPr>
          <w:color w:val="000000"/>
        </w:rPr>
      </w:pPr>
    </w:p>
    <w:p w14:paraId="6D98C3C1" w14:textId="77777777" w:rsidR="00FB0BA7" w:rsidRPr="00CB7E9C" w:rsidRDefault="000B12D5" w:rsidP="000B12D5">
      <w:pPr>
        <w:rPr>
          <w:color w:val="000000"/>
        </w:rPr>
      </w:pPr>
      <w:r w:rsidRPr="00CB7E9C">
        <w:rPr>
          <w:color w:val="000000"/>
        </w:rPr>
        <w:t>№ _________</w:t>
      </w:r>
      <w:proofErr w:type="gramStart"/>
      <w:r w:rsidRPr="00CB7E9C">
        <w:rPr>
          <w:color w:val="000000"/>
        </w:rPr>
        <w:t xml:space="preserve">_  </w:t>
      </w:r>
      <w:r w:rsidRPr="00CB7E9C">
        <w:rPr>
          <w:color w:val="000000"/>
        </w:rPr>
        <w:tab/>
      </w:r>
      <w:proofErr w:type="gramEnd"/>
      <w:r w:rsidRPr="00CB7E9C">
        <w:rPr>
          <w:color w:val="000000"/>
        </w:rPr>
        <w:tab/>
      </w:r>
      <w:r w:rsidRPr="00CB7E9C">
        <w:rPr>
          <w:color w:val="000000"/>
        </w:rPr>
        <w:tab/>
      </w:r>
      <w:r w:rsidRPr="00CB7E9C">
        <w:rPr>
          <w:color w:val="000000"/>
        </w:rPr>
        <w:tab/>
      </w:r>
      <w:r w:rsidRPr="00CB7E9C">
        <w:rPr>
          <w:color w:val="000000"/>
        </w:rPr>
        <w:tab/>
      </w:r>
      <w:r w:rsidRPr="00CB7E9C">
        <w:rPr>
          <w:color w:val="000000"/>
        </w:rPr>
        <w:tab/>
      </w:r>
      <w:r w:rsidRPr="00CB7E9C">
        <w:rPr>
          <w:color w:val="000000"/>
        </w:rPr>
        <w:tab/>
      </w:r>
      <w:r w:rsidRPr="00CB7E9C">
        <w:rPr>
          <w:color w:val="000000"/>
        </w:rPr>
        <w:tab/>
        <w:t xml:space="preserve"> __</w:t>
      </w:r>
      <w:r w:rsidR="00FB0BA7" w:rsidRPr="00CB7E9C">
        <w:rPr>
          <w:color w:val="000000"/>
        </w:rPr>
        <w:t xml:space="preserve"> ___________ 20_ </w:t>
      </w:r>
      <w:r w:rsidR="00E60BE1" w:rsidRPr="00CB7E9C">
        <w:rPr>
          <w:color w:val="000000"/>
          <w:lang w:val="kk-KZ"/>
        </w:rPr>
        <w:t>ж</w:t>
      </w:r>
      <w:r w:rsidR="00FB0BA7" w:rsidRPr="00CB7E9C">
        <w:rPr>
          <w:color w:val="000000"/>
        </w:rPr>
        <w:t>.</w:t>
      </w:r>
    </w:p>
    <w:p w14:paraId="189AC09F" w14:textId="77777777" w:rsidR="00FB0BA7" w:rsidRPr="00CB7E9C" w:rsidRDefault="00FB0BA7" w:rsidP="00FB0BA7">
      <w:pPr>
        <w:jc w:val="both"/>
        <w:rPr>
          <w:color w:val="000000"/>
        </w:rPr>
      </w:pPr>
    </w:p>
    <w:p w14:paraId="03DC50D5" w14:textId="77777777" w:rsidR="008046AC" w:rsidRPr="00CB7E9C" w:rsidRDefault="008046AC" w:rsidP="00172832">
      <w:pPr>
        <w:ind w:firstLine="708"/>
        <w:jc w:val="both"/>
        <w:rPr>
          <w:color w:val="000000"/>
        </w:rPr>
      </w:pPr>
    </w:p>
    <w:p w14:paraId="3615B047" w14:textId="77777777" w:rsidR="00FB0BA7" w:rsidRPr="00CB7E9C" w:rsidRDefault="00E60BE1" w:rsidP="00172832">
      <w:pPr>
        <w:ind w:firstLine="708"/>
        <w:jc w:val="both"/>
        <w:rPr>
          <w:color w:val="000000"/>
        </w:rPr>
      </w:pPr>
      <w:r w:rsidRPr="00CB7E9C">
        <w:rPr>
          <w:color w:val="000000"/>
        </w:rPr>
        <w:t>Осы акт</w:t>
      </w:r>
      <w:r w:rsidR="00FB0BA7" w:rsidRPr="00CB7E9C">
        <w:rPr>
          <w:color w:val="000000"/>
        </w:rPr>
        <w:t xml:space="preserve"> ______________________________________________________________</w:t>
      </w:r>
      <w:r w:rsidR="000B12D5" w:rsidRPr="00CB7E9C">
        <w:rPr>
          <w:color w:val="000000"/>
        </w:rPr>
        <w:t>_______________</w:t>
      </w:r>
      <w:r w:rsidR="00FB0BA7" w:rsidRPr="00CB7E9C">
        <w:rPr>
          <w:color w:val="000000"/>
        </w:rPr>
        <w:t>__,</w:t>
      </w:r>
    </w:p>
    <w:p w14:paraId="791876C5" w14:textId="77777777" w:rsidR="00FB0BA7" w:rsidRPr="00CB7E9C" w:rsidRDefault="00976DA1" w:rsidP="00FB0BA7">
      <w:pPr>
        <w:ind w:firstLine="550"/>
        <w:jc w:val="center"/>
        <w:rPr>
          <w:color w:val="000000"/>
          <w:sz w:val="20"/>
          <w:lang w:val="kk-KZ"/>
        </w:rPr>
      </w:pPr>
      <w:r w:rsidRPr="00CB7E9C">
        <w:rPr>
          <w:color w:val="000000"/>
          <w:sz w:val="20"/>
          <w:lang w:val="kk-KZ"/>
        </w:rPr>
        <w:t xml:space="preserve">Банктің, Қазақстан Республикасының бейрезидент банкі филиалының </w:t>
      </w:r>
      <w:r w:rsidR="00E60BE1" w:rsidRPr="00CB7E9C">
        <w:rPr>
          <w:color w:val="000000"/>
          <w:sz w:val="20"/>
          <w:lang w:val="kk-KZ"/>
        </w:rPr>
        <w:t>атауы</w:t>
      </w:r>
    </w:p>
    <w:p w14:paraId="3A9161BF" w14:textId="77777777" w:rsidR="00FB0BA7" w:rsidRPr="00CB7E9C" w:rsidRDefault="00FB0BA7" w:rsidP="00FB0BA7">
      <w:pPr>
        <w:ind w:firstLine="550"/>
        <w:jc w:val="both"/>
        <w:rPr>
          <w:color w:val="000000"/>
        </w:rPr>
      </w:pPr>
    </w:p>
    <w:p w14:paraId="765FB1BA" w14:textId="77777777" w:rsidR="000B12D5" w:rsidRPr="00CB7E9C" w:rsidRDefault="00E60BE1" w:rsidP="00E85836">
      <w:pPr>
        <w:jc w:val="both"/>
        <w:rPr>
          <w:color w:val="000000"/>
        </w:rPr>
      </w:pPr>
      <w:r w:rsidRPr="00CB7E9C">
        <w:rPr>
          <w:color w:val="000000"/>
        </w:rPr>
        <w:t xml:space="preserve">20_ </w:t>
      </w:r>
      <w:r w:rsidRPr="00CB7E9C">
        <w:rPr>
          <w:color w:val="000000"/>
          <w:lang w:val="kk-KZ"/>
        </w:rPr>
        <w:t>ж</w:t>
      </w:r>
      <w:r w:rsidRPr="00CB7E9C">
        <w:rPr>
          <w:color w:val="000000"/>
        </w:rPr>
        <w:t>.</w:t>
      </w:r>
      <w:r w:rsidRPr="00CB7E9C">
        <w:rPr>
          <w:color w:val="000000"/>
          <w:lang w:val="kk-KZ"/>
        </w:rPr>
        <w:t xml:space="preserve"> </w:t>
      </w:r>
      <w:r w:rsidRPr="00CB7E9C">
        <w:rPr>
          <w:color w:val="000000"/>
        </w:rPr>
        <w:t>__ ________</w:t>
      </w:r>
      <w:proofErr w:type="gramStart"/>
      <w:r w:rsidRPr="00CB7E9C">
        <w:rPr>
          <w:color w:val="000000"/>
        </w:rPr>
        <w:t xml:space="preserve">_ </w:t>
      </w:r>
      <w:r w:rsidRPr="00CB7E9C">
        <w:rPr>
          <w:color w:val="000000"/>
          <w:lang w:val="kk-KZ"/>
        </w:rPr>
        <w:t xml:space="preserve"> </w:t>
      </w:r>
      <w:proofErr w:type="spellStart"/>
      <w:r w:rsidRPr="00CB7E9C">
        <w:rPr>
          <w:color w:val="000000"/>
        </w:rPr>
        <w:t>іс</w:t>
      </w:r>
      <w:proofErr w:type="gramEnd"/>
      <w:r w:rsidRPr="00CB7E9C">
        <w:rPr>
          <w:color w:val="000000"/>
        </w:rPr>
        <w:t>-шараларды</w:t>
      </w:r>
      <w:proofErr w:type="spellEnd"/>
      <w:r w:rsidRPr="00CB7E9C">
        <w:rPr>
          <w:color w:val="000000"/>
        </w:rPr>
        <w:t xml:space="preserve"> </w:t>
      </w:r>
      <w:proofErr w:type="spellStart"/>
      <w:r w:rsidRPr="00CB7E9C">
        <w:rPr>
          <w:color w:val="000000"/>
        </w:rPr>
        <w:t>өткізу</w:t>
      </w:r>
      <w:proofErr w:type="spellEnd"/>
      <w:r w:rsidRPr="00CB7E9C">
        <w:rPr>
          <w:color w:val="000000"/>
        </w:rPr>
        <w:t xml:space="preserve"> </w:t>
      </w:r>
      <w:proofErr w:type="spellStart"/>
      <w:r w:rsidRPr="00CB7E9C">
        <w:rPr>
          <w:color w:val="000000"/>
        </w:rPr>
        <w:t>тапсырмасына</w:t>
      </w:r>
      <w:proofErr w:type="spellEnd"/>
      <w:r w:rsidRPr="00CB7E9C">
        <w:rPr>
          <w:color w:val="000000"/>
        </w:rPr>
        <w:t xml:space="preserve"> </w:t>
      </w:r>
      <w:proofErr w:type="spellStart"/>
      <w:r w:rsidRPr="00CB7E9C">
        <w:rPr>
          <w:color w:val="000000"/>
        </w:rPr>
        <w:t>сәйкес</w:t>
      </w:r>
      <w:proofErr w:type="spellEnd"/>
      <w:r w:rsidRPr="00CB7E9C">
        <w:rPr>
          <w:color w:val="000000"/>
        </w:rPr>
        <w:t xml:space="preserve"> </w:t>
      </w:r>
      <w:proofErr w:type="spellStart"/>
      <w:r w:rsidRPr="00CB7E9C">
        <w:rPr>
          <w:color w:val="000000"/>
        </w:rPr>
        <w:t>өткізілетін</w:t>
      </w:r>
      <w:proofErr w:type="spellEnd"/>
      <w:r w:rsidR="000B12D5" w:rsidRPr="00CB7E9C">
        <w:rPr>
          <w:color w:val="000000"/>
        </w:rPr>
        <w:t xml:space="preserve"> ___________________________________________________________________ </w:t>
      </w:r>
      <w:proofErr w:type="spellStart"/>
      <w:r w:rsidR="006A4514" w:rsidRPr="00CB7E9C">
        <w:rPr>
          <w:color w:val="000000"/>
        </w:rPr>
        <w:t>іс-шараларына</w:t>
      </w:r>
      <w:proofErr w:type="spellEnd"/>
    </w:p>
    <w:p w14:paraId="50322880" w14:textId="77777777" w:rsidR="000B12D5" w:rsidRPr="00CB7E9C" w:rsidRDefault="000B12D5" w:rsidP="006A4514">
      <w:pPr>
        <w:tabs>
          <w:tab w:val="left" w:pos="4248"/>
        </w:tabs>
        <w:jc w:val="both"/>
        <w:rPr>
          <w:color w:val="000000"/>
          <w:lang w:val="kk-KZ"/>
        </w:rPr>
      </w:pPr>
      <w:r w:rsidRPr="00CB7E9C">
        <w:rPr>
          <w:color w:val="000000"/>
        </w:rPr>
        <w:tab/>
      </w:r>
      <w:r w:rsidR="00E60BE1" w:rsidRPr="00CB7E9C">
        <w:rPr>
          <w:color w:val="000000"/>
          <w:sz w:val="20"/>
          <w:lang w:val="kk-KZ"/>
        </w:rPr>
        <w:t>іс-шара түрін көрсету</w:t>
      </w:r>
    </w:p>
    <w:p w14:paraId="2F48A120" w14:textId="77777777" w:rsidR="00FB0BA7" w:rsidRPr="00CB7E9C" w:rsidRDefault="00E60BE1" w:rsidP="00E85836">
      <w:pPr>
        <w:jc w:val="both"/>
        <w:rPr>
          <w:color w:val="000000"/>
        </w:rPr>
      </w:pPr>
      <w:proofErr w:type="spellStart"/>
      <w:r w:rsidRPr="00CB7E9C">
        <w:rPr>
          <w:color w:val="000000"/>
        </w:rPr>
        <w:t>кедергі</w:t>
      </w:r>
      <w:proofErr w:type="spellEnd"/>
      <w:r w:rsidRPr="00CB7E9C">
        <w:rPr>
          <w:color w:val="000000"/>
        </w:rPr>
        <w:t xml:space="preserve"> </w:t>
      </w:r>
      <w:proofErr w:type="spellStart"/>
      <w:r w:rsidRPr="00CB7E9C">
        <w:rPr>
          <w:color w:val="000000"/>
        </w:rPr>
        <w:t>келтіру</w:t>
      </w:r>
      <w:proofErr w:type="spellEnd"/>
      <w:r w:rsidRPr="00CB7E9C">
        <w:rPr>
          <w:color w:val="000000"/>
        </w:rPr>
        <w:t xml:space="preserve"> </w:t>
      </w:r>
      <w:proofErr w:type="spellStart"/>
      <w:r w:rsidRPr="00CB7E9C">
        <w:rPr>
          <w:color w:val="000000"/>
        </w:rPr>
        <w:t>фактісі</w:t>
      </w:r>
      <w:proofErr w:type="spellEnd"/>
      <w:r w:rsidRPr="00CB7E9C">
        <w:rPr>
          <w:color w:val="000000"/>
        </w:rPr>
        <w:t xml:space="preserve"> </w:t>
      </w:r>
      <w:proofErr w:type="spellStart"/>
      <w:r w:rsidRPr="00CB7E9C">
        <w:rPr>
          <w:color w:val="000000"/>
        </w:rPr>
        <w:t>бойынша</w:t>
      </w:r>
      <w:proofErr w:type="spellEnd"/>
      <w:r w:rsidRPr="00CB7E9C">
        <w:rPr>
          <w:color w:val="000000"/>
        </w:rPr>
        <w:t xml:space="preserve"> </w:t>
      </w:r>
      <w:proofErr w:type="spellStart"/>
      <w:r w:rsidRPr="00CB7E9C">
        <w:rPr>
          <w:color w:val="000000"/>
        </w:rPr>
        <w:t>жасалды</w:t>
      </w:r>
      <w:proofErr w:type="spellEnd"/>
      <w:r w:rsidRPr="00CB7E9C">
        <w:rPr>
          <w:color w:val="000000"/>
        </w:rPr>
        <w:t>.</w:t>
      </w:r>
      <w:r w:rsidR="00FB0BA7" w:rsidRPr="00CB7E9C">
        <w:rPr>
          <w:color w:val="000000"/>
        </w:rPr>
        <w:t xml:space="preserve"> </w:t>
      </w:r>
    </w:p>
    <w:p w14:paraId="105A0E50" w14:textId="77777777" w:rsidR="00FB0BA7" w:rsidRPr="00CB7E9C" w:rsidRDefault="00FB0BA7" w:rsidP="00FB0BA7">
      <w:pPr>
        <w:ind w:firstLine="550"/>
        <w:jc w:val="both"/>
        <w:rPr>
          <w:color w:val="000000"/>
        </w:rPr>
      </w:pPr>
    </w:p>
    <w:p w14:paraId="69E3C3B0" w14:textId="77777777" w:rsidR="000B12D5" w:rsidRPr="00CB7E9C" w:rsidRDefault="00EE13C7" w:rsidP="00172832">
      <w:pPr>
        <w:ind w:firstLine="708"/>
        <w:rPr>
          <w:color w:val="000000"/>
        </w:rPr>
      </w:pPr>
      <w:proofErr w:type="spellStart"/>
      <w:r w:rsidRPr="00CB7E9C">
        <w:rPr>
          <w:color w:val="000000"/>
        </w:rPr>
        <w:t>Құрамындағы</w:t>
      </w:r>
      <w:proofErr w:type="spellEnd"/>
      <w:r w:rsidRPr="00CB7E9C">
        <w:rPr>
          <w:color w:val="000000"/>
        </w:rPr>
        <w:t xml:space="preserve"> </w:t>
      </w:r>
      <w:proofErr w:type="spellStart"/>
      <w:r w:rsidRPr="00CB7E9C">
        <w:rPr>
          <w:color w:val="000000"/>
        </w:rPr>
        <w:t>жұмыс</w:t>
      </w:r>
      <w:proofErr w:type="spellEnd"/>
      <w:r w:rsidRPr="00CB7E9C">
        <w:rPr>
          <w:color w:val="000000"/>
        </w:rPr>
        <w:t xml:space="preserve"> </w:t>
      </w:r>
      <w:proofErr w:type="spellStart"/>
      <w:r w:rsidRPr="00CB7E9C">
        <w:rPr>
          <w:color w:val="000000"/>
        </w:rPr>
        <w:t>тобы</w:t>
      </w:r>
      <w:proofErr w:type="spellEnd"/>
      <w:r w:rsidR="00FB0BA7" w:rsidRPr="00CB7E9C">
        <w:rPr>
          <w:color w:val="000000"/>
        </w:rPr>
        <w:t xml:space="preserve">: </w:t>
      </w:r>
    </w:p>
    <w:p w14:paraId="61D732B8" w14:textId="77777777" w:rsidR="000B12D5" w:rsidRPr="00CB7E9C" w:rsidRDefault="000B12D5" w:rsidP="00E85836">
      <w:pPr>
        <w:rPr>
          <w:color w:val="000000"/>
        </w:rPr>
      </w:pPr>
    </w:p>
    <w:p w14:paraId="17C19962" w14:textId="77777777" w:rsidR="00172832" w:rsidRPr="00CB7E9C" w:rsidRDefault="00EE13C7" w:rsidP="00172832">
      <w:pPr>
        <w:ind w:firstLine="708"/>
        <w:jc w:val="both"/>
        <w:rPr>
          <w:szCs w:val="22"/>
        </w:rPr>
      </w:pPr>
      <w:proofErr w:type="spellStart"/>
      <w:r w:rsidRPr="00CB7E9C">
        <w:rPr>
          <w:szCs w:val="22"/>
        </w:rPr>
        <w:t>жұмыс</w:t>
      </w:r>
      <w:proofErr w:type="spellEnd"/>
      <w:r w:rsidRPr="00CB7E9C">
        <w:rPr>
          <w:szCs w:val="22"/>
        </w:rPr>
        <w:t xml:space="preserve"> </w:t>
      </w:r>
      <w:proofErr w:type="spellStart"/>
      <w:r w:rsidRPr="00CB7E9C">
        <w:rPr>
          <w:szCs w:val="22"/>
        </w:rPr>
        <w:t>тобының</w:t>
      </w:r>
      <w:proofErr w:type="spellEnd"/>
      <w:r w:rsidRPr="00CB7E9C">
        <w:rPr>
          <w:szCs w:val="22"/>
        </w:rPr>
        <w:t xml:space="preserve"> </w:t>
      </w:r>
      <w:proofErr w:type="spellStart"/>
      <w:r w:rsidRPr="00CB7E9C">
        <w:rPr>
          <w:szCs w:val="22"/>
        </w:rPr>
        <w:t>жетекшіс</w:t>
      </w:r>
      <w:proofErr w:type="spellEnd"/>
      <w:r w:rsidR="00172832" w:rsidRPr="00CB7E9C">
        <w:rPr>
          <w:szCs w:val="22"/>
        </w:rPr>
        <w:t xml:space="preserve">: ______________________________________________ </w:t>
      </w:r>
    </w:p>
    <w:p w14:paraId="79260496" w14:textId="77777777" w:rsidR="00172832" w:rsidRPr="00CB7E9C" w:rsidRDefault="00172832" w:rsidP="00172832">
      <w:pPr>
        <w:ind w:firstLine="708"/>
        <w:jc w:val="both"/>
        <w:rPr>
          <w:sz w:val="20"/>
          <w:szCs w:val="22"/>
        </w:rPr>
      </w:pPr>
      <w:r w:rsidRPr="00CB7E9C">
        <w:rPr>
          <w:sz w:val="20"/>
          <w:szCs w:val="22"/>
        </w:rPr>
        <w:tab/>
      </w:r>
      <w:r w:rsidRPr="00CB7E9C">
        <w:rPr>
          <w:sz w:val="20"/>
          <w:szCs w:val="22"/>
        </w:rPr>
        <w:tab/>
      </w:r>
      <w:r w:rsidRPr="00CB7E9C">
        <w:rPr>
          <w:sz w:val="20"/>
          <w:szCs w:val="22"/>
        </w:rPr>
        <w:tab/>
      </w:r>
      <w:r w:rsidRPr="00CB7E9C">
        <w:rPr>
          <w:sz w:val="20"/>
          <w:szCs w:val="22"/>
        </w:rPr>
        <w:tab/>
      </w:r>
      <w:r w:rsidRPr="00CB7E9C">
        <w:rPr>
          <w:sz w:val="20"/>
          <w:szCs w:val="22"/>
        </w:rPr>
        <w:tab/>
      </w:r>
      <w:r w:rsidR="00EE13C7" w:rsidRPr="00CB7E9C">
        <w:rPr>
          <w:sz w:val="20"/>
          <w:szCs w:val="22"/>
        </w:rPr>
        <w:t>Т.А.Ә</w:t>
      </w:r>
      <w:r w:rsidR="00EE13C7" w:rsidRPr="00CB7E9C">
        <w:rPr>
          <w:sz w:val="20"/>
          <w:szCs w:val="22"/>
          <w:lang w:val="kk-KZ"/>
        </w:rPr>
        <w:t>.</w:t>
      </w:r>
      <w:r w:rsidR="00EE13C7" w:rsidRPr="00CB7E9C">
        <w:rPr>
          <w:sz w:val="20"/>
          <w:szCs w:val="22"/>
        </w:rPr>
        <w:t xml:space="preserve"> (</w:t>
      </w:r>
      <w:proofErr w:type="spellStart"/>
      <w:r w:rsidR="00EE13C7" w:rsidRPr="00CB7E9C">
        <w:rPr>
          <w:sz w:val="20"/>
          <w:szCs w:val="22"/>
        </w:rPr>
        <w:t>болған</w:t>
      </w:r>
      <w:proofErr w:type="spellEnd"/>
      <w:r w:rsidR="00EE13C7" w:rsidRPr="00CB7E9C">
        <w:rPr>
          <w:sz w:val="20"/>
          <w:szCs w:val="22"/>
        </w:rPr>
        <w:t xml:space="preserve"> </w:t>
      </w:r>
      <w:proofErr w:type="spellStart"/>
      <w:r w:rsidR="00EE13C7" w:rsidRPr="00CB7E9C">
        <w:rPr>
          <w:sz w:val="20"/>
          <w:szCs w:val="22"/>
        </w:rPr>
        <w:t>жағдайда</w:t>
      </w:r>
      <w:proofErr w:type="spellEnd"/>
      <w:r w:rsidR="00EE13C7" w:rsidRPr="00CB7E9C">
        <w:rPr>
          <w:sz w:val="20"/>
          <w:szCs w:val="22"/>
        </w:rPr>
        <w:t xml:space="preserve">), </w:t>
      </w:r>
      <w:proofErr w:type="spellStart"/>
      <w:r w:rsidR="00EE13C7" w:rsidRPr="00CB7E9C">
        <w:rPr>
          <w:sz w:val="20"/>
          <w:szCs w:val="22"/>
        </w:rPr>
        <w:t>лауазымы</w:t>
      </w:r>
      <w:proofErr w:type="spellEnd"/>
    </w:p>
    <w:p w14:paraId="428AF357" w14:textId="77777777" w:rsidR="00172832" w:rsidRPr="00CB7E9C" w:rsidRDefault="00172832" w:rsidP="00172832">
      <w:pPr>
        <w:jc w:val="both"/>
        <w:rPr>
          <w:szCs w:val="22"/>
        </w:rPr>
      </w:pPr>
    </w:p>
    <w:p w14:paraId="67A62C64" w14:textId="77777777" w:rsidR="00172832" w:rsidRPr="00CB7E9C" w:rsidRDefault="00EE13C7" w:rsidP="00172832">
      <w:pPr>
        <w:ind w:firstLine="708"/>
        <w:jc w:val="both"/>
        <w:rPr>
          <w:szCs w:val="22"/>
        </w:rPr>
      </w:pPr>
      <w:proofErr w:type="spellStart"/>
      <w:r w:rsidRPr="00CB7E9C">
        <w:rPr>
          <w:szCs w:val="22"/>
        </w:rPr>
        <w:t>жұмыс</w:t>
      </w:r>
      <w:proofErr w:type="spellEnd"/>
      <w:r w:rsidRPr="00CB7E9C">
        <w:rPr>
          <w:szCs w:val="22"/>
        </w:rPr>
        <w:t xml:space="preserve"> </w:t>
      </w:r>
      <w:proofErr w:type="spellStart"/>
      <w:r w:rsidRPr="00CB7E9C">
        <w:rPr>
          <w:szCs w:val="22"/>
        </w:rPr>
        <w:t>тобының</w:t>
      </w:r>
      <w:proofErr w:type="spellEnd"/>
      <w:r w:rsidRPr="00CB7E9C">
        <w:rPr>
          <w:szCs w:val="22"/>
        </w:rPr>
        <w:t xml:space="preserve"> </w:t>
      </w:r>
      <w:proofErr w:type="spellStart"/>
      <w:r w:rsidRPr="00CB7E9C">
        <w:rPr>
          <w:szCs w:val="22"/>
        </w:rPr>
        <w:t>мүшелері</w:t>
      </w:r>
      <w:proofErr w:type="spellEnd"/>
      <w:r w:rsidR="00172832" w:rsidRPr="00CB7E9C">
        <w:rPr>
          <w:szCs w:val="22"/>
        </w:rPr>
        <w:t xml:space="preserve">: </w:t>
      </w:r>
    </w:p>
    <w:p w14:paraId="6D01E5B9" w14:textId="77777777" w:rsidR="00172832" w:rsidRPr="00CB7E9C" w:rsidRDefault="00172832" w:rsidP="00172832">
      <w:pPr>
        <w:ind w:left="708"/>
        <w:jc w:val="both"/>
        <w:rPr>
          <w:sz w:val="22"/>
          <w:szCs w:val="22"/>
        </w:rPr>
      </w:pPr>
    </w:p>
    <w:p w14:paraId="7CD6CB89" w14:textId="77777777" w:rsidR="00172832" w:rsidRPr="00CB7E9C" w:rsidRDefault="00172832" w:rsidP="00172832">
      <w:pPr>
        <w:ind w:firstLine="708"/>
        <w:jc w:val="both"/>
        <w:rPr>
          <w:szCs w:val="22"/>
        </w:rPr>
      </w:pPr>
      <w:r w:rsidRPr="00CB7E9C">
        <w:rPr>
          <w:szCs w:val="22"/>
        </w:rPr>
        <w:t xml:space="preserve">1) ________________________________________________________________________ </w:t>
      </w:r>
    </w:p>
    <w:p w14:paraId="574B452C" w14:textId="77777777" w:rsidR="00172832" w:rsidRPr="00CB7E9C" w:rsidRDefault="00172832" w:rsidP="00172832">
      <w:pPr>
        <w:ind w:firstLine="708"/>
        <w:jc w:val="both"/>
        <w:rPr>
          <w:sz w:val="20"/>
          <w:szCs w:val="22"/>
        </w:rPr>
      </w:pPr>
      <w:r w:rsidRPr="00CB7E9C">
        <w:rPr>
          <w:sz w:val="20"/>
          <w:szCs w:val="22"/>
        </w:rPr>
        <w:tab/>
      </w:r>
      <w:r w:rsidRPr="00CB7E9C">
        <w:rPr>
          <w:sz w:val="20"/>
          <w:szCs w:val="22"/>
        </w:rPr>
        <w:tab/>
      </w:r>
      <w:r w:rsidRPr="00CB7E9C">
        <w:rPr>
          <w:sz w:val="20"/>
          <w:szCs w:val="22"/>
        </w:rPr>
        <w:tab/>
      </w:r>
      <w:r w:rsidRPr="00CB7E9C">
        <w:rPr>
          <w:sz w:val="20"/>
          <w:szCs w:val="22"/>
        </w:rPr>
        <w:tab/>
      </w:r>
      <w:r w:rsidRPr="00CB7E9C">
        <w:rPr>
          <w:sz w:val="20"/>
          <w:szCs w:val="22"/>
        </w:rPr>
        <w:tab/>
      </w:r>
      <w:r w:rsidR="00EE13C7" w:rsidRPr="00CB7E9C">
        <w:rPr>
          <w:sz w:val="20"/>
          <w:szCs w:val="22"/>
        </w:rPr>
        <w:t>Т.А.Ә</w:t>
      </w:r>
      <w:r w:rsidR="00EE13C7" w:rsidRPr="00CB7E9C">
        <w:rPr>
          <w:sz w:val="20"/>
          <w:szCs w:val="22"/>
          <w:lang w:val="kk-KZ"/>
        </w:rPr>
        <w:t>.</w:t>
      </w:r>
      <w:r w:rsidR="00EE13C7" w:rsidRPr="00CB7E9C">
        <w:rPr>
          <w:sz w:val="20"/>
          <w:szCs w:val="22"/>
        </w:rPr>
        <w:t xml:space="preserve"> (</w:t>
      </w:r>
      <w:proofErr w:type="spellStart"/>
      <w:r w:rsidR="00EE13C7" w:rsidRPr="00CB7E9C">
        <w:rPr>
          <w:sz w:val="20"/>
          <w:szCs w:val="22"/>
        </w:rPr>
        <w:t>болған</w:t>
      </w:r>
      <w:proofErr w:type="spellEnd"/>
      <w:r w:rsidR="00EE13C7" w:rsidRPr="00CB7E9C">
        <w:rPr>
          <w:sz w:val="20"/>
          <w:szCs w:val="22"/>
        </w:rPr>
        <w:t xml:space="preserve"> </w:t>
      </w:r>
      <w:proofErr w:type="spellStart"/>
      <w:r w:rsidR="00EE13C7" w:rsidRPr="00CB7E9C">
        <w:rPr>
          <w:sz w:val="20"/>
          <w:szCs w:val="22"/>
        </w:rPr>
        <w:t>жағдайда</w:t>
      </w:r>
      <w:proofErr w:type="spellEnd"/>
      <w:r w:rsidR="00EE13C7" w:rsidRPr="00CB7E9C">
        <w:rPr>
          <w:sz w:val="20"/>
          <w:szCs w:val="22"/>
        </w:rPr>
        <w:t xml:space="preserve">), </w:t>
      </w:r>
      <w:proofErr w:type="spellStart"/>
      <w:r w:rsidR="00EE13C7" w:rsidRPr="00CB7E9C">
        <w:rPr>
          <w:sz w:val="20"/>
          <w:szCs w:val="22"/>
        </w:rPr>
        <w:t>лауазымы</w:t>
      </w:r>
      <w:proofErr w:type="spellEnd"/>
    </w:p>
    <w:p w14:paraId="7DA9934E" w14:textId="77777777" w:rsidR="00172832" w:rsidRPr="00CB7E9C" w:rsidRDefault="00172832" w:rsidP="00172832">
      <w:pPr>
        <w:autoSpaceDE w:val="0"/>
        <w:autoSpaceDN w:val="0"/>
        <w:adjustRightInd w:val="0"/>
        <w:ind w:right="230" w:firstLine="708"/>
        <w:jc w:val="right"/>
        <w:rPr>
          <w:color w:val="000000"/>
          <w:sz w:val="23"/>
          <w:szCs w:val="23"/>
          <w:lang w:val="kk-KZ"/>
        </w:rPr>
      </w:pPr>
    </w:p>
    <w:p w14:paraId="6D850DDF" w14:textId="77777777" w:rsidR="00172832" w:rsidRPr="00CB7E9C" w:rsidRDefault="00172832" w:rsidP="00172832">
      <w:pPr>
        <w:ind w:firstLine="708"/>
        <w:jc w:val="both"/>
        <w:rPr>
          <w:szCs w:val="22"/>
          <w:lang w:val="kk-KZ"/>
        </w:rPr>
      </w:pPr>
      <w:r w:rsidRPr="00CB7E9C">
        <w:rPr>
          <w:szCs w:val="22"/>
          <w:lang w:val="kk-KZ"/>
        </w:rPr>
        <w:t xml:space="preserve">2) ________________________________________________________________________ </w:t>
      </w:r>
    </w:p>
    <w:p w14:paraId="24720BA4" w14:textId="77777777" w:rsidR="00172832" w:rsidRPr="00CB7E9C" w:rsidRDefault="00172832" w:rsidP="00172832">
      <w:pPr>
        <w:ind w:firstLine="708"/>
        <w:jc w:val="both"/>
        <w:rPr>
          <w:sz w:val="20"/>
          <w:szCs w:val="22"/>
          <w:lang w:val="kk-KZ"/>
        </w:rPr>
      </w:pP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00EE13C7" w:rsidRPr="00CB7E9C">
        <w:rPr>
          <w:sz w:val="20"/>
          <w:szCs w:val="22"/>
          <w:lang w:val="kk-KZ"/>
        </w:rPr>
        <w:t>Т.А.Ә. (болған жағдайда), лауазымы</w:t>
      </w:r>
    </w:p>
    <w:p w14:paraId="46354E25" w14:textId="77777777" w:rsidR="00172832" w:rsidRPr="00CB7E9C" w:rsidRDefault="00172832" w:rsidP="00172832">
      <w:pPr>
        <w:ind w:firstLine="708"/>
        <w:jc w:val="both"/>
        <w:rPr>
          <w:szCs w:val="22"/>
          <w:lang w:val="kk-KZ"/>
        </w:rPr>
      </w:pPr>
    </w:p>
    <w:p w14:paraId="0603CACB" w14:textId="77777777" w:rsidR="00172832" w:rsidRPr="00CB7E9C" w:rsidRDefault="00172832" w:rsidP="00172832">
      <w:pPr>
        <w:ind w:firstLine="708"/>
        <w:jc w:val="both"/>
        <w:rPr>
          <w:szCs w:val="22"/>
          <w:lang w:val="kk-KZ"/>
        </w:rPr>
      </w:pPr>
      <w:r w:rsidRPr="00CB7E9C">
        <w:rPr>
          <w:szCs w:val="22"/>
          <w:lang w:val="kk-KZ"/>
        </w:rPr>
        <w:t xml:space="preserve">3) ________________________________________________________________________ </w:t>
      </w:r>
    </w:p>
    <w:p w14:paraId="5A87900E" w14:textId="77777777" w:rsidR="00172832" w:rsidRPr="00CB7E9C" w:rsidRDefault="00172832" w:rsidP="00172832">
      <w:pPr>
        <w:ind w:firstLine="708"/>
        <w:jc w:val="both"/>
        <w:rPr>
          <w:sz w:val="20"/>
          <w:szCs w:val="22"/>
          <w:lang w:val="kk-KZ"/>
        </w:rPr>
      </w:pP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00EE13C7" w:rsidRPr="00CB7E9C">
        <w:rPr>
          <w:sz w:val="20"/>
          <w:szCs w:val="22"/>
          <w:lang w:val="kk-KZ"/>
        </w:rPr>
        <w:t>Т.А.Ә. (болған жағдайда), лауазымы</w:t>
      </w:r>
    </w:p>
    <w:p w14:paraId="1DAE5FC6" w14:textId="77777777" w:rsidR="00172832" w:rsidRPr="00CB7E9C" w:rsidRDefault="00172832" w:rsidP="00172832">
      <w:pPr>
        <w:ind w:firstLine="540"/>
        <w:jc w:val="both"/>
        <w:rPr>
          <w:color w:val="000000"/>
          <w:lang w:val="kk-KZ"/>
        </w:rPr>
      </w:pPr>
    </w:p>
    <w:p w14:paraId="459CFDFB" w14:textId="77777777" w:rsidR="00C570D5" w:rsidRPr="00CB7E9C" w:rsidRDefault="00C570D5" w:rsidP="00C570D5">
      <w:pPr>
        <w:jc w:val="both"/>
        <w:rPr>
          <w:color w:val="000000"/>
        </w:rPr>
      </w:pPr>
      <w:r w:rsidRPr="00CB7E9C">
        <w:rPr>
          <w:color w:val="000000"/>
        </w:rPr>
        <w:t>________________________________________________________________________________</w:t>
      </w:r>
    </w:p>
    <w:p w14:paraId="32C851DD" w14:textId="77777777" w:rsidR="00C570D5" w:rsidRPr="00CB7E9C" w:rsidRDefault="00976DA1" w:rsidP="00C570D5">
      <w:pPr>
        <w:ind w:left="550"/>
        <w:jc w:val="center"/>
        <w:rPr>
          <w:color w:val="000000"/>
          <w:sz w:val="20"/>
          <w:lang w:val="kk-KZ"/>
        </w:rPr>
      </w:pPr>
      <w:r w:rsidRPr="00CB7E9C">
        <w:rPr>
          <w:color w:val="000000"/>
          <w:sz w:val="20"/>
          <w:lang w:val="kk-KZ"/>
        </w:rPr>
        <w:t xml:space="preserve">Банктің, Қазақстан Республикасының бейрезидент банкі филиалының </w:t>
      </w:r>
      <w:r w:rsidR="00C570D5" w:rsidRPr="00CB7E9C">
        <w:rPr>
          <w:color w:val="000000"/>
          <w:sz w:val="20"/>
          <w:lang w:val="kk-KZ"/>
        </w:rPr>
        <w:t>атауы</w:t>
      </w:r>
    </w:p>
    <w:p w14:paraId="49F9504B" w14:textId="77777777" w:rsidR="00FB0BA7" w:rsidRPr="00CB7E9C" w:rsidRDefault="00C570D5" w:rsidP="00C570D5">
      <w:pPr>
        <w:jc w:val="both"/>
        <w:rPr>
          <w:color w:val="000000"/>
          <w:sz w:val="20"/>
          <w:lang w:val="kk-KZ"/>
        </w:rPr>
      </w:pPr>
      <w:r w:rsidRPr="00CB7E9C">
        <w:rPr>
          <w:color w:val="000000"/>
          <w:lang w:val="kk-KZ"/>
        </w:rPr>
        <w:t>іс-шаралар өткізді</w:t>
      </w:r>
      <w:r w:rsidR="00012A15" w:rsidRPr="00CB7E9C">
        <w:rPr>
          <w:color w:val="000000"/>
          <w:lang w:val="kk-KZ"/>
        </w:rPr>
        <w:t>м (өткізуге кірісуім керек еді).</w:t>
      </w:r>
      <w:r w:rsidR="00FB0BA7" w:rsidRPr="00CB7E9C">
        <w:rPr>
          <w:color w:val="000000"/>
          <w:lang w:val="kk-KZ"/>
        </w:rPr>
        <w:t xml:space="preserve"> </w:t>
      </w:r>
    </w:p>
    <w:p w14:paraId="7C8A323F" w14:textId="77777777" w:rsidR="00FB0BA7" w:rsidRPr="00CB7E9C" w:rsidRDefault="00FB0BA7" w:rsidP="00E85836">
      <w:pPr>
        <w:spacing w:line="480" w:lineRule="auto"/>
        <w:jc w:val="both"/>
        <w:rPr>
          <w:color w:val="000000"/>
          <w:lang w:val="kk-KZ"/>
        </w:rPr>
      </w:pPr>
      <w:r w:rsidRPr="00CB7E9C">
        <w:rPr>
          <w:color w:val="000000"/>
          <w:lang w:val="kk-KZ"/>
        </w:rPr>
        <w:lastRenderedPageBreak/>
        <w:t>__</w:t>
      </w:r>
      <w:r w:rsidR="000B12D5" w:rsidRPr="00CB7E9C">
        <w:rPr>
          <w:color w:val="000000"/>
          <w:lang w:val="kk-KZ"/>
        </w:rPr>
        <w:t xml:space="preserve"> </w:t>
      </w:r>
      <w:r w:rsidRPr="00CB7E9C">
        <w:rPr>
          <w:color w:val="000000"/>
          <w:lang w:val="kk-KZ"/>
        </w:rPr>
        <w:t xml:space="preserve"> __________ 20_</w:t>
      </w:r>
      <w:r w:rsidR="00172832" w:rsidRPr="00CB7E9C">
        <w:rPr>
          <w:color w:val="000000"/>
          <w:lang w:val="kk-KZ"/>
        </w:rPr>
        <w:t>_</w:t>
      </w:r>
      <w:r w:rsidRPr="00CB7E9C">
        <w:rPr>
          <w:color w:val="000000"/>
          <w:lang w:val="kk-KZ"/>
        </w:rPr>
        <w:t xml:space="preserve"> </w:t>
      </w:r>
      <w:r w:rsidR="00012A15" w:rsidRPr="00CB7E9C">
        <w:rPr>
          <w:color w:val="000000"/>
          <w:lang w:val="kk-KZ"/>
        </w:rPr>
        <w:t>ж</w:t>
      </w:r>
      <w:r w:rsidRPr="00CB7E9C">
        <w:rPr>
          <w:color w:val="000000"/>
          <w:lang w:val="kk-KZ"/>
        </w:rPr>
        <w:t xml:space="preserve">. </w:t>
      </w:r>
    </w:p>
    <w:p w14:paraId="5CB69565" w14:textId="77777777" w:rsidR="00FB0BA7" w:rsidRPr="00CB7E9C" w:rsidRDefault="006115B1" w:rsidP="00172832">
      <w:pPr>
        <w:ind w:firstLine="708"/>
        <w:jc w:val="both"/>
        <w:rPr>
          <w:color w:val="000000"/>
          <w:lang w:val="kk-KZ"/>
        </w:rPr>
      </w:pPr>
      <w:r w:rsidRPr="00CB7E9C">
        <w:rPr>
          <w:color w:val="000000"/>
          <w:lang w:val="kk-KZ"/>
        </w:rPr>
        <w:t>Іс-шараларды өткізу үшін жұмыс тобы (банктің</w:t>
      </w:r>
      <w:r w:rsidR="00976DA1" w:rsidRPr="00CB7E9C">
        <w:rPr>
          <w:color w:val="000000"/>
          <w:sz w:val="20"/>
          <w:lang w:val="kk-KZ"/>
        </w:rPr>
        <w:t>, Қазақстан Республикасының бейрезидент банкі филиалының</w:t>
      </w:r>
      <w:r w:rsidRPr="00CB7E9C">
        <w:rPr>
          <w:color w:val="000000"/>
          <w:lang w:val="kk-KZ"/>
        </w:rPr>
        <w:t xml:space="preserve"> ғимараты мен үй-жайларына рұқсат алу, іс-шараны өткізу үшін қажетті (қажетті) құжаттарды (ақпаратты) алу, түсініктеме алу және т. б.) қажет болды</w:t>
      </w:r>
      <w:r w:rsidR="00FB0BA7" w:rsidRPr="00CB7E9C">
        <w:rPr>
          <w:color w:val="000000"/>
          <w:lang w:val="kk-KZ"/>
        </w:rPr>
        <w:t xml:space="preserve"> </w:t>
      </w:r>
    </w:p>
    <w:p w14:paraId="638E1CEE" w14:textId="77777777" w:rsidR="00FB0BA7" w:rsidRPr="00CB7E9C" w:rsidRDefault="00FB0BA7" w:rsidP="00FB0BA7">
      <w:pPr>
        <w:ind w:firstLine="550"/>
        <w:jc w:val="both"/>
        <w:rPr>
          <w:color w:val="000000"/>
          <w:lang w:val="kk-KZ"/>
        </w:rPr>
      </w:pPr>
      <w:r w:rsidRPr="00CB7E9C">
        <w:rPr>
          <w:color w:val="000000"/>
          <w:lang w:val="kk-KZ"/>
        </w:rPr>
        <w:t>_________________________________</w:t>
      </w:r>
      <w:r w:rsidR="002527C7" w:rsidRPr="00CB7E9C">
        <w:rPr>
          <w:color w:val="000000"/>
          <w:lang w:val="kk-KZ"/>
        </w:rPr>
        <w:t>______________________________</w:t>
      </w:r>
      <w:r w:rsidR="00172832" w:rsidRPr="00CB7E9C">
        <w:rPr>
          <w:color w:val="000000"/>
          <w:lang w:val="kk-KZ"/>
        </w:rPr>
        <w:t>___________</w:t>
      </w:r>
      <w:r w:rsidR="002527C7" w:rsidRPr="00CB7E9C">
        <w:rPr>
          <w:color w:val="000000"/>
          <w:lang w:val="kk-KZ"/>
        </w:rPr>
        <w:t>_</w:t>
      </w:r>
      <w:r w:rsidRPr="00CB7E9C">
        <w:rPr>
          <w:color w:val="000000"/>
          <w:lang w:val="kk-KZ"/>
        </w:rPr>
        <w:t xml:space="preserve">. </w:t>
      </w:r>
    </w:p>
    <w:p w14:paraId="5DF8BD1C" w14:textId="77777777" w:rsidR="00FB0BA7" w:rsidRPr="00CB7E9C" w:rsidRDefault="00FB0BA7" w:rsidP="00FB0BA7">
      <w:pPr>
        <w:ind w:firstLine="550"/>
        <w:jc w:val="both"/>
        <w:rPr>
          <w:color w:val="000000"/>
          <w:lang w:val="kk-KZ"/>
        </w:rPr>
      </w:pPr>
    </w:p>
    <w:p w14:paraId="2A7BD588" w14:textId="77777777" w:rsidR="00FB0BA7" w:rsidRPr="00CB7E9C" w:rsidRDefault="006115B1" w:rsidP="00FB0BA7">
      <w:pPr>
        <w:ind w:firstLine="550"/>
        <w:jc w:val="both"/>
        <w:rPr>
          <w:color w:val="000000"/>
          <w:lang w:val="kk-KZ"/>
        </w:rPr>
      </w:pPr>
      <w:r w:rsidRPr="00CB7E9C">
        <w:rPr>
          <w:color w:val="000000"/>
          <w:lang w:val="kk-KZ"/>
        </w:rPr>
        <w:t>Банктің</w:t>
      </w:r>
      <w:r w:rsidR="00976DA1" w:rsidRPr="00CB7E9C">
        <w:rPr>
          <w:color w:val="000000"/>
          <w:sz w:val="20"/>
          <w:lang w:val="kk-KZ"/>
        </w:rPr>
        <w:t>, Қазақстан Республикасының бейрезидент банкі филиалының</w:t>
      </w:r>
      <w:r w:rsidRPr="00CB7E9C">
        <w:rPr>
          <w:color w:val="000000"/>
          <w:lang w:val="kk-KZ"/>
        </w:rPr>
        <w:t xml:space="preserve"> жауапты қызметкерлері (</w:t>
      </w:r>
      <w:r w:rsidR="001175BA" w:rsidRPr="00CB7E9C">
        <w:rPr>
          <w:color w:val="000000"/>
          <w:lang w:val="kk-KZ"/>
        </w:rPr>
        <w:t>Банктің</w:t>
      </w:r>
      <w:r w:rsidR="00976DA1" w:rsidRPr="00CB7E9C">
        <w:rPr>
          <w:color w:val="000000"/>
          <w:lang w:val="kk-KZ"/>
        </w:rPr>
        <w:t xml:space="preserve">, </w:t>
      </w:r>
      <w:r w:rsidR="00976DA1" w:rsidRPr="00CB7E9C">
        <w:rPr>
          <w:color w:val="000000"/>
          <w:sz w:val="20"/>
          <w:lang w:val="kk-KZ"/>
        </w:rPr>
        <w:t>Қазақстан Республикасының бейрезидент банкі филиалының</w:t>
      </w:r>
      <w:r w:rsidR="001175BA" w:rsidRPr="00CB7E9C">
        <w:rPr>
          <w:color w:val="000000"/>
          <w:lang w:val="kk-KZ"/>
        </w:rPr>
        <w:t xml:space="preserve"> ғимаратына және (немесе) өзге де қызметтік үй-жайға кіруге тыйым салынды, құжаттар берілмеді және т. б.</w:t>
      </w:r>
      <w:r w:rsidRPr="00CB7E9C">
        <w:rPr>
          <w:color w:val="000000"/>
          <w:lang w:val="kk-KZ"/>
        </w:rPr>
        <w:t>) ___________________________________________</w:t>
      </w:r>
      <w:r w:rsidR="001175BA" w:rsidRPr="00CB7E9C">
        <w:rPr>
          <w:color w:val="000000"/>
          <w:lang w:val="kk-KZ"/>
        </w:rPr>
        <w:t xml:space="preserve"> бұл тұтастай немесе жекелеген мәселелер бойынша іс-шаралар өткізудің мүмкін еместігіне және т. б. әкеп соқты.</w:t>
      </w:r>
      <w:r w:rsidR="001175BA" w:rsidRPr="00CB7E9C" w:rsidDel="001175BA">
        <w:rPr>
          <w:color w:val="000000"/>
          <w:lang w:val="kk-KZ"/>
        </w:rPr>
        <w:t xml:space="preserve"> </w:t>
      </w:r>
      <w:r w:rsidR="00FB0BA7" w:rsidRPr="00CB7E9C">
        <w:rPr>
          <w:color w:val="000000"/>
          <w:lang w:val="kk-KZ"/>
        </w:rPr>
        <w:t xml:space="preserve"> </w:t>
      </w:r>
    </w:p>
    <w:p w14:paraId="6BBB8DA2" w14:textId="77777777" w:rsidR="00FB0BA7" w:rsidRPr="00CB7E9C" w:rsidRDefault="00FB0BA7" w:rsidP="00FB0BA7">
      <w:pPr>
        <w:ind w:firstLine="550"/>
        <w:jc w:val="both"/>
        <w:rPr>
          <w:color w:val="000000"/>
          <w:lang w:val="kk-KZ"/>
        </w:rPr>
      </w:pPr>
    </w:p>
    <w:p w14:paraId="153567C8" w14:textId="77777777" w:rsidR="008046AC" w:rsidRPr="00CB7E9C" w:rsidRDefault="008046AC" w:rsidP="000B12D5">
      <w:pPr>
        <w:ind w:firstLine="708"/>
        <w:jc w:val="both"/>
        <w:rPr>
          <w:szCs w:val="22"/>
          <w:lang w:val="kk-KZ"/>
        </w:rPr>
      </w:pPr>
    </w:p>
    <w:p w14:paraId="3CDB14BC" w14:textId="77777777" w:rsidR="000B12D5" w:rsidRPr="00CB7E9C" w:rsidRDefault="00CD4ADD" w:rsidP="000B12D5">
      <w:pPr>
        <w:ind w:firstLine="708"/>
        <w:jc w:val="both"/>
        <w:rPr>
          <w:szCs w:val="22"/>
          <w:lang w:val="kk-KZ"/>
        </w:rPr>
      </w:pPr>
      <w:r w:rsidRPr="00CB7E9C">
        <w:rPr>
          <w:szCs w:val="22"/>
          <w:lang w:val="kk-KZ"/>
        </w:rPr>
        <w:t>Жұмыс тобының жетекшісі</w:t>
      </w:r>
      <w:r w:rsidR="000B12D5" w:rsidRPr="00CB7E9C">
        <w:rPr>
          <w:szCs w:val="22"/>
          <w:lang w:val="kk-KZ"/>
        </w:rPr>
        <w:t xml:space="preserve">: _______________________________________________ </w:t>
      </w:r>
    </w:p>
    <w:p w14:paraId="3BB7492A" w14:textId="77777777" w:rsidR="000B12D5" w:rsidRPr="00CB7E9C" w:rsidRDefault="000B12D5" w:rsidP="000B12D5">
      <w:pPr>
        <w:ind w:firstLine="708"/>
        <w:jc w:val="both"/>
        <w:rPr>
          <w:sz w:val="20"/>
          <w:szCs w:val="22"/>
          <w:lang w:val="kk-KZ"/>
        </w:rPr>
      </w:pP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00CD4ADD" w:rsidRPr="00CB7E9C">
        <w:rPr>
          <w:sz w:val="20"/>
          <w:szCs w:val="22"/>
          <w:lang w:val="kk-KZ"/>
        </w:rPr>
        <w:t>Т.А.Ә. (болған жағдайда), лауазымы</w:t>
      </w:r>
    </w:p>
    <w:p w14:paraId="017E9412" w14:textId="77777777" w:rsidR="000B12D5" w:rsidRPr="00CB7E9C" w:rsidRDefault="000B12D5" w:rsidP="000B12D5">
      <w:pPr>
        <w:tabs>
          <w:tab w:val="left" w:pos="4392"/>
        </w:tabs>
        <w:ind w:firstLine="708"/>
        <w:jc w:val="both"/>
        <w:rPr>
          <w:szCs w:val="22"/>
          <w:lang w:val="kk-KZ"/>
        </w:rPr>
      </w:pPr>
    </w:p>
    <w:p w14:paraId="700338C6" w14:textId="77777777" w:rsidR="000B12D5" w:rsidRPr="00CB7E9C" w:rsidRDefault="000B12D5" w:rsidP="000B12D5">
      <w:pPr>
        <w:jc w:val="both"/>
        <w:rPr>
          <w:szCs w:val="22"/>
          <w:lang w:val="kk-KZ"/>
        </w:rPr>
      </w:pPr>
    </w:p>
    <w:p w14:paraId="46A5F3A6" w14:textId="77777777" w:rsidR="000B12D5" w:rsidRPr="00CB7E9C" w:rsidRDefault="00CD4ADD" w:rsidP="000B12D5">
      <w:pPr>
        <w:ind w:firstLine="708"/>
        <w:jc w:val="both"/>
        <w:rPr>
          <w:szCs w:val="22"/>
          <w:lang w:val="kk-KZ"/>
        </w:rPr>
      </w:pPr>
      <w:r w:rsidRPr="00CB7E9C">
        <w:rPr>
          <w:szCs w:val="22"/>
          <w:lang w:val="kk-KZ"/>
        </w:rPr>
        <w:t>Жұмыс тобының мүшелері</w:t>
      </w:r>
      <w:r w:rsidR="000B12D5" w:rsidRPr="00CB7E9C">
        <w:rPr>
          <w:szCs w:val="22"/>
          <w:lang w:val="kk-KZ"/>
        </w:rPr>
        <w:t xml:space="preserve">: </w:t>
      </w:r>
    </w:p>
    <w:p w14:paraId="67810616" w14:textId="77777777" w:rsidR="000B12D5" w:rsidRPr="00CB7E9C" w:rsidRDefault="000B12D5" w:rsidP="000B12D5">
      <w:pPr>
        <w:ind w:left="708"/>
        <w:jc w:val="both"/>
        <w:rPr>
          <w:sz w:val="22"/>
          <w:szCs w:val="22"/>
          <w:lang w:val="kk-KZ"/>
        </w:rPr>
      </w:pPr>
    </w:p>
    <w:p w14:paraId="5BD37194" w14:textId="77777777" w:rsidR="000B12D5" w:rsidRPr="00CB7E9C" w:rsidRDefault="000B12D5" w:rsidP="000B12D5">
      <w:pPr>
        <w:ind w:firstLine="708"/>
        <w:jc w:val="both"/>
        <w:rPr>
          <w:szCs w:val="22"/>
          <w:lang w:val="kk-KZ"/>
        </w:rPr>
      </w:pPr>
      <w:r w:rsidRPr="00CB7E9C">
        <w:rPr>
          <w:szCs w:val="22"/>
          <w:lang w:val="kk-KZ"/>
        </w:rPr>
        <w:t xml:space="preserve">1) ________________________________________________________________________ </w:t>
      </w:r>
    </w:p>
    <w:p w14:paraId="59B910B5" w14:textId="77777777" w:rsidR="000B12D5" w:rsidRPr="00CB7E9C" w:rsidRDefault="000B12D5" w:rsidP="000B12D5">
      <w:pPr>
        <w:ind w:firstLine="708"/>
        <w:jc w:val="both"/>
        <w:rPr>
          <w:sz w:val="20"/>
          <w:szCs w:val="22"/>
          <w:lang w:val="kk-KZ"/>
        </w:rPr>
      </w:pP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00CD4ADD" w:rsidRPr="00CB7E9C">
        <w:rPr>
          <w:sz w:val="20"/>
          <w:szCs w:val="22"/>
          <w:lang w:val="kk-KZ"/>
        </w:rPr>
        <w:t>Т.А.Ә. (болған жағдайда), лауазымы</w:t>
      </w:r>
    </w:p>
    <w:p w14:paraId="2BC2D6B5" w14:textId="77777777" w:rsidR="000B12D5" w:rsidRPr="00CB7E9C" w:rsidRDefault="000B12D5" w:rsidP="000B12D5">
      <w:pPr>
        <w:autoSpaceDE w:val="0"/>
        <w:autoSpaceDN w:val="0"/>
        <w:adjustRightInd w:val="0"/>
        <w:ind w:right="230" w:firstLine="708"/>
        <w:jc w:val="right"/>
        <w:rPr>
          <w:color w:val="000000"/>
          <w:sz w:val="23"/>
          <w:szCs w:val="23"/>
          <w:lang w:val="kk-KZ"/>
        </w:rPr>
      </w:pPr>
    </w:p>
    <w:p w14:paraId="6CB3A742" w14:textId="77777777" w:rsidR="000B12D5" w:rsidRPr="00CB7E9C" w:rsidRDefault="000B12D5" w:rsidP="000B12D5">
      <w:pPr>
        <w:ind w:firstLine="708"/>
        <w:jc w:val="both"/>
        <w:rPr>
          <w:szCs w:val="22"/>
          <w:lang w:val="kk-KZ"/>
        </w:rPr>
      </w:pPr>
      <w:r w:rsidRPr="00CB7E9C">
        <w:rPr>
          <w:szCs w:val="22"/>
          <w:lang w:val="kk-KZ"/>
        </w:rPr>
        <w:t xml:space="preserve">2) ________________________________________________________________________ </w:t>
      </w:r>
    </w:p>
    <w:p w14:paraId="43247015" w14:textId="77777777" w:rsidR="000B12D5" w:rsidRPr="00CB7E9C" w:rsidRDefault="000B12D5" w:rsidP="000B12D5">
      <w:pPr>
        <w:ind w:firstLine="708"/>
        <w:jc w:val="both"/>
        <w:rPr>
          <w:sz w:val="20"/>
          <w:szCs w:val="22"/>
          <w:lang w:val="kk-KZ"/>
        </w:rPr>
      </w:pP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00CD4ADD" w:rsidRPr="00CB7E9C">
        <w:rPr>
          <w:sz w:val="20"/>
          <w:szCs w:val="22"/>
          <w:lang w:val="kk-KZ"/>
        </w:rPr>
        <w:t>Т.А.Ә. (болған жағдайда), лауазымы</w:t>
      </w:r>
    </w:p>
    <w:p w14:paraId="67ECBF0D" w14:textId="77777777" w:rsidR="000B12D5" w:rsidRPr="00CB7E9C" w:rsidRDefault="000B12D5" w:rsidP="000B12D5">
      <w:pPr>
        <w:ind w:firstLine="708"/>
        <w:jc w:val="both"/>
        <w:rPr>
          <w:szCs w:val="22"/>
          <w:lang w:val="kk-KZ"/>
        </w:rPr>
      </w:pPr>
    </w:p>
    <w:p w14:paraId="006A455F" w14:textId="77777777" w:rsidR="000B12D5" w:rsidRPr="00CB7E9C" w:rsidRDefault="000B12D5" w:rsidP="000B12D5">
      <w:pPr>
        <w:ind w:firstLine="708"/>
        <w:jc w:val="both"/>
        <w:rPr>
          <w:szCs w:val="22"/>
          <w:lang w:val="kk-KZ"/>
        </w:rPr>
      </w:pPr>
      <w:r w:rsidRPr="00CB7E9C">
        <w:rPr>
          <w:szCs w:val="22"/>
          <w:lang w:val="kk-KZ"/>
        </w:rPr>
        <w:t xml:space="preserve">3) ________________________________________________________________________ </w:t>
      </w:r>
    </w:p>
    <w:p w14:paraId="07F3F35B" w14:textId="77777777" w:rsidR="000B12D5" w:rsidRPr="00CB7E9C" w:rsidRDefault="000B12D5" w:rsidP="000B12D5">
      <w:pPr>
        <w:ind w:firstLine="708"/>
        <w:jc w:val="both"/>
        <w:rPr>
          <w:sz w:val="20"/>
          <w:szCs w:val="22"/>
          <w:lang w:val="kk-KZ"/>
        </w:rPr>
      </w:pP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Pr="00CB7E9C">
        <w:rPr>
          <w:sz w:val="20"/>
          <w:szCs w:val="22"/>
          <w:lang w:val="kk-KZ"/>
        </w:rPr>
        <w:tab/>
      </w:r>
      <w:r w:rsidR="00CD4ADD" w:rsidRPr="00CB7E9C">
        <w:rPr>
          <w:sz w:val="20"/>
          <w:szCs w:val="22"/>
          <w:lang w:val="kk-KZ"/>
        </w:rPr>
        <w:t>Т.А.Ә. (болған жағдайда), лауазымы</w:t>
      </w:r>
    </w:p>
    <w:p w14:paraId="34CB931F" w14:textId="77777777" w:rsidR="000B12D5" w:rsidRPr="00CB7E9C" w:rsidRDefault="000B12D5" w:rsidP="000B12D5">
      <w:pPr>
        <w:autoSpaceDE w:val="0"/>
        <w:autoSpaceDN w:val="0"/>
        <w:adjustRightInd w:val="0"/>
        <w:ind w:firstLine="540"/>
        <w:rPr>
          <w:rFonts w:eastAsia="CourierNewPSMT"/>
          <w:i/>
          <w:color w:val="000000"/>
          <w:sz w:val="28"/>
          <w:szCs w:val="28"/>
          <w:lang w:val="kk-KZ"/>
        </w:rPr>
      </w:pPr>
    </w:p>
    <w:p w14:paraId="00D7DFEC" w14:textId="77777777" w:rsidR="00FB0BA7" w:rsidRPr="00CB7E9C" w:rsidRDefault="00FB0BA7" w:rsidP="000B12D5">
      <w:pPr>
        <w:jc w:val="both"/>
        <w:rPr>
          <w:color w:val="000000"/>
          <w:lang w:val="kk-KZ"/>
        </w:rPr>
      </w:pPr>
    </w:p>
    <w:p w14:paraId="74B61FC9" w14:textId="77777777" w:rsidR="008046AC" w:rsidRPr="00CB7E9C" w:rsidRDefault="008046AC" w:rsidP="000B12D5">
      <w:pPr>
        <w:jc w:val="both"/>
        <w:rPr>
          <w:color w:val="000000"/>
          <w:lang w:val="kk-KZ"/>
        </w:rPr>
      </w:pPr>
    </w:p>
    <w:p w14:paraId="09EE4950" w14:textId="77777777" w:rsidR="008046AC" w:rsidRPr="00CB7E9C" w:rsidRDefault="008046AC" w:rsidP="000B12D5">
      <w:pPr>
        <w:jc w:val="both"/>
        <w:rPr>
          <w:color w:val="000000"/>
          <w:lang w:val="kk-KZ"/>
        </w:rPr>
      </w:pPr>
    </w:p>
    <w:p w14:paraId="157F3CE2" w14:textId="77777777" w:rsidR="008046AC" w:rsidRPr="00CB7E9C" w:rsidRDefault="008046AC" w:rsidP="000B12D5">
      <w:pPr>
        <w:jc w:val="both"/>
        <w:rPr>
          <w:color w:val="000000"/>
          <w:lang w:val="kk-KZ"/>
        </w:rPr>
      </w:pPr>
    </w:p>
    <w:p w14:paraId="4D4F7421" w14:textId="77777777" w:rsidR="008046AC" w:rsidRPr="00CB7E9C" w:rsidRDefault="008046AC" w:rsidP="000B12D5">
      <w:pPr>
        <w:jc w:val="both"/>
        <w:rPr>
          <w:color w:val="000000"/>
          <w:lang w:val="kk-KZ"/>
        </w:rPr>
      </w:pPr>
    </w:p>
    <w:p w14:paraId="7C270182" w14:textId="77777777" w:rsidR="008046AC" w:rsidRPr="00CB7E9C" w:rsidRDefault="008046AC" w:rsidP="000B12D5">
      <w:pPr>
        <w:jc w:val="both"/>
        <w:rPr>
          <w:color w:val="000000"/>
          <w:lang w:val="kk-KZ"/>
        </w:rPr>
      </w:pPr>
    </w:p>
    <w:p w14:paraId="7F71CB2A" w14:textId="77777777" w:rsidR="008046AC" w:rsidRPr="00CB7E9C" w:rsidRDefault="008046AC" w:rsidP="000B12D5">
      <w:pPr>
        <w:jc w:val="both"/>
        <w:rPr>
          <w:color w:val="000000"/>
          <w:lang w:val="kk-KZ"/>
        </w:rPr>
      </w:pPr>
    </w:p>
    <w:p w14:paraId="4B8BFCAC" w14:textId="77777777" w:rsidR="008046AC" w:rsidRPr="00CB7E9C" w:rsidRDefault="008046AC" w:rsidP="000B12D5">
      <w:pPr>
        <w:jc w:val="both"/>
        <w:rPr>
          <w:color w:val="000000"/>
          <w:lang w:val="kk-KZ"/>
        </w:rPr>
      </w:pPr>
    </w:p>
    <w:p w14:paraId="54693A69" w14:textId="77777777" w:rsidR="008046AC" w:rsidRPr="00CB7E9C" w:rsidRDefault="008046AC" w:rsidP="000B12D5">
      <w:pPr>
        <w:jc w:val="both"/>
        <w:rPr>
          <w:color w:val="000000"/>
          <w:lang w:val="kk-KZ"/>
        </w:rPr>
      </w:pPr>
    </w:p>
    <w:p w14:paraId="63F2A582" w14:textId="77777777" w:rsidR="008046AC" w:rsidRPr="00CB7E9C" w:rsidRDefault="008046AC" w:rsidP="000B12D5">
      <w:pPr>
        <w:jc w:val="both"/>
        <w:rPr>
          <w:color w:val="000000"/>
          <w:lang w:val="kk-KZ"/>
        </w:rPr>
      </w:pPr>
    </w:p>
    <w:p w14:paraId="6EC4647C" w14:textId="77777777" w:rsidR="008046AC" w:rsidRPr="00CB7E9C" w:rsidRDefault="008046AC" w:rsidP="000B12D5">
      <w:pPr>
        <w:jc w:val="both"/>
        <w:rPr>
          <w:color w:val="000000"/>
          <w:lang w:val="kk-KZ"/>
        </w:rPr>
      </w:pPr>
    </w:p>
    <w:p w14:paraId="7F4FD756" w14:textId="77777777" w:rsidR="008046AC" w:rsidRPr="00CB7E9C" w:rsidRDefault="008046AC" w:rsidP="000B12D5">
      <w:pPr>
        <w:jc w:val="both"/>
        <w:rPr>
          <w:color w:val="000000"/>
          <w:lang w:val="kk-KZ"/>
        </w:rPr>
      </w:pPr>
    </w:p>
    <w:p w14:paraId="35050CD5" w14:textId="77777777" w:rsidR="008046AC" w:rsidRPr="00CB7E9C" w:rsidRDefault="008046AC" w:rsidP="000B12D5">
      <w:pPr>
        <w:jc w:val="both"/>
        <w:rPr>
          <w:color w:val="000000"/>
          <w:lang w:val="kk-KZ"/>
        </w:rPr>
      </w:pPr>
    </w:p>
    <w:p w14:paraId="1DCA1455" w14:textId="77777777" w:rsidR="008046AC" w:rsidRPr="00CB7E9C" w:rsidRDefault="008046AC" w:rsidP="000B12D5">
      <w:pPr>
        <w:jc w:val="both"/>
        <w:rPr>
          <w:color w:val="000000"/>
          <w:lang w:val="kk-KZ"/>
        </w:rPr>
      </w:pPr>
    </w:p>
    <w:p w14:paraId="6C7AC942" w14:textId="77777777" w:rsidR="008046AC" w:rsidRPr="00CB7E9C" w:rsidRDefault="008046AC" w:rsidP="000B12D5">
      <w:pPr>
        <w:jc w:val="both"/>
        <w:rPr>
          <w:color w:val="000000"/>
          <w:lang w:val="kk-KZ"/>
        </w:rPr>
      </w:pPr>
    </w:p>
    <w:p w14:paraId="3D87D4A6" w14:textId="77777777" w:rsidR="008046AC" w:rsidRPr="00CB7E9C" w:rsidRDefault="008046AC" w:rsidP="000B12D5">
      <w:pPr>
        <w:jc w:val="both"/>
        <w:rPr>
          <w:color w:val="000000"/>
          <w:lang w:val="kk-KZ"/>
        </w:rPr>
      </w:pPr>
    </w:p>
    <w:p w14:paraId="1EF5BEE5" w14:textId="77777777" w:rsidR="00FB0BA7" w:rsidRPr="00CB7E9C" w:rsidRDefault="00CD4ADD" w:rsidP="00FB0BA7">
      <w:pPr>
        <w:ind w:firstLine="550"/>
        <w:jc w:val="both"/>
        <w:rPr>
          <w:color w:val="000000"/>
        </w:rPr>
      </w:pPr>
      <w:r w:rsidRPr="00CB7E9C">
        <w:rPr>
          <w:color w:val="000000"/>
        </w:rPr>
        <w:t xml:space="preserve">Осы </w:t>
      </w:r>
      <w:proofErr w:type="spellStart"/>
      <w:r w:rsidRPr="00CB7E9C">
        <w:rPr>
          <w:color w:val="000000"/>
        </w:rPr>
        <w:t>актінің</w:t>
      </w:r>
      <w:proofErr w:type="spellEnd"/>
      <w:r w:rsidRPr="00CB7E9C">
        <w:rPr>
          <w:color w:val="000000"/>
        </w:rPr>
        <w:t xml:space="preserve"> </w:t>
      </w:r>
      <w:proofErr w:type="spellStart"/>
      <w:r w:rsidRPr="00CB7E9C">
        <w:rPr>
          <w:color w:val="000000"/>
        </w:rPr>
        <w:t>бір</w:t>
      </w:r>
      <w:proofErr w:type="spellEnd"/>
      <w:r w:rsidRPr="00CB7E9C">
        <w:rPr>
          <w:color w:val="000000"/>
        </w:rPr>
        <w:t xml:space="preserve"> </w:t>
      </w:r>
      <w:proofErr w:type="spellStart"/>
      <w:r w:rsidRPr="00CB7E9C">
        <w:rPr>
          <w:color w:val="000000"/>
        </w:rPr>
        <w:t>данасы</w:t>
      </w:r>
      <w:proofErr w:type="spellEnd"/>
      <w:r w:rsidRPr="00CB7E9C">
        <w:rPr>
          <w:color w:val="000000"/>
        </w:rPr>
        <w:t xml:space="preserve"> </w:t>
      </w:r>
      <w:proofErr w:type="spellStart"/>
      <w:r w:rsidRPr="00CB7E9C">
        <w:rPr>
          <w:color w:val="000000"/>
        </w:rPr>
        <w:t>алынды</w:t>
      </w:r>
      <w:proofErr w:type="spellEnd"/>
      <w:r w:rsidR="00FB0BA7" w:rsidRPr="00CB7E9C">
        <w:rPr>
          <w:color w:val="000000"/>
        </w:rPr>
        <w:t>: _</w:t>
      </w:r>
      <w:proofErr w:type="gramStart"/>
      <w:r w:rsidR="00FB0BA7" w:rsidRPr="00CB7E9C">
        <w:rPr>
          <w:color w:val="000000"/>
        </w:rPr>
        <w:t>_</w:t>
      </w:r>
      <w:r w:rsidR="000B12D5" w:rsidRPr="00CB7E9C">
        <w:rPr>
          <w:color w:val="000000"/>
        </w:rPr>
        <w:t xml:space="preserve"> </w:t>
      </w:r>
      <w:r w:rsidR="00FB0BA7" w:rsidRPr="00CB7E9C">
        <w:rPr>
          <w:color w:val="000000"/>
        </w:rPr>
        <w:t xml:space="preserve"> _</w:t>
      </w:r>
      <w:proofErr w:type="gramEnd"/>
      <w:r w:rsidR="00FB0BA7" w:rsidRPr="00CB7E9C">
        <w:rPr>
          <w:color w:val="000000"/>
        </w:rPr>
        <w:t xml:space="preserve">_________ 20_ </w:t>
      </w:r>
      <w:r w:rsidRPr="00CB7E9C">
        <w:rPr>
          <w:color w:val="000000"/>
          <w:lang w:val="kk-KZ"/>
        </w:rPr>
        <w:t>ж</w:t>
      </w:r>
      <w:r w:rsidR="00FB0BA7" w:rsidRPr="00CB7E9C">
        <w:rPr>
          <w:color w:val="000000"/>
        </w:rPr>
        <w:t>.</w:t>
      </w:r>
    </w:p>
    <w:p w14:paraId="54A921D2" w14:textId="77777777" w:rsidR="00FB0BA7" w:rsidRPr="00CB7E9C" w:rsidRDefault="00FB0BA7" w:rsidP="00FB0BA7">
      <w:pPr>
        <w:ind w:firstLine="550"/>
        <w:jc w:val="both"/>
        <w:rPr>
          <w:color w:val="000000"/>
        </w:rPr>
      </w:pPr>
    </w:p>
    <w:p w14:paraId="77834BD4" w14:textId="77777777" w:rsidR="000B12D5" w:rsidRPr="00CB7E9C" w:rsidRDefault="00CD4ADD" w:rsidP="000B12D5">
      <w:pPr>
        <w:ind w:firstLine="550"/>
        <w:jc w:val="both"/>
        <w:rPr>
          <w:szCs w:val="22"/>
        </w:rPr>
      </w:pPr>
      <w:proofErr w:type="spellStart"/>
      <w:r w:rsidRPr="00CB7E9C">
        <w:rPr>
          <w:rFonts w:eastAsia="CourierNewPSMT"/>
          <w:color w:val="000000"/>
        </w:rPr>
        <w:t>Банктің</w:t>
      </w:r>
      <w:proofErr w:type="spellEnd"/>
      <w:r w:rsidR="00976DA1" w:rsidRPr="00CB7E9C">
        <w:rPr>
          <w:rFonts w:eastAsia="CourierNewPSMT"/>
          <w:color w:val="000000"/>
        </w:rPr>
        <w:t xml:space="preserve">, </w:t>
      </w:r>
      <w:proofErr w:type="spellStart"/>
      <w:r w:rsidR="00976DA1" w:rsidRPr="00CB7E9C">
        <w:rPr>
          <w:rFonts w:eastAsia="CourierNewPSMT"/>
          <w:color w:val="000000"/>
        </w:rPr>
        <w:t>Қазақстан</w:t>
      </w:r>
      <w:proofErr w:type="spellEnd"/>
      <w:r w:rsidR="00976DA1" w:rsidRPr="00CB7E9C">
        <w:rPr>
          <w:rFonts w:eastAsia="CourierNewPSMT"/>
          <w:color w:val="000000"/>
        </w:rPr>
        <w:t xml:space="preserve"> </w:t>
      </w:r>
      <w:proofErr w:type="spellStart"/>
      <w:r w:rsidR="00976DA1" w:rsidRPr="00CB7E9C">
        <w:rPr>
          <w:rFonts w:eastAsia="CourierNewPSMT"/>
          <w:color w:val="000000"/>
        </w:rPr>
        <w:t>Республикасының</w:t>
      </w:r>
      <w:proofErr w:type="spellEnd"/>
      <w:r w:rsidR="00976DA1" w:rsidRPr="00CB7E9C">
        <w:rPr>
          <w:rFonts w:eastAsia="CourierNewPSMT"/>
          <w:color w:val="000000"/>
        </w:rPr>
        <w:t xml:space="preserve"> </w:t>
      </w:r>
      <w:proofErr w:type="spellStart"/>
      <w:r w:rsidR="00976DA1" w:rsidRPr="00CB7E9C">
        <w:rPr>
          <w:rFonts w:eastAsia="CourierNewPSMT"/>
          <w:color w:val="000000"/>
        </w:rPr>
        <w:t>бейрезидент</w:t>
      </w:r>
      <w:proofErr w:type="spellEnd"/>
      <w:r w:rsidR="00976DA1" w:rsidRPr="00CB7E9C">
        <w:rPr>
          <w:rFonts w:eastAsia="CourierNewPSMT"/>
          <w:color w:val="000000"/>
        </w:rPr>
        <w:t xml:space="preserve"> </w:t>
      </w:r>
      <w:proofErr w:type="spellStart"/>
      <w:r w:rsidR="00976DA1" w:rsidRPr="00CB7E9C">
        <w:rPr>
          <w:rFonts w:eastAsia="CourierNewPSMT"/>
          <w:color w:val="000000"/>
        </w:rPr>
        <w:t>банкі</w:t>
      </w:r>
      <w:proofErr w:type="spellEnd"/>
      <w:r w:rsidR="00976DA1" w:rsidRPr="00CB7E9C">
        <w:rPr>
          <w:rFonts w:eastAsia="CourierNewPSMT"/>
          <w:color w:val="000000"/>
        </w:rPr>
        <w:t xml:space="preserve"> </w:t>
      </w:r>
      <w:proofErr w:type="spellStart"/>
      <w:r w:rsidR="00976DA1" w:rsidRPr="00CB7E9C">
        <w:rPr>
          <w:rFonts w:eastAsia="CourierNewPSMT"/>
          <w:color w:val="000000"/>
        </w:rPr>
        <w:t>филиалының</w:t>
      </w:r>
      <w:proofErr w:type="spellEnd"/>
      <w:r w:rsidRPr="00CB7E9C">
        <w:rPr>
          <w:rFonts w:eastAsia="CourierNewPSMT"/>
          <w:color w:val="000000"/>
        </w:rPr>
        <w:t xml:space="preserve"> </w:t>
      </w:r>
      <w:proofErr w:type="spellStart"/>
      <w:r w:rsidRPr="00CB7E9C">
        <w:rPr>
          <w:rFonts w:eastAsia="CourierNewPSMT"/>
          <w:color w:val="000000"/>
        </w:rPr>
        <w:t>жауапты</w:t>
      </w:r>
      <w:proofErr w:type="spellEnd"/>
      <w:r w:rsidRPr="00CB7E9C">
        <w:rPr>
          <w:rFonts w:eastAsia="CourierNewPSMT"/>
          <w:color w:val="000000"/>
        </w:rPr>
        <w:t xml:space="preserve"> </w:t>
      </w:r>
      <w:proofErr w:type="spellStart"/>
      <w:r w:rsidRPr="00CB7E9C">
        <w:rPr>
          <w:rFonts w:eastAsia="CourierNewPSMT"/>
          <w:color w:val="000000"/>
        </w:rPr>
        <w:t>қызметкері</w:t>
      </w:r>
      <w:proofErr w:type="spellEnd"/>
      <w:r w:rsidR="00FB0BA7" w:rsidRPr="00CB7E9C">
        <w:rPr>
          <w:rFonts w:eastAsia="CourierNewPSMT"/>
          <w:color w:val="000000"/>
        </w:rPr>
        <w:t xml:space="preserve">: </w:t>
      </w:r>
      <w:r w:rsidR="000B12D5" w:rsidRPr="00CB7E9C">
        <w:rPr>
          <w:szCs w:val="22"/>
        </w:rPr>
        <w:t xml:space="preserve">______________________________________________ </w:t>
      </w:r>
    </w:p>
    <w:p w14:paraId="0300FC5B" w14:textId="77777777" w:rsidR="000B12D5" w:rsidRPr="00CB7E9C" w:rsidRDefault="000B12D5" w:rsidP="000B12D5">
      <w:pPr>
        <w:ind w:firstLine="708"/>
        <w:jc w:val="both"/>
        <w:rPr>
          <w:sz w:val="20"/>
          <w:szCs w:val="22"/>
        </w:rPr>
      </w:pPr>
      <w:r w:rsidRPr="00CB7E9C">
        <w:rPr>
          <w:sz w:val="20"/>
          <w:szCs w:val="22"/>
        </w:rPr>
        <w:tab/>
      </w:r>
      <w:r w:rsidRPr="00CB7E9C">
        <w:rPr>
          <w:sz w:val="20"/>
          <w:szCs w:val="22"/>
        </w:rPr>
        <w:tab/>
      </w:r>
      <w:r w:rsidRPr="00CB7E9C">
        <w:rPr>
          <w:sz w:val="20"/>
          <w:szCs w:val="22"/>
        </w:rPr>
        <w:tab/>
      </w:r>
      <w:r w:rsidRPr="00CB7E9C">
        <w:rPr>
          <w:sz w:val="20"/>
          <w:szCs w:val="22"/>
        </w:rPr>
        <w:tab/>
      </w:r>
      <w:r w:rsidRPr="00CB7E9C">
        <w:rPr>
          <w:sz w:val="20"/>
          <w:szCs w:val="22"/>
        </w:rPr>
        <w:tab/>
      </w:r>
      <w:r w:rsidR="00CD4ADD" w:rsidRPr="00CB7E9C">
        <w:rPr>
          <w:sz w:val="20"/>
          <w:szCs w:val="22"/>
        </w:rPr>
        <w:t>Т.А.Ә. (</w:t>
      </w:r>
      <w:proofErr w:type="spellStart"/>
      <w:r w:rsidR="00CD4ADD" w:rsidRPr="00CB7E9C">
        <w:rPr>
          <w:sz w:val="20"/>
          <w:szCs w:val="22"/>
        </w:rPr>
        <w:t>болған</w:t>
      </w:r>
      <w:proofErr w:type="spellEnd"/>
      <w:r w:rsidR="00CD4ADD" w:rsidRPr="00CB7E9C">
        <w:rPr>
          <w:sz w:val="20"/>
          <w:szCs w:val="22"/>
        </w:rPr>
        <w:t xml:space="preserve"> </w:t>
      </w:r>
      <w:proofErr w:type="spellStart"/>
      <w:r w:rsidR="00CD4ADD" w:rsidRPr="00CB7E9C">
        <w:rPr>
          <w:sz w:val="20"/>
          <w:szCs w:val="22"/>
        </w:rPr>
        <w:t>жағдайда</w:t>
      </w:r>
      <w:proofErr w:type="spellEnd"/>
      <w:r w:rsidR="00CD4ADD" w:rsidRPr="00CB7E9C">
        <w:rPr>
          <w:sz w:val="20"/>
          <w:szCs w:val="22"/>
        </w:rPr>
        <w:t xml:space="preserve">), </w:t>
      </w:r>
      <w:proofErr w:type="spellStart"/>
      <w:r w:rsidR="00CD4ADD" w:rsidRPr="00CB7E9C">
        <w:rPr>
          <w:sz w:val="20"/>
          <w:szCs w:val="22"/>
        </w:rPr>
        <w:t>лауазымы</w:t>
      </w:r>
      <w:proofErr w:type="spellEnd"/>
    </w:p>
    <w:p w14:paraId="57DDD7BE" w14:textId="77777777" w:rsidR="00A73159" w:rsidRPr="00CB7E9C" w:rsidRDefault="00A73159" w:rsidP="000B12D5">
      <w:pPr>
        <w:ind w:firstLine="708"/>
        <w:jc w:val="both"/>
        <w:rPr>
          <w:sz w:val="20"/>
          <w:szCs w:val="22"/>
        </w:rPr>
      </w:pPr>
    </w:p>
    <w:p w14:paraId="74AA8610" w14:textId="77777777" w:rsidR="00A73159" w:rsidRPr="00CB7E9C" w:rsidRDefault="00A73159" w:rsidP="000B12D5">
      <w:pPr>
        <w:ind w:firstLine="708"/>
        <w:jc w:val="both"/>
        <w:rPr>
          <w:sz w:val="20"/>
          <w:szCs w:val="22"/>
        </w:rPr>
      </w:pPr>
      <w:r w:rsidRPr="00CB7E9C">
        <w:rPr>
          <w:sz w:val="20"/>
          <w:szCs w:val="22"/>
        </w:rPr>
        <w:br w:type="page"/>
      </w:r>
    </w:p>
    <w:tbl>
      <w:tblPr>
        <w:tblW w:w="4536" w:type="dxa"/>
        <w:tblInd w:w="4536" w:type="dxa"/>
        <w:tblLayout w:type="fixed"/>
        <w:tblLook w:val="04A0" w:firstRow="1" w:lastRow="0" w:firstColumn="1" w:lastColumn="0" w:noHBand="0" w:noVBand="1"/>
      </w:tblPr>
      <w:tblGrid>
        <w:gridCol w:w="4536"/>
      </w:tblGrid>
      <w:tr w:rsidR="00A73159" w:rsidRPr="00CB7E9C" w14:paraId="1CF0A7AB" w14:textId="77777777" w:rsidTr="00CB7E9C">
        <w:tc>
          <w:tcPr>
            <w:tcW w:w="4536" w:type="dxa"/>
            <w:shd w:val="clear" w:color="auto" w:fill="auto"/>
          </w:tcPr>
          <w:p w14:paraId="4CE61630" w14:textId="77777777" w:rsidR="00A73159" w:rsidRPr="00CB7E9C" w:rsidRDefault="00A73159" w:rsidP="00CB7E9C">
            <w:pPr>
              <w:ind w:left="-114"/>
              <w:jc w:val="both"/>
              <w:rPr>
                <w:i/>
                <w:color w:val="FF0000"/>
                <w:lang w:val="kk-KZ"/>
              </w:rPr>
            </w:pPr>
            <w:r w:rsidRPr="00CB7E9C">
              <w:rPr>
                <w:i/>
                <w:color w:val="FF0000"/>
              </w:rPr>
              <w:lastRenderedPageBreak/>
              <w:t>«Қ</w:t>
            </w:r>
            <w:r w:rsidR="009768CB" w:rsidRPr="00CB7E9C">
              <w:rPr>
                <w:i/>
                <w:color w:val="FF0000"/>
              </w:rPr>
              <w:t xml:space="preserve">ДКБҚ» АҚ </w:t>
            </w:r>
            <w:proofErr w:type="spellStart"/>
            <w:r w:rsidR="009768CB" w:rsidRPr="00CB7E9C">
              <w:rPr>
                <w:i/>
                <w:color w:val="FF0000"/>
              </w:rPr>
              <w:t>Директорлар</w:t>
            </w:r>
            <w:proofErr w:type="spellEnd"/>
            <w:r w:rsidR="009768CB" w:rsidRPr="00CB7E9C">
              <w:rPr>
                <w:i/>
                <w:color w:val="FF0000"/>
              </w:rPr>
              <w:t xml:space="preserve"> </w:t>
            </w:r>
            <w:proofErr w:type="spellStart"/>
            <w:r w:rsidR="009768CB" w:rsidRPr="00CB7E9C">
              <w:rPr>
                <w:i/>
                <w:color w:val="FF0000"/>
              </w:rPr>
              <w:t>кеңесінің</w:t>
            </w:r>
            <w:proofErr w:type="spellEnd"/>
            <w:r w:rsidR="009768CB" w:rsidRPr="00CB7E9C">
              <w:rPr>
                <w:i/>
                <w:color w:val="FF0000"/>
              </w:rPr>
              <w:t xml:space="preserve"> </w:t>
            </w:r>
            <w:r w:rsidRPr="00CB7E9C">
              <w:rPr>
                <w:i/>
                <w:color w:val="FF0000"/>
              </w:rPr>
              <w:t>3</w:t>
            </w:r>
            <w:r w:rsidR="009768CB" w:rsidRPr="00CB7E9C">
              <w:rPr>
                <w:i/>
                <w:color w:val="FF0000"/>
              </w:rPr>
              <w:t>1.03.2023 ж. № 8</w:t>
            </w:r>
            <w:r w:rsidRPr="00CB7E9C">
              <w:rPr>
                <w:i/>
                <w:color w:val="FF0000"/>
              </w:rPr>
              <w:t xml:space="preserve"> </w:t>
            </w:r>
            <w:proofErr w:type="spellStart"/>
            <w:r w:rsidRPr="00CB7E9C">
              <w:rPr>
                <w:i/>
                <w:color w:val="FF0000"/>
              </w:rPr>
              <w:t>шешімімен</w:t>
            </w:r>
            <w:proofErr w:type="spellEnd"/>
            <w:r w:rsidRPr="00CB7E9C">
              <w:rPr>
                <w:i/>
                <w:color w:val="FF0000"/>
              </w:rPr>
              <w:t xml:space="preserve"> 5-қосымшасы </w:t>
            </w:r>
            <w:r w:rsidR="0057078A" w:rsidRPr="00CB7E9C">
              <w:rPr>
                <w:i/>
                <w:color w:val="FF0000"/>
                <w:lang w:val="kk-KZ"/>
              </w:rPr>
              <w:t>жойылды</w:t>
            </w:r>
          </w:p>
          <w:p w14:paraId="3D78946D" w14:textId="77777777" w:rsidR="00A73159" w:rsidRDefault="00A73159" w:rsidP="00B36429">
            <w:pPr>
              <w:jc w:val="right"/>
            </w:pPr>
          </w:p>
          <w:p w14:paraId="253FD58F" w14:textId="51A4E1D5" w:rsidR="002165FB" w:rsidRPr="00CB7E9C" w:rsidRDefault="002165FB" w:rsidP="00B36429">
            <w:pPr>
              <w:jc w:val="right"/>
            </w:pPr>
          </w:p>
        </w:tc>
      </w:tr>
    </w:tbl>
    <w:p w14:paraId="70B73D63" w14:textId="20F3F727" w:rsidR="00187C0F" w:rsidRPr="002165FB" w:rsidRDefault="00D73B9C" w:rsidP="002165FB">
      <w:pPr>
        <w:ind w:left="4536"/>
        <w:jc w:val="both"/>
        <w:rPr>
          <w:i/>
          <w:iCs/>
          <w:color w:val="FF0000"/>
          <w:lang w:val="kk-KZ"/>
        </w:rPr>
      </w:pPr>
      <w:r w:rsidRPr="00CB7E9C">
        <w:rPr>
          <w:rStyle w:val="s0"/>
          <w:i/>
          <w:iCs/>
          <w:color w:val="FF0000"/>
        </w:rPr>
        <w:t>«</w:t>
      </w:r>
      <w:r w:rsidR="00187C0F" w:rsidRPr="00CB7E9C">
        <w:rPr>
          <w:rStyle w:val="s0"/>
          <w:i/>
          <w:iCs/>
          <w:color w:val="FF0000"/>
        </w:rPr>
        <w:t>ҚДКБҚ</w:t>
      </w:r>
      <w:r w:rsidRPr="00CB7E9C">
        <w:rPr>
          <w:rStyle w:val="s0"/>
          <w:i/>
          <w:iCs/>
          <w:color w:val="FF0000"/>
        </w:rPr>
        <w:t>»</w:t>
      </w:r>
      <w:r w:rsidR="00187C0F" w:rsidRPr="00CB7E9C">
        <w:rPr>
          <w:rStyle w:val="s0"/>
          <w:i/>
          <w:iCs/>
          <w:color w:val="FF0000"/>
        </w:rPr>
        <w:t xml:space="preserve"> АҚ </w:t>
      </w:r>
      <w:proofErr w:type="spellStart"/>
      <w:r w:rsidR="00187C0F" w:rsidRPr="00CB7E9C">
        <w:rPr>
          <w:rStyle w:val="s0"/>
          <w:i/>
          <w:iCs/>
          <w:color w:val="FF0000"/>
        </w:rPr>
        <w:t>Директорлар</w:t>
      </w:r>
      <w:proofErr w:type="spellEnd"/>
      <w:r w:rsidR="00187C0F" w:rsidRPr="00CB7E9C">
        <w:rPr>
          <w:rStyle w:val="s0"/>
          <w:i/>
          <w:iCs/>
          <w:color w:val="FF0000"/>
        </w:rPr>
        <w:t xml:space="preserve"> </w:t>
      </w:r>
      <w:proofErr w:type="spellStart"/>
      <w:r w:rsidR="00187C0F" w:rsidRPr="00CB7E9C">
        <w:rPr>
          <w:rStyle w:val="s0"/>
          <w:i/>
          <w:iCs/>
          <w:color w:val="FF0000"/>
        </w:rPr>
        <w:t>кеңесінің</w:t>
      </w:r>
      <w:proofErr w:type="spellEnd"/>
      <w:r w:rsidR="00187C0F" w:rsidRPr="00CB7E9C">
        <w:rPr>
          <w:rStyle w:val="s0"/>
          <w:i/>
          <w:iCs/>
          <w:color w:val="FF0000"/>
        </w:rPr>
        <w:t xml:space="preserve"> </w:t>
      </w:r>
      <w:r w:rsidRPr="00CB7E9C">
        <w:rPr>
          <w:rStyle w:val="s0"/>
          <w:i/>
          <w:iCs/>
          <w:color w:val="FF0000"/>
        </w:rPr>
        <w:t>24.02.</w:t>
      </w:r>
      <w:r w:rsidR="00187C0F" w:rsidRPr="00CB7E9C">
        <w:rPr>
          <w:rStyle w:val="s0"/>
          <w:i/>
          <w:iCs/>
          <w:color w:val="FF0000"/>
        </w:rPr>
        <w:t>2026 ж</w:t>
      </w:r>
      <w:r w:rsidRPr="00CB7E9C">
        <w:rPr>
          <w:rStyle w:val="s0"/>
          <w:i/>
          <w:iCs/>
          <w:color w:val="FF0000"/>
        </w:rPr>
        <w:t>.</w:t>
      </w:r>
      <w:r w:rsidR="00187C0F" w:rsidRPr="00CB7E9C">
        <w:rPr>
          <w:rStyle w:val="s0"/>
          <w:i/>
          <w:iCs/>
          <w:color w:val="FF0000"/>
        </w:rPr>
        <w:t xml:space="preserve"> №</w:t>
      </w:r>
      <w:r w:rsidRPr="00CB7E9C">
        <w:rPr>
          <w:rStyle w:val="s0"/>
          <w:i/>
          <w:iCs/>
          <w:color w:val="FF0000"/>
        </w:rPr>
        <w:t xml:space="preserve"> </w:t>
      </w:r>
      <w:r w:rsidR="00187C0F" w:rsidRPr="00CB7E9C">
        <w:rPr>
          <w:rStyle w:val="s0"/>
          <w:i/>
          <w:iCs/>
          <w:color w:val="FF0000"/>
        </w:rPr>
        <w:t xml:space="preserve">4 </w:t>
      </w:r>
      <w:r w:rsidR="00A078A9" w:rsidRPr="00CB7E9C">
        <w:rPr>
          <w:bCs/>
          <w:i/>
          <w:color w:val="FF0000"/>
          <w:lang w:val="kk-KZ"/>
        </w:rPr>
        <w:t>шешіміне сәйкес</w:t>
      </w:r>
      <w:r w:rsidR="002165FB">
        <w:rPr>
          <w:bCs/>
          <w:i/>
          <w:color w:val="FF0000"/>
          <w:lang w:val="kk-KZ"/>
        </w:rPr>
        <w:t xml:space="preserve"> </w:t>
      </w:r>
      <w:r w:rsidR="00A078A9" w:rsidRPr="002165FB">
        <w:rPr>
          <w:i/>
          <w:iCs/>
          <w:color w:val="FF0000"/>
          <w:lang w:val="kk-KZ"/>
        </w:rPr>
        <w:t>6-қосымшамен толықтырылды</w:t>
      </w:r>
    </w:p>
    <w:p w14:paraId="19208506" w14:textId="1304A60C" w:rsidR="002165FB" w:rsidRPr="00CB7E9C" w:rsidRDefault="002165FB" w:rsidP="002165FB">
      <w:pPr>
        <w:autoSpaceDE w:val="0"/>
        <w:autoSpaceDN w:val="0"/>
        <w:adjustRightInd w:val="0"/>
        <w:ind w:left="4536"/>
        <w:jc w:val="both"/>
        <w:rPr>
          <w:iCs/>
          <w:lang w:val="kk"/>
        </w:rPr>
      </w:pPr>
      <w:r w:rsidRPr="00CB7E9C">
        <w:rPr>
          <w:iCs/>
          <w:lang w:val="kk"/>
        </w:rPr>
        <w:t xml:space="preserve">«Қазақстанның депозиттерге кепілдік беру қоры» АҚ-ның депозиттерге міндетті кепілдік беру жүйесіне қатысушы банктің Қосылу шартының талаптарын орындауына, оның ішінде «Қазақстанның депозиттерге кепілдік беру қоры» АҚ Директорлар кеңесінің __ ____________  №____ шешімімен бекітілген қатысушы банктің кепілдік берілген депозиттер бойынша міндеттемелерін және кепілдік берілген өтем сомаларын автоматтандырылған есепке алу бойынша сәйкестігін белгілеу жөніндегі іс-шараларды жүргізу Қағидаларына </w:t>
      </w:r>
      <w:r>
        <w:rPr>
          <w:iCs/>
          <w:lang w:val="kk"/>
        </w:rPr>
        <w:t>6</w:t>
      </w:r>
      <w:r w:rsidRPr="00CB7E9C">
        <w:rPr>
          <w:iCs/>
          <w:lang w:val="kk"/>
        </w:rPr>
        <w:t>-қосымша</w:t>
      </w:r>
    </w:p>
    <w:p w14:paraId="43B3ED98" w14:textId="39A576A4" w:rsidR="00A078A9" w:rsidRDefault="00A078A9" w:rsidP="00671F93">
      <w:pPr>
        <w:jc w:val="both"/>
        <w:rPr>
          <w:rStyle w:val="s0"/>
          <w:i/>
          <w:iCs/>
          <w:color w:val="000000" w:themeColor="text1"/>
          <w:lang w:val="kk-KZ"/>
        </w:rPr>
      </w:pPr>
    </w:p>
    <w:p w14:paraId="1BC542BA" w14:textId="77777777" w:rsidR="002165FB" w:rsidRPr="002165FB" w:rsidRDefault="002165FB" w:rsidP="00671F93">
      <w:pPr>
        <w:jc w:val="both"/>
        <w:rPr>
          <w:rStyle w:val="s0"/>
          <w:i/>
          <w:iCs/>
          <w:color w:val="000000" w:themeColor="text1"/>
          <w:lang w:val="kk-KZ"/>
        </w:rPr>
      </w:pPr>
    </w:p>
    <w:p w14:paraId="77062F33" w14:textId="77777777" w:rsidR="00671F93" w:rsidRPr="002165FB" w:rsidRDefault="00671F93" w:rsidP="00187C0F">
      <w:pPr>
        <w:jc w:val="center"/>
        <w:rPr>
          <w:rStyle w:val="s0"/>
          <w:b/>
          <w:bCs/>
          <w:color w:val="000000" w:themeColor="text1"/>
          <w:lang w:val="kk-KZ"/>
        </w:rPr>
      </w:pPr>
      <w:r w:rsidRPr="002165FB">
        <w:rPr>
          <w:rStyle w:val="s0"/>
          <w:b/>
          <w:bCs/>
          <w:color w:val="000000" w:themeColor="text1"/>
          <w:lang w:val="kk-KZ"/>
        </w:rPr>
        <w:t>Өлшемшарттар мен салмақтық коэффициенттер кестесі</w:t>
      </w:r>
    </w:p>
    <w:p w14:paraId="40F4934D" w14:textId="77777777" w:rsidR="00671F93" w:rsidRPr="002165FB" w:rsidRDefault="00671F93" w:rsidP="00187C0F">
      <w:pPr>
        <w:jc w:val="center"/>
        <w:rPr>
          <w:rStyle w:val="s0"/>
          <w:b/>
          <w:bCs/>
          <w:color w:val="000000" w:themeColor="text1"/>
          <w:lang w:val="kk-KZ"/>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4927"/>
        <w:gridCol w:w="2135"/>
        <w:gridCol w:w="1600"/>
      </w:tblGrid>
      <w:tr w:rsidR="00187C0F" w:rsidRPr="00CB7E9C" w14:paraId="00D38A68" w14:textId="77777777" w:rsidTr="0034130E">
        <w:trPr>
          <w:trHeight w:val="780"/>
        </w:trPr>
        <w:tc>
          <w:tcPr>
            <w:tcW w:w="1005" w:type="dxa"/>
            <w:shd w:val="clear" w:color="auto" w:fill="auto"/>
          </w:tcPr>
          <w:p w14:paraId="621CDE58" w14:textId="77777777" w:rsidR="00187C0F" w:rsidRPr="00CB7E9C" w:rsidRDefault="00187C0F" w:rsidP="0034130E">
            <w:pPr>
              <w:rPr>
                <w:rFonts w:eastAsia="CourierNewPSMT"/>
                <w:b/>
                <w:bCs/>
                <w:iCs/>
                <w:color w:val="000000"/>
              </w:rPr>
            </w:pPr>
            <w:r w:rsidRPr="00CB7E9C">
              <w:rPr>
                <w:rFonts w:eastAsia="CourierNewPSMT"/>
                <w:b/>
                <w:bCs/>
                <w:iCs/>
                <w:color w:val="000000"/>
              </w:rPr>
              <w:t>№</w:t>
            </w:r>
          </w:p>
        </w:tc>
        <w:tc>
          <w:tcPr>
            <w:tcW w:w="4927" w:type="dxa"/>
            <w:shd w:val="clear" w:color="auto" w:fill="auto"/>
          </w:tcPr>
          <w:p w14:paraId="088AC46B" w14:textId="1BDFD1EF" w:rsidR="00187C0F" w:rsidRPr="00CB7E9C" w:rsidRDefault="00187C0F" w:rsidP="0034130E">
            <w:pPr>
              <w:rPr>
                <w:rFonts w:eastAsia="CourierNewPSMT"/>
                <w:b/>
                <w:bCs/>
                <w:iCs/>
                <w:color w:val="000000"/>
              </w:rPr>
            </w:pPr>
            <w:proofErr w:type="spellStart"/>
            <w:r w:rsidRPr="00CB7E9C">
              <w:rPr>
                <w:rFonts w:eastAsia="CourierNewPSMT"/>
                <w:b/>
                <w:bCs/>
                <w:iCs/>
                <w:color w:val="000000"/>
              </w:rPr>
              <w:t>Өлшемшарт</w:t>
            </w:r>
            <w:proofErr w:type="spellEnd"/>
            <w:r w:rsidRPr="00CB7E9C">
              <w:rPr>
                <w:rFonts w:eastAsia="CourierNewPSMT"/>
                <w:b/>
                <w:bCs/>
                <w:iCs/>
                <w:color w:val="000000"/>
              </w:rPr>
              <w:t xml:space="preserve"> </w:t>
            </w:r>
            <w:proofErr w:type="spellStart"/>
            <w:r w:rsidRPr="00CB7E9C">
              <w:rPr>
                <w:rFonts w:eastAsia="CourierNewPSMT"/>
                <w:b/>
                <w:bCs/>
                <w:iCs/>
                <w:color w:val="000000"/>
              </w:rPr>
              <w:t>атауы</w:t>
            </w:r>
            <w:proofErr w:type="spellEnd"/>
          </w:p>
        </w:tc>
        <w:tc>
          <w:tcPr>
            <w:tcW w:w="2135" w:type="dxa"/>
            <w:shd w:val="clear" w:color="auto" w:fill="auto"/>
          </w:tcPr>
          <w:p w14:paraId="4E9DE64E" w14:textId="6AF7911C" w:rsidR="00187C0F" w:rsidRPr="00CB7E9C" w:rsidRDefault="00187C0F" w:rsidP="0034130E">
            <w:pPr>
              <w:rPr>
                <w:rFonts w:eastAsia="CourierNewPSMT"/>
                <w:b/>
                <w:bCs/>
                <w:iCs/>
                <w:color w:val="000000"/>
                <w:lang w:val="kk-KZ"/>
              </w:rPr>
            </w:pPr>
            <w:r w:rsidRPr="00CB7E9C">
              <w:rPr>
                <w:rFonts w:eastAsia="CourierNewPSMT"/>
                <w:b/>
                <w:bCs/>
                <w:iCs/>
                <w:color w:val="000000"/>
                <w:lang w:val="kk-KZ"/>
              </w:rPr>
              <w:t>Сандық балл</w:t>
            </w:r>
          </w:p>
        </w:tc>
        <w:tc>
          <w:tcPr>
            <w:tcW w:w="1600" w:type="dxa"/>
            <w:shd w:val="clear" w:color="auto" w:fill="auto"/>
          </w:tcPr>
          <w:p w14:paraId="1A992956" w14:textId="01937BE0" w:rsidR="00187C0F" w:rsidRPr="00CB7E9C" w:rsidRDefault="00187C0F" w:rsidP="0034130E">
            <w:pPr>
              <w:rPr>
                <w:rFonts w:eastAsia="CourierNewPSMT"/>
                <w:b/>
                <w:bCs/>
                <w:iCs/>
                <w:color w:val="000000"/>
              </w:rPr>
            </w:pPr>
            <w:r w:rsidRPr="00CB7E9C">
              <w:rPr>
                <w:rFonts w:eastAsia="CourierNewPSMT"/>
                <w:b/>
                <w:bCs/>
                <w:iCs/>
                <w:color w:val="000000"/>
                <w:lang w:val="kk-KZ"/>
              </w:rPr>
              <w:t>Салмағы</w:t>
            </w:r>
            <w:r w:rsidRPr="00CB7E9C">
              <w:rPr>
                <w:rFonts w:eastAsia="CourierNewPSMT"/>
                <w:b/>
                <w:bCs/>
                <w:iCs/>
                <w:color w:val="000000"/>
              </w:rPr>
              <w:t>, %</w:t>
            </w:r>
          </w:p>
        </w:tc>
      </w:tr>
      <w:tr w:rsidR="00187C0F" w:rsidRPr="00CB7E9C" w14:paraId="15740128" w14:textId="77777777" w:rsidTr="0034130E">
        <w:trPr>
          <w:trHeight w:val="260"/>
        </w:trPr>
        <w:tc>
          <w:tcPr>
            <w:tcW w:w="1005" w:type="dxa"/>
            <w:shd w:val="clear" w:color="auto" w:fill="auto"/>
          </w:tcPr>
          <w:p w14:paraId="4E717A2B" w14:textId="77777777" w:rsidR="00187C0F" w:rsidRPr="00CB7E9C" w:rsidRDefault="00187C0F" w:rsidP="0034130E">
            <w:pPr>
              <w:rPr>
                <w:rFonts w:eastAsia="CourierNewPSMT"/>
                <w:b/>
                <w:bCs/>
                <w:iCs/>
                <w:color w:val="000000"/>
              </w:rPr>
            </w:pPr>
          </w:p>
        </w:tc>
        <w:tc>
          <w:tcPr>
            <w:tcW w:w="4927" w:type="dxa"/>
            <w:shd w:val="clear" w:color="auto" w:fill="auto"/>
          </w:tcPr>
          <w:p w14:paraId="72689AE9" w14:textId="24292523" w:rsidR="00187C0F" w:rsidRPr="00CB7E9C" w:rsidRDefault="00187C0F" w:rsidP="0034130E">
            <w:pPr>
              <w:rPr>
                <w:rFonts w:eastAsia="CourierNewPSMT"/>
                <w:b/>
                <w:bCs/>
                <w:iCs/>
                <w:color w:val="000000"/>
              </w:rPr>
            </w:pPr>
            <w:r w:rsidRPr="00CB7E9C">
              <w:rPr>
                <w:rFonts w:eastAsia="CourierNewPSMT"/>
                <w:b/>
                <w:bCs/>
                <w:iCs/>
                <w:color w:val="000000"/>
                <w:lang w:val="kk-KZ"/>
              </w:rPr>
              <w:t>Негізгі өлшемшарттар</w:t>
            </w:r>
            <w:r w:rsidRPr="00CB7E9C">
              <w:rPr>
                <w:rFonts w:eastAsia="CourierNewPSMT"/>
                <w:b/>
                <w:bCs/>
                <w:iCs/>
                <w:color w:val="000000"/>
              </w:rPr>
              <w:t>:</w:t>
            </w:r>
          </w:p>
        </w:tc>
        <w:tc>
          <w:tcPr>
            <w:tcW w:w="2135" w:type="dxa"/>
            <w:shd w:val="clear" w:color="auto" w:fill="auto"/>
          </w:tcPr>
          <w:p w14:paraId="320BD967" w14:textId="77777777" w:rsidR="00187C0F" w:rsidRPr="00CB7E9C" w:rsidRDefault="00187C0F" w:rsidP="0034130E">
            <w:pPr>
              <w:rPr>
                <w:rFonts w:eastAsia="CourierNewPSMT"/>
                <w:b/>
                <w:bCs/>
                <w:iCs/>
                <w:color w:val="000000"/>
              </w:rPr>
            </w:pPr>
          </w:p>
        </w:tc>
        <w:tc>
          <w:tcPr>
            <w:tcW w:w="1600" w:type="dxa"/>
            <w:shd w:val="clear" w:color="auto" w:fill="auto"/>
          </w:tcPr>
          <w:p w14:paraId="0BA00888" w14:textId="77777777" w:rsidR="00187C0F" w:rsidRPr="00CB7E9C" w:rsidRDefault="00187C0F" w:rsidP="0034130E">
            <w:pPr>
              <w:rPr>
                <w:rFonts w:eastAsia="CourierNewPSMT"/>
                <w:b/>
                <w:bCs/>
                <w:iCs/>
                <w:color w:val="000000"/>
              </w:rPr>
            </w:pPr>
          </w:p>
        </w:tc>
      </w:tr>
      <w:tr w:rsidR="00187C0F" w:rsidRPr="00CB7E9C" w14:paraId="49D6CFC5" w14:textId="77777777" w:rsidTr="0034130E">
        <w:trPr>
          <w:trHeight w:val="248"/>
        </w:trPr>
        <w:tc>
          <w:tcPr>
            <w:tcW w:w="1005" w:type="dxa"/>
            <w:shd w:val="clear" w:color="auto" w:fill="auto"/>
          </w:tcPr>
          <w:p w14:paraId="1E5D1467" w14:textId="77777777" w:rsidR="00187C0F" w:rsidRPr="00CB7E9C" w:rsidRDefault="00187C0F" w:rsidP="0034130E">
            <w:pPr>
              <w:rPr>
                <w:rFonts w:eastAsia="CourierNewPSMT"/>
                <w:iCs/>
                <w:color w:val="000000"/>
              </w:rPr>
            </w:pPr>
            <w:r w:rsidRPr="00CB7E9C">
              <w:rPr>
                <w:rFonts w:eastAsia="CourierNewPSMT"/>
                <w:iCs/>
                <w:color w:val="000000"/>
              </w:rPr>
              <w:t>1</w:t>
            </w:r>
          </w:p>
        </w:tc>
        <w:tc>
          <w:tcPr>
            <w:tcW w:w="4927" w:type="dxa"/>
            <w:shd w:val="clear" w:color="auto" w:fill="auto"/>
          </w:tcPr>
          <w:p w14:paraId="73E48816" w14:textId="02FAE58A" w:rsidR="00187C0F" w:rsidRPr="00CB7E9C" w:rsidRDefault="00187C0F" w:rsidP="0034130E">
            <w:pPr>
              <w:rPr>
                <w:rFonts w:eastAsia="CourierNewPSMT"/>
                <w:iCs/>
                <w:color w:val="000000"/>
              </w:rPr>
            </w:pPr>
            <w:proofErr w:type="spellStart"/>
            <w:r w:rsidRPr="00CB7E9C">
              <w:rPr>
                <w:rFonts w:eastAsia="CourierNewPSMT"/>
                <w:iCs/>
                <w:color w:val="000000"/>
              </w:rPr>
              <w:t>Банктің</w:t>
            </w:r>
            <w:proofErr w:type="spellEnd"/>
            <w:r w:rsidRPr="00CB7E9C">
              <w:rPr>
                <w:rFonts w:eastAsia="CourierNewPSMT"/>
                <w:iCs/>
                <w:color w:val="000000"/>
              </w:rPr>
              <w:t xml:space="preserve"> </w:t>
            </w:r>
            <w:proofErr w:type="spellStart"/>
            <w:r w:rsidRPr="00CB7E9C">
              <w:rPr>
                <w:rFonts w:eastAsia="CourierNewPSMT"/>
                <w:iCs/>
                <w:color w:val="000000"/>
              </w:rPr>
              <w:t>тәуекел</w:t>
            </w:r>
            <w:proofErr w:type="spellEnd"/>
            <w:r w:rsidRPr="00CB7E9C">
              <w:rPr>
                <w:rFonts w:eastAsia="CourierNewPSMT"/>
                <w:iCs/>
                <w:color w:val="000000"/>
              </w:rPr>
              <w:t xml:space="preserve"> </w:t>
            </w:r>
            <w:proofErr w:type="spellStart"/>
            <w:r w:rsidRPr="00CB7E9C">
              <w:rPr>
                <w:rFonts w:eastAsia="CourierNewPSMT"/>
                <w:iCs/>
                <w:color w:val="000000"/>
              </w:rPr>
              <w:t>профилі</w:t>
            </w:r>
            <w:proofErr w:type="spellEnd"/>
          </w:p>
        </w:tc>
        <w:tc>
          <w:tcPr>
            <w:tcW w:w="2135" w:type="dxa"/>
            <w:shd w:val="clear" w:color="auto" w:fill="auto"/>
          </w:tcPr>
          <w:p w14:paraId="21459793" w14:textId="77777777" w:rsidR="00187C0F" w:rsidRPr="00CB7E9C" w:rsidRDefault="00187C0F" w:rsidP="0034130E">
            <w:pPr>
              <w:rPr>
                <w:rFonts w:eastAsia="CourierNewPSMT"/>
                <w:iCs/>
                <w:color w:val="000000"/>
              </w:rPr>
            </w:pPr>
            <w:r w:rsidRPr="00CB7E9C">
              <w:rPr>
                <w:rFonts w:eastAsia="CourierNewPSMT"/>
                <w:iCs/>
                <w:color w:val="000000"/>
              </w:rPr>
              <w:t>5</w:t>
            </w:r>
          </w:p>
        </w:tc>
        <w:tc>
          <w:tcPr>
            <w:tcW w:w="1600" w:type="dxa"/>
            <w:shd w:val="clear" w:color="auto" w:fill="auto"/>
          </w:tcPr>
          <w:p w14:paraId="05D4A551" w14:textId="77777777" w:rsidR="00187C0F" w:rsidRPr="00CB7E9C" w:rsidRDefault="00187C0F" w:rsidP="0034130E">
            <w:pPr>
              <w:rPr>
                <w:rFonts w:eastAsia="CourierNewPSMT"/>
                <w:iCs/>
                <w:color w:val="000000"/>
              </w:rPr>
            </w:pPr>
            <w:r w:rsidRPr="00CB7E9C">
              <w:rPr>
                <w:rFonts w:eastAsia="CourierNewPSMT"/>
                <w:iCs/>
                <w:color w:val="000000"/>
              </w:rPr>
              <w:t>40</w:t>
            </w:r>
          </w:p>
        </w:tc>
      </w:tr>
      <w:tr w:rsidR="00187C0F" w:rsidRPr="00CB7E9C" w14:paraId="2BF41B0A" w14:textId="77777777" w:rsidTr="0034130E">
        <w:trPr>
          <w:trHeight w:val="608"/>
        </w:trPr>
        <w:tc>
          <w:tcPr>
            <w:tcW w:w="1005" w:type="dxa"/>
            <w:shd w:val="clear" w:color="auto" w:fill="auto"/>
          </w:tcPr>
          <w:p w14:paraId="50ED8D03" w14:textId="77777777" w:rsidR="00187C0F" w:rsidRPr="00CB7E9C" w:rsidRDefault="00187C0F" w:rsidP="0034130E">
            <w:pPr>
              <w:rPr>
                <w:rFonts w:eastAsia="CourierNewPSMT"/>
                <w:iCs/>
                <w:color w:val="000000"/>
              </w:rPr>
            </w:pPr>
            <w:r w:rsidRPr="00CB7E9C">
              <w:rPr>
                <w:rFonts w:eastAsia="CourierNewPSMT"/>
                <w:iCs/>
                <w:color w:val="000000"/>
              </w:rPr>
              <w:t>2</w:t>
            </w:r>
          </w:p>
        </w:tc>
        <w:tc>
          <w:tcPr>
            <w:tcW w:w="4927" w:type="dxa"/>
            <w:shd w:val="clear" w:color="auto" w:fill="auto"/>
          </w:tcPr>
          <w:p w14:paraId="44477AC4" w14:textId="45EA4432" w:rsidR="00187C0F" w:rsidRPr="00CB7E9C" w:rsidRDefault="00187C0F" w:rsidP="0034130E">
            <w:pPr>
              <w:rPr>
                <w:rFonts w:eastAsia="CourierNewPSMT"/>
                <w:iCs/>
                <w:color w:val="000000"/>
              </w:rPr>
            </w:pPr>
            <w:proofErr w:type="spellStart"/>
            <w:r w:rsidRPr="00CB7E9C">
              <w:rPr>
                <w:rFonts w:eastAsia="CourierNewPSMT"/>
                <w:iCs/>
                <w:color w:val="000000"/>
              </w:rPr>
              <w:t>Депозиторлар</w:t>
            </w:r>
            <w:proofErr w:type="spellEnd"/>
            <w:r w:rsidRPr="00CB7E9C">
              <w:rPr>
                <w:rFonts w:eastAsia="CourierNewPSMT"/>
                <w:iCs/>
                <w:color w:val="000000"/>
              </w:rPr>
              <w:t xml:space="preserve"> </w:t>
            </w:r>
            <w:proofErr w:type="spellStart"/>
            <w:r w:rsidRPr="00CB7E9C">
              <w:rPr>
                <w:rFonts w:eastAsia="CourierNewPSMT"/>
                <w:iCs/>
                <w:color w:val="000000"/>
              </w:rPr>
              <w:t>тізілімінің</w:t>
            </w:r>
            <w:proofErr w:type="spellEnd"/>
            <w:r w:rsidRPr="00CB7E9C">
              <w:rPr>
                <w:rFonts w:eastAsia="CourierNewPSMT"/>
                <w:iCs/>
                <w:color w:val="000000"/>
              </w:rPr>
              <w:t xml:space="preserve"> </w:t>
            </w:r>
            <w:proofErr w:type="spellStart"/>
            <w:r w:rsidRPr="00CB7E9C">
              <w:rPr>
                <w:rFonts w:eastAsia="CourierNewPSMT"/>
                <w:iCs/>
                <w:color w:val="000000"/>
              </w:rPr>
              <w:t>өзіндік</w:t>
            </w:r>
            <w:proofErr w:type="spellEnd"/>
            <w:r w:rsidRPr="00CB7E9C">
              <w:rPr>
                <w:rFonts w:eastAsia="CourierNewPSMT"/>
                <w:iCs/>
                <w:color w:val="000000"/>
              </w:rPr>
              <w:t xml:space="preserve"> </w:t>
            </w:r>
            <w:proofErr w:type="spellStart"/>
            <w:r w:rsidRPr="00CB7E9C">
              <w:rPr>
                <w:rFonts w:eastAsia="CourierNewPSMT"/>
                <w:iCs/>
                <w:color w:val="000000"/>
              </w:rPr>
              <w:t>мониторингі</w:t>
            </w:r>
            <w:proofErr w:type="spellEnd"/>
            <w:r w:rsidRPr="00CB7E9C">
              <w:rPr>
                <w:rFonts w:eastAsia="CourierNewPSMT"/>
                <w:iCs/>
                <w:color w:val="000000"/>
              </w:rPr>
              <w:t xml:space="preserve"> </w:t>
            </w:r>
            <w:proofErr w:type="spellStart"/>
            <w:r w:rsidRPr="00CB7E9C">
              <w:rPr>
                <w:rFonts w:eastAsia="CourierNewPSMT"/>
                <w:iCs/>
                <w:color w:val="000000"/>
              </w:rPr>
              <w:t>нәтижелерін</w:t>
            </w:r>
            <w:proofErr w:type="spellEnd"/>
            <w:r w:rsidRPr="00CB7E9C">
              <w:rPr>
                <w:rFonts w:eastAsia="CourierNewPSMT"/>
                <w:iCs/>
                <w:color w:val="000000"/>
              </w:rPr>
              <w:t xml:space="preserve"> </w:t>
            </w:r>
            <w:proofErr w:type="spellStart"/>
            <w:r w:rsidRPr="00CB7E9C">
              <w:rPr>
                <w:rFonts w:eastAsia="CourierNewPSMT"/>
                <w:iCs/>
                <w:color w:val="000000"/>
              </w:rPr>
              <w:t>бағалау</w:t>
            </w:r>
            <w:proofErr w:type="spellEnd"/>
            <w:r w:rsidRPr="00CB7E9C">
              <w:rPr>
                <w:rFonts w:eastAsia="CourierNewPSMT"/>
                <w:iCs/>
                <w:color w:val="000000"/>
              </w:rPr>
              <w:t>:</w:t>
            </w:r>
          </w:p>
        </w:tc>
        <w:tc>
          <w:tcPr>
            <w:tcW w:w="2135" w:type="dxa"/>
            <w:shd w:val="clear" w:color="auto" w:fill="auto"/>
          </w:tcPr>
          <w:p w14:paraId="053D8068" w14:textId="77777777" w:rsidR="00187C0F" w:rsidRPr="00CB7E9C" w:rsidRDefault="00187C0F" w:rsidP="0034130E">
            <w:pPr>
              <w:rPr>
                <w:rFonts w:eastAsia="CourierNewPSMT"/>
                <w:iCs/>
                <w:color w:val="000000"/>
              </w:rPr>
            </w:pPr>
          </w:p>
        </w:tc>
        <w:tc>
          <w:tcPr>
            <w:tcW w:w="1600" w:type="dxa"/>
            <w:shd w:val="clear" w:color="auto" w:fill="auto"/>
          </w:tcPr>
          <w:p w14:paraId="2373C909" w14:textId="77777777" w:rsidR="00187C0F" w:rsidRPr="00CB7E9C" w:rsidRDefault="00187C0F" w:rsidP="0034130E">
            <w:pPr>
              <w:rPr>
                <w:rFonts w:eastAsia="CourierNewPSMT"/>
                <w:iCs/>
                <w:color w:val="000000"/>
              </w:rPr>
            </w:pPr>
          </w:p>
        </w:tc>
      </w:tr>
      <w:tr w:rsidR="00187C0F" w:rsidRPr="00CB7E9C" w14:paraId="6BB30F3A" w14:textId="77777777" w:rsidTr="0034130E">
        <w:trPr>
          <w:trHeight w:val="520"/>
        </w:trPr>
        <w:tc>
          <w:tcPr>
            <w:tcW w:w="1005" w:type="dxa"/>
            <w:shd w:val="clear" w:color="auto" w:fill="auto"/>
          </w:tcPr>
          <w:p w14:paraId="4EBE0E06" w14:textId="77777777" w:rsidR="00187C0F" w:rsidRPr="00CB7E9C" w:rsidRDefault="00187C0F" w:rsidP="0034130E">
            <w:pPr>
              <w:rPr>
                <w:rFonts w:eastAsia="CourierNewPSMT"/>
                <w:iCs/>
                <w:color w:val="000000"/>
              </w:rPr>
            </w:pPr>
          </w:p>
        </w:tc>
        <w:tc>
          <w:tcPr>
            <w:tcW w:w="4927" w:type="dxa"/>
            <w:shd w:val="clear" w:color="auto" w:fill="auto"/>
          </w:tcPr>
          <w:p w14:paraId="6C2CC947" w14:textId="0C163B3B" w:rsidR="00187C0F" w:rsidRPr="00CB7E9C" w:rsidRDefault="00187C0F" w:rsidP="0034130E">
            <w:pPr>
              <w:rPr>
                <w:rFonts w:eastAsia="CourierNewPSMT"/>
                <w:i/>
                <w:color w:val="000000"/>
              </w:rPr>
            </w:pPr>
            <w:proofErr w:type="spellStart"/>
            <w:r w:rsidRPr="00CB7E9C">
              <w:rPr>
                <w:rFonts w:eastAsia="CourierNewPSMT"/>
                <w:i/>
                <w:color w:val="000000"/>
              </w:rPr>
              <w:t>Анықталған</w:t>
            </w:r>
            <w:proofErr w:type="spellEnd"/>
            <w:r w:rsidRPr="00CB7E9C">
              <w:rPr>
                <w:rFonts w:eastAsia="CourierNewPSMT"/>
                <w:i/>
                <w:color w:val="000000"/>
              </w:rPr>
              <w:t xml:space="preserve"> </w:t>
            </w:r>
            <w:proofErr w:type="spellStart"/>
            <w:r w:rsidRPr="00CB7E9C">
              <w:rPr>
                <w:rFonts w:eastAsia="CourierNewPSMT"/>
                <w:i/>
                <w:color w:val="000000"/>
              </w:rPr>
              <w:t>бұзушылықтардың</w:t>
            </w:r>
            <w:proofErr w:type="spellEnd"/>
            <w:r w:rsidRPr="00CB7E9C">
              <w:rPr>
                <w:rFonts w:eastAsia="CourierNewPSMT"/>
                <w:i/>
                <w:color w:val="000000"/>
              </w:rPr>
              <w:t xml:space="preserve"> </w:t>
            </w:r>
            <w:proofErr w:type="spellStart"/>
            <w:r w:rsidRPr="00CB7E9C">
              <w:rPr>
                <w:rFonts w:eastAsia="CourierNewPSMT"/>
                <w:i/>
                <w:color w:val="000000"/>
              </w:rPr>
              <w:t>критиктілік</w:t>
            </w:r>
            <w:proofErr w:type="spellEnd"/>
            <w:r w:rsidRPr="00CB7E9C">
              <w:rPr>
                <w:rFonts w:eastAsia="CourierNewPSMT"/>
                <w:i/>
                <w:color w:val="000000"/>
              </w:rPr>
              <w:t xml:space="preserve"> </w:t>
            </w:r>
            <w:proofErr w:type="spellStart"/>
            <w:r w:rsidRPr="00CB7E9C">
              <w:rPr>
                <w:rFonts w:eastAsia="CourierNewPSMT"/>
                <w:i/>
                <w:color w:val="000000"/>
              </w:rPr>
              <w:t>дәрежесі</w:t>
            </w:r>
            <w:proofErr w:type="spellEnd"/>
          </w:p>
        </w:tc>
        <w:tc>
          <w:tcPr>
            <w:tcW w:w="2135" w:type="dxa"/>
            <w:shd w:val="clear" w:color="auto" w:fill="auto"/>
          </w:tcPr>
          <w:p w14:paraId="0D32A57A" w14:textId="77777777" w:rsidR="00187C0F" w:rsidRPr="00CB7E9C" w:rsidRDefault="00187C0F" w:rsidP="0034130E">
            <w:pPr>
              <w:rPr>
                <w:rFonts w:eastAsia="CourierNewPSMT"/>
                <w:iCs/>
                <w:color w:val="000000"/>
              </w:rPr>
            </w:pPr>
            <w:r w:rsidRPr="00CB7E9C">
              <w:rPr>
                <w:rFonts w:eastAsia="CourierNewPSMT"/>
                <w:iCs/>
                <w:color w:val="000000"/>
              </w:rPr>
              <w:t>2</w:t>
            </w:r>
          </w:p>
        </w:tc>
        <w:tc>
          <w:tcPr>
            <w:tcW w:w="1600" w:type="dxa"/>
            <w:shd w:val="clear" w:color="auto" w:fill="auto"/>
          </w:tcPr>
          <w:p w14:paraId="6B02F662" w14:textId="77777777" w:rsidR="00187C0F" w:rsidRPr="00CB7E9C" w:rsidRDefault="00187C0F" w:rsidP="0034130E">
            <w:pPr>
              <w:rPr>
                <w:rFonts w:eastAsia="CourierNewPSMT"/>
                <w:iCs/>
                <w:color w:val="000000"/>
              </w:rPr>
            </w:pPr>
            <w:r w:rsidRPr="00CB7E9C">
              <w:rPr>
                <w:rFonts w:eastAsia="CourierNewPSMT"/>
                <w:iCs/>
                <w:color w:val="000000"/>
                <w:lang w:val="en-US"/>
              </w:rPr>
              <w:t>1</w:t>
            </w:r>
            <w:r w:rsidRPr="00CB7E9C">
              <w:rPr>
                <w:rFonts w:eastAsia="CourierNewPSMT"/>
                <w:iCs/>
                <w:color w:val="000000"/>
              </w:rPr>
              <w:t>0</w:t>
            </w:r>
          </w:p>
        </w:tc>
      </w:tr>
      <w:tr w:rsidR="00187C0F" w:rsidRPr="00CB7E9C" w14:paraId="306BFAF4" w14:textId="77777777" w:rsidTr="0034130E">
        <w:trPr>
          <w:trHeight w:val="547"/>
        </w:trPr>
        <w:tc>
          <w:tcPr>
            <w:tcW w:w="1005" w:type="dxa"/>
            <w:shd w:val="clear" w:color="auto" w:fill="auto"/>
          </w:tcPr>
          <w:p w14:paraId="4F5C0733" w14:textId="77777777" w:rsidR="00187C0F" w:rsidRPr="00CB7E9C" w:rsidRDefault="00187C0F" w:rsidP="0034130E">
            <w:pPr>
              <w:rPr>
                <w:rFonts w:eastAsia="CourierNewPSMT"/>
                <w:iCs/>
                <w:color w:val="000000"/>
              </w:rPr>
            </w:pPr>
          </w:p>
        </w:tc>
        <w:tc>
          <w:tcPr>
            <w:tcW w:w="4927" w:type="dxa"/>
            <w:shd w:val="clear" w:color="auto" w:fill="auto"/>
          </w:tcPr>
          <w:p w14:paraId="188D155C" w14:textId="347C1A02" w:rsidR="00187C0F" w:rsidRPr="00CB7E9C" w:rsidRDefault="00187C0F" w:rsidP="0034130E">
            <w:pPr>
              <w:rPr>
                <w:rFonts w:eastAsia="CourierNewPSMT"/>
                <w:i/>
                <w:color w:val="000000"/>
              </w:rPr>
            </w:pPr>
            <w:proofErr w:type="spellStart"/>
            <w:r w:rsidRPr="00CB7E9C">
              <w:rPr>
                <w:rFonts w:eastAsia="CourierNewPSMT"/>
                <w:i/>
                <w:color w:val="000000"/>
              </w:rPr>
              <w:t>Бұзушылықтар</w:t>
            </w:r>
            <w:proofErr w:type="spellEnd"/>
            <w:r w:rsidRPr="00CB7E9C">
              <w:rPr>
                <w:rFonts w:eastAsia="CourierNewPSMT"/>
                <w:i/>
                <w:color w:val="000000"/>
              </w:rPr>
              <w:t xml:space="preserve"> </w:t>
            </w:r>
            <w:proofErr w:type="spellStart"/>
            <w:r w:rsidRPr="00CB7E9C">
              <w:rPr>
                <w:rFonts w:eastAsia="CourierNewPSMT"/>
                <w:i/>
                <w:color w:val="000000"/>
              </w:rPr>
              <w:t>коэффициенті</w:t>
            </w:r>
            <w:proofErr w:type="spellEnd"/>
            <w:r w:rsidRPr="00CB7E9C">
              <w:rPr>
                <w:rFonts w:eastAsia="CourierNewPSMT"/>
                <w:i/>
                <w:color w:val="000000"/>
              </w:rPr>
              <w:t xml:space="preserve"> </w:t>
            </w:r>
            <w:proofErr w:type="spellStart"/>
            <w:r w:rsidRPr="00CB7E9C">
              <w:rPr>
                <w:rFonts w:eastAsia="CourierNewPSMT"/>
                <w:i/>
                <w:color w:val="000000"/>
              </w:rPr>
              <w:t>депозиторлар</w:t>
            </w:r>
            <w:proofErr w:type="spellEnd"/>
            <w:r w:rsidRPr="00CB7E9C">
              <w:rPr>
                <w:rFonts w:eastAsia="CourierNewPSMT"/>
                <w:i/>
                <w:color w:val="000000"/>
              </w:rPr>
              <w:t xml:space="preserve"> </w:t>
            </w:r>
            <w:proofErr w:type="spellStart"/>
            <w:r w:rsidRPr="00CB7E9C">
              <w:rPr>
                <w:rFonts w:eastAsia="CourierNewPSMT"/>
                <w:i/>
                <w:color w:val="000000"/>
              </w:rPr>
              <w:t>санына</w:t>
            </w:r>
            <w:proofErr w:type="spellEnd"/>
            <w:r w:rsidRPr="00CB7E9C">
              <w:rPr>
                <w:rFonts w:eastAsia="CourierNewPSMT"/>
                <w:i/>
                <w:color w:val="000000"/>
              </w:rPr>
              <w:t xml:space="preserve"> </w:t>
            </w:r>
            <w:proofErr w:type="spellStart"/>
            <w:r w:rsidRPr="00CB7E9C">
              <w:rPr>
                <w:rFonts w:eastAsia="CourierNewPSMT"/>
                <w:i/>
                <w:color w:val="000000"/>
              </w:rPr>
              <w:t>қатысты</w:t>
            </w:r>
            <w:proofErr w:type="spellEnd"/>
          </w:p>
        </w:tc>
        <w:tc>
          <w:tcPr>
            <w:tcW w:w="2135" w:type="dxa"/>
            <w:shd w:val="clear" w:color="auto" w:fill="auto"/>
          </w:tcPr>
          <w:p w14:paraId="77791820" w14:textId="77777777" w:rsidR="00187C0F" w:rsidRPr="00CB7E9C" w:rsidRDefault="00187C0F" w:rsidP="0034130E">
            <w:pPr>
              <w:rPr>
                <w:rFonts w:eastAsia="CourierNewPSMT"/>
                <w:iCs/>
                <w:color w:val="000000"/>
              </w:rPr>
            </w:pPr>
            <w:r w:rsidRPr="00CB7E9C">
              <w:rPr>
                <w:rFonts w:eastAsia="CourierNewPSMT"/>
                <w:iCs/>
                <w:color w:val="000000"/>
              </w:rPr>
              <w:t>2</w:t>
            </w:r>
          </w:p>
        </w:tc>
        <w:tc>
          <w:tcPr>
            <w:tcW w:w="1600" w:type="dxa"/>
            <w:shd w:val="clear" w:color="auto" w:fill="auto"/>
          </w:tcPr>
          <w:p w14:paraId="7B9F7C2E" w14:textId="77777777" w:rsidR="00187C0F" w:rsidRPr="00CB7E9C" w:rsidRDefault="00187C0F" w:rsidP="0034130E">
            <w:pPr>
              <w:rPr>
                <w:rFonts w:eastAsia="CourierNewPSMT"/>
                <w:iCs/>
                <w:color w:val="000000"/>
                <w:lang w:val="en-US"/>
              </w:rPr>
            </w:pPr>
            <w:r w:rsidRPr="00CB7E9C">
              <w:rPr>
                <w:rFonts w:eastAsia="CourierNewPSMT"/>
                <w:iCs/>
                <w:color w:val="000000"/>
              </w:rPr>
              <w:t>10</w:t>
            </w:r>
          </w:p>
        </w:tc>
      </w:tr>
      <w:tr w:rsidR="00187C0F" w:rsidRPr="00CB7E9C" w14:paraId="0B69B279" w14:textId="77777777" w:rsidTr="0034130E">
        <w:trPr>
          <w:trHeight w:val="520"/>
        </w:trPr>
        <w:tc>
          <w:tcPr>
            <w:tcW w:w="1005" w:type="dxa"/>
            <w:shd w:val="clear" w:color="auto" w:fill="auto"/>
          </w:tcPr>
          <w:p w14:paraId="3987416D" w14:textId="77777777" w:rsidR="00187C0F" w:rsidRPr="00CB7E9C" w:rsidRDefault="00187C0F" w:rsidP="0034130E">
            <w:pPr>
              <w:rPr>
                <w:rFonts w:eastAsia="CourierNewPSMT"/>
                <w:iCs/>
                <w:color w:val="000000"/>
              </w:rPr>
            </w:pPr>
            <w:r w:rsidRPr="00CB7E9C">
              <w:rPr>
                <w:rFonts w:eastAsia="CourierNewPSMT"/>
                <w:iCs/>
                <w:color w:val="000000"/>
              </w:rPr>
              <w:t>3</w:t>
            </w:r>
          </w:p>
        </w:tc>
        <w:tc>
          <w:tcPr>
            <w:tcW w:w="4927" w:type="dxa"/>
            <w:shd w:val="clear" w:color="auto" w:fill="auto"/>
          </w:tcPr>
          <w:p w14:paraId="14E5C3D3" w14:textId="761108AC" w:rsidR="00187C0F" w:rsidRPr="00CB7E9C" w:rsidRDefault="00187C0F" w:rsidP="0034130E">
            <w:pPr>
              <w:rPr>
                <w:rFonts w:eastAsia="CourierNewPSMT"/>
                <w:iCs/>
                <w:color w:val="000000"/>
              </w:rPr>
            </w:pPr>
            <w:proofErr w:type="spellStart"/>
            <w:r w:rsidRPr="00CB7E9C">
              <w:rPr>
                <w:rFonts w:eastAsia="CourierNewPSMT"/>
                <w:iCs/>
                <w:color w:val="000000"/>
              </w:rPr>
              <w:t>Депозиттік</w:t>
            </w:r>
            <w:proofErr w:type="spellEnd"/>
            <w:r w:rsidRPr="00CB7E9C">
              <w:rPr>
                <w:rFonts w:eastAsia="CourierNewPSMT"/>
                <w:iCs/>
                <w:color w:val="000000"/>
              </w:rPr>
              <w:t xml:space="preserve"> </w:t>
            </w:r>
            <w:proofErr w:type="spellStart"/>
            <w:r w:rsidRPr="00CB7E9C">
              <w:rPr>
                <w:rFonts w:eastAsia="CourierNewPSMT"/>
                <w:iCs/>
                <w:color w:val="000000"/>
              </w:rPr>
              <w:t>портфельдің</w:t>
            </w:r>
            <w:proofErr w:type="spellEnd"/>
            <w:r w:rsidRPr="00CB7E9C">
              <w:rPr>
                <w:rFonts w:eastAsia="CourierNewPSMT"/>
                <w:iCs/>
                <w:color w:val="000000"/>
              </w:rPr>
              <w:t xml:space="preserve"> </w:t>
            </w:r>
            <w:proofErr w:type="spellStart"/>
            <w:r w:rsidRPr="00CB7E9C">
              <w:rPr>
                <w:rFonts w:eastAsia="CourierNewPSMT"/>
                <w:iCs/>
                <w:color w:val="000000"/>
              </w:rPr>
              <w:t>өсу</w:t>
            </w:r>
            <w:proofErr w:type="spellEnd"/>
            <w:r w:rsidRPr="00CB7E9C">
              <w:rPr>
                <w:rFonts w:eastAsia="CourierNewPSMT"/>
                <w:iCs/>
                <w:color w:val="000000"/>
              </w:rPr>
              <w:t xml:space="preserve"> </w:t>
            </w:r>
            <w:proofErr w:type="spellStart"/>
            <w:r w:rsidRPr="00CB7E9C">
              <w:rPr>
                <w:rFonts w:eastAsia="CourierNewPSMT"/>
                <w:iCs/>
                <w:color w:val="000000"/>
              </w:rPr>
              <w:t>қарқыны</w:t>
            </w:r>
            <w:proofErr w:type="spellEnd"/>
          </w:p>
        </w:tc>
        <w:tc>
          <w:tcPr>
            <w:tcW w:w="2135" w:type="dxa"/>
            <w:shd w:val="clear" w:color="auto" w:fill="auto"/>
          </w:tcPr>
          <w:p w14:paraId="4D96253B" w14:textId="77777777" w:rsidR="00187C0F" w:rsidRPr="00CB7E9C" w:rsidRDefault="00187C0F" w:rsidP="0034130E">
            <w:pPr>
              <w:rPr>
                <w:rFonts w:eastAsia="CourierNewPSMT"/>
                <w:iCs/>
                <w:color w:val="000000"/>
              </w:rPr>
            </w:pPr>
            <w:r w:rsidRPr="00CB7E9C">
              <w:rPr>
                <w:rFonts w:eastAsia="CourierNewPSMT"/>
                <w:iCs/>
                <w:color w:val="000000"/>
              </w:rPr>
              <w:t>3</w:t>
            </w:r>
          </w:p>
        </w:tc>
        <w:tc>
          <w:tcPr>
            <w:tcW w:w="1600" w:type="dxa"/>
            <w:shd w:val="clear" w:color="auto" w:fill="auto"/>
          </w:tcPr>
          <w:p w14:paraId="141F2F63" w14:textId="77777777" w:rsidR="00187C0F" w:rsidRPr="00CB7E9C" w:rsidRDefault="00187C0F" w:rsidP="0034130E">
            <w:pPr>
              <w:rPr>
                <w:rFonts w:eastAsia="CourierNewPSMT"/>
                <w:iCs/>
                <w:color w:val="000000"/>
              </w:rPr>
            </w:pPr>
            <w:r w:rsidRPr="00CB7E9C">
              <w:rPr>
                <w:rFonts w:eastAsia="CourierNewPSMT"/>
                <w:iCs/>
                <w:color w:val="000000"/>
              </w:rPr>
              <w:t>2</w:t>
            </w:r>
            <w:r w:rsidRPr="00CB7E9C">
              <w:rPr>
                <w:rFonts w:eastAsia="CourierNewPSMT"/>
                <w:iCs/>
                <w:color w:val="000000"/>
                <w:lang w:val="en-US"/>
              </w:rPr>
              <w:t>0</w:t>
            </w:r>
          </w:p>
        </w:tc>
      </w:tr>
      <w:tr w:rsidR="00187C0F" w:rsidRPr="00CB7E9C" w14:paraId="168A0601" w14:textId="77777777" w:rsidTr="0034130E">
        <w:trPr>
          <w:trHeight w:val="315"/>
        </w:trPr>
        <w:tc>
          <w:tcPr>
            <w:tcW w:w="1005" w:type="dxa"/>
            <w:shd w:val="clear" w:color="auto" w:fill="auto"/>
          </w:tcPr>
          <w:p w14:paraId="70F086B3" w14:textId="77777777" w:rsidR="00187C0F" w:rsidRPr="00CB7E9C" w:rsidRDefault="00187C0F" w:rsidP="0034130E">
            <w:pPr>
              <w:rPr>
                <w:rFonts w:eastAsia="CourierNewPSMT"/>
                <w:iCs/>
                <w:color w:val="000000"/>
              </w:rPr>
            </w:pPr>
          </w:p>
        </w:tc>
        <w:tc>
          <w:tcPr>
            <w:tcW w:w="4927" w:type="dxa"/>
            <w:shd w:val="clear" w:color="auto" w:fill="auto"/>
          </w:tcPr>
          <w:p w14:paraId="566C6A73" w14:textId="66A44AED" w:rsidR="00187C0F" w:rsidRPr="00CB7E9C" w:rsidRDefault="00751427" w:rsidP="0034130E">
            <w:pPr>
              <w:rPr>
                <w:rFonts w:eastAsia="CourierNewPSMT"/>
                <w:b/>
                <w:bCs/>
                <w:iCs/>
                <w:color w:val="000000"/>
              </w:rPr>
            </w:pPr>
            <w:proofErr w:type="spellStart"/>
            <w:r w:rsidRPr="00CB7E9C">
              <w:rPr>
                <w:rFonts w:eastAsia="CourierNewPSMT"/>
                <w:b/>
                <w:bCs/>
                <w:iCs/>
                <w:color w:val="000000"/>
              </w:rPr>
              <w:t>Қосымша</w:t>
            </w:r>
            <w:proofErr w:type="spellEnd"/>
            <w:r w:rsidRPr="00CB7E9C">
              <w:rPr>
                <w:rFonts w:eastAsia="CourierNewPSMT"/>
                <w:b/>
                <w:bCs/>
                <w:iCs/>
                <w:color w:val="000000"/>
              </w:rPr>
              <w:t xml:space="preserve"> </w:t>
            </w:r>
            <w:proofErr w:type="spellStart"/>
            <w:r w:rsidRPr="00CB7E9C">
              <w:rPr>
                <w:rFonts w:eastAsia="CourierNewPSMT"/>
                <w:b/>
                <w:bCs/>
                <w:iCs/>
                <w:color w:val="000000"/>
              </w:rPr>
              <w:t>өлшемшарттар</w:t>
            </w:r>
            <w:proofErr w:type="spellEnd"/>
            <w:r w:rsidR="00187C0F" w:rsidRPr="00CB7E9C">
              <w:rPr>
                <w:rFonts w:eastAsia="CourierNewPSMT"/>
                <w:b/>
                <w:bCs/>
                <w:iCs/>
                <w:color w:val="000000"/>
              </w:rPr>
              <w:t>:</w:t>
            </w:r>
          </w:p>
        </w:tc>
        <w:tc>
          <w:tcPr>
            <w:tcW w:w="2135" w:type="dxa"/>
            <w:shd w:val="clear" w:color="auto" w:fill="auto"/>
          </w:tcPr>
          <w:p w14:paraId="183CAD80" w14:textId="77777777" w:rsidR="00187C0F" w:rsidRPr="00CB7E9C" w:rsidDel="00BD6AD0" w:rsidRDefault="00187C0F" w:rsidP="0034130E">
            <w:pPr>
              <w:rPr>
                <w:rFonts w:eastAsia="CourierNewPSMT"/>
                <w:iCs/>
                <w:color w:val="000000"/>
              </w:rPr>
            </w:pPr>
          </w:p>
        </w:tc>
        <w:tc>
          <w:tcPr>
            <w:tcW w:w="1600" w:type="dxa"/>
            <w:shd w:val="clear" w:color="auto" w:fill="auto"/>
          </w:tcPr>
          <w:p w14:paraId="6AD8B44E" w14:textId="77777777" w:rsidR="00187C0F" w:rsidRPr="00CB7E9C" w:rsidRDefault="00187C0F" w:rsidP="0034130E">
            <w:pPr>
              <w:rPr>
                <w:rFonts w:eastAsia="CourierNewPSMT"/>
                <w:iCs/>
                <w:color w:val="000000"/>
              </w:rPr>
            </w:pPr>
          </w:p>
        </w:tc>
      </w:tr>
      <w:tr w:rsidR="00187C0F" w:rsidRPr="00CB7E9C" w14:paraId="24A7186D" w14:textId="77777777" w:rsidTr="0034130E">
        <w:trPr>
          <w:trHeight w:val="634"/>
        </w:trPr>
        <w:tc>
          <w:tcPr>
            <w:tcW w:w="1005" w:type="dxa"/>
            <w:shd w:val="clear" w:color="auto" w:fill="auto"/>
          </w:tcPr>
          <w:p w14:paraId="48151CF8" w14:textId="77777777" w:rsidR="00187C0F" w:rsidRPr="00CB7E9C" w:rsidRDefault="00187C0F" w:rsidP="0034130E">
            <w:pPr>
              <w:rPr>
                <w:rFonts w:eastAsia="CourierNewPSMT"/>
                <w:iCs/>
                <w:color w:val="000000"/>
              </w:rPr>
            </w:pPr>
            <w:r w:rsidRPr="00CB7E9C">
              <w:rPr>
                <w:rFonts w:eastAsia="CourierNewPSMT"/>
                <w:iCs/>
                <w:color w:val="000000"/>
              </w:rPr>
              <w:t>4</w:t>
            </w:r>
          </w:p>
          <w:p w14:paraId="6D05304E" w14:textId="77777777" w:rsidR="00187C0F" w:rsidRPr="00CB7E9C" w:rsidRDefault="00187C0F" w:rsidP="0034130E">
            <w:pPr>
              <w:rPr>
                <w:rFonts w:eastAsia="CourierNewPSMT"/>
                <w:iCs/>
                <w:color w:val="000000"/>
              </w:rPr>
            </w:pPr>
          </w:p>
        </w:tc>
        <w:tc>
          <w:tcPr>
            <w:tcW w:w="4927" w:type="dxa"/>
            <w:shd w:val="clear" w:color="auto" w:fill="auto"/>
          </w:tcPr>
          <w:p w14:paraId="7B1B14D9" w14:textId="6348C0D6" w:rsidR="00187C0F" w:rsidRPr="00CB7E9C" w:rsidRDefault="00751427" w:rsidP="0034130E">
            <w:pPr>
              <w:rPr>
                <w:rFonts w:eastAsia="CourierNewPSMT"/>
                <w:iCs/>
                <w:color w:val="000000"/>
              </w:rPr>
            </w:pPr>
            <w:proofErr w:type="spellStart"/>
            <w:r w:rsidRPr="00CB7E9C">
              <w:rPr>
                <w:rFonts w:eastAsia="CourierNewPSMT"/>
                <w:iCs/>
                <w:color w:val="000000"/>
              </w:rPr>
              <w:t>Қайта</w:t>
            </w:r>
            <w:proofErr w:type="spellEnd"/>
            <w:r w:rsidRPr="00CB7E9C">
              <w:rPr>
                <w:rFonts w:eastAsia="CourierNewPSMT"/>
                <w:iCs/>
                <w:color w:val="000000"/>
              </w:rPr>
              <w:t xml:space="preserve"> </w:t>
            </w:r>
            <w:proofErr w:type="spellStart"/>
            <w:r w:rsidRPr="00CB7E9C">
              <w:rPr>
                <w:rFonts w:eastAsia="CourierNewPSMT"/>
                <w:iCs/>
                <w:color w:val="000000"/>
              </w:rPr>
              <w:t>іс-шаралар</w:t>
            </w:r>
            <w:proofErr w:type="spellEnd"/>
            <w:r w:rsidRPr="00CB7E9C">
              <w:rPr>
                <w:rFonts w:eastAsia="CourierNewPSMT"/>
                <w:iCs/>
                <w:color w:val="000000"/>
              </w:rPr>
              <w:t xml:space="preserve"> </w:t>
            </w:r>
            <w:proofErr w:type="spellStart"/>
            <w:r w:rsidRPr="00CB7E9C">
              <w:rPr>
                <w:rFonts w:eastAsia="CourierNewPSMT"/>
                <w:iCs/>
                <w:color w:val="000000"/>
              </w:rPr>
              <w:t>өткізу</w:t>
            </w:r>
            <w:proofErr w:type="spellEnd"/>
            <w:r w:rsidRPr="00CB7E9C">
              <w:rPr>
                <w:rFonts w:eastAsia="CourierNewPSMT"/>
                <w:iCs/>
                <w:color w:val="000000"/>
              </w:rPr>
              <w:t xml:space="preserve"> </w:t>
            </w:r>
            <w:proofErr w:type="spellStart"/>
            <w:r w:rsidRPr="00CB7E9C">
              <w:rPr>
                <w:rFonts w:eastAsia="CourierNewPSMT"/>
                <w:iCs/>
                <w:color w:val="000000"/>
              </w:rPr>
              <w:t>қажеттілігі</w:t>
            </w:r>
            <w:proofErr w:type="spellEnd"/>
          </w:p>
        </w:tc>
        <w:tc>
          <w:tcPr>
            <w:tcW w:w="2135" w:type="dxa"/>
            <w:shd w:val="clear" w:color="auto" w:fill="auto"/>
          </w:tcPr>
          <w:p w14:paraId="58FBB40E" w14:textId="77777777" w:rsidR="00187C0F" w:rsidRPr="00CB7E9C" w:rsidRDefault="00187C0F" w:rsidP="0034130E">
            <w:pPr>
              <w:rPr>
                <w:rFonts w:eastAsia="CourierNewPSMT"/>
                <w:iCs/>
                <w:color w:val="000000"/>
              </w:rPr>
            </w:pPr>
            <w:r w:rsidRPr="00CB7E9C">
              <w:rPr>
                <w:rFonts w:eastAsia="CourierNewPSMT"/>
                <w:iCs/>
                <w:color w:val="000000"/>
              </w:rPr>
              <w:t>2</w:t>
            </w:r>
          </w:p>
        </w:tc>
        <w:tc>
          <w:tcPr>
            <w:tcW w:w="1600" w:type="dxa"/>
            <w:shd w:val="clear" w:color="auto" w:fill="auto"/>
          </w:tcPr>
          <w:p w14:paraId="4B37543A" w14:textId="77777777" w:rsidR="00187C0F" w:rsidRPr="00CB7E9C" w:rsidRDefault="00187C0F" w:rsidP="0034130E">
            <w:pPr>
              <w:rPr>
                <w:rFonts w:eastAsia="CourierNewPSMT"/>
                <w:iCs/>
                <w:color w:val="000000"/>
                <w:lang w:val="en-US"/>
              </w:rPr>
            </w:pPr>
            <w:r w:rsidRPr="00CB7E9C">
              <w:rPr>
                <w:rFonts w:eastAsia="CourierNewPSMT"/>
                <w:iCs/>
                <w:color w:val="000000"/>
              </w:rPr>
              <w:t>1</w:t>
            </w:r>
            <w:r w:rsidRPr="00CB7E9C">
              <w:rPr>
                <w:rFonts w:eastAsia="CourierNewPSMT"/>
                <w:iCs/>
                <w:color w:val="000000"/>
                <w:lang w:val="en-US"/>
              </w:rPr>
              <w:t>5</w:t>
            </w:r>
          </w:p>
        </w:tc>
      </w:tr>
      <w:tr w:rsidR="00187C0F" w:rsidRPr="00CB7E9C" w14:paraId="31110FD5" w14:textId="77777777" w:rsidTr="0034130E">
        <w:trPr>
          <w:trHeight w:val="558"/>
        </w:trPr>
        <w:tc>
          <w:tcPr>
            <w:tcW w:w="1005" w:type="dxa"/>
            <w:shd w:val="clear" w:color="auto" w:fill="auto"/>
          </w:tcPr>
          <w:p w14:paraId="3960E1E5" w14:textId="77777777" w:rsidR="00187C0F" w:rsidRPr="00CB7E9C" w:rsidRDefault="00187C0F" w:rsidP="0034130E">
            <w:pPr>
              <w:rPr>
                <w:rFonts w:eastAsia="CourierNewPSMT"/>
                <w:iCs/>
                <w:color w:val="000000"/>
              </w:rPr>
            </w:pPr>
            <w:r w:rsidRPr="00CB7E9C">
              <w:rPr>
                <w:rFonts w:eastAsia="CourierNewPSMT"/>
                <w:iCs/>
                <w:color w:val="000000"/>
              </w:rPr>
              <w:t>5</w:t>
            </w:r>
          </w:p>
        </w:tc>
        <w:tc>
          <w:tcPr>
            <w:tcW w:w="4927" w:type="dxa"/>
            <w:shd w:val="clear" w:color="auto" w:fill="auto"/>
          </w:tcPr>
          <w:p w14:paraId="54C6CEEE" w14:textId="2225E92B" w:rsidR="00187C0F" w:rsidRPr="00CB7E9C" w:rsidRDefault="00751427" w:rsidP="0034130E">
            <w:pPr>
              <w:rPr>
                <w:rFonts w:eastAsia="CourierNewPSMT"/>
                <w:iCs/>
                <w:color w:val="000000"/>
              </w:rPr>
            </w:pPr>
            <w:proofErr w:type="spellStart"/>
            <w:r w:rsidRPr="00CB7E9C">
              <w:rPr>
                <w:rFonts w:eastAsia="CourierNewPSMT"/>
                <w:iCs/>
                <w:color w:val="000000"/>
              </w:rPr>
              <w:t>Алдыңғы</w:t>
            </w:r>
            <w:proofErr w:type="spellEnd"/>
            <w:r w:rsidRPr="00CB7E9C">
              <w:rPr>
                <w:rFonts w:eastAsia="CourierNewPSMT"/>
                <w:iCs/>
                <w:color w:val="000000"/>
              </w:rPr>
              <w:t xml:space="preserve"> </w:t>
            </w:r>
            <w:proofErr w:type="spellStart"/>
            <w:r w:rsidRPr="00CB7E9C">
              <w:rPr>
                <w:rFonts w:eastAsia="CourierNewPSMT"/>
                <w:iCs/>
                <w:color w:val="000000"/>
              </w:rPr>
              <w:t>іс-шаралардың</w:t>
            </w:r>
            <w:proofErr w:type="spellEnd"/>
            <w:r w:rsidRPr="00CB7E9C">
              <w:rPr>
                <w:rFonts w:eastAsia="CourierNewPSMT"/>
                <w:iCs/>
                <w:color w:val="000000"/>
              </w:rPr>
              <w:t xml:space="preserve"> </w:t>
            </w:r>
            <w:proofErr w:type="spellStart"/>
            <w:r w:rsidRPr="00CB7E9C">
              <w:rPr>
                <w:rFonts w:eastAsia="CourierNewPSMT"/>
                <w:iCs/>
                <w:color w:val="000000"/>
              </w:rPr>
              <w:t>өткізілгеніне</w:t>
            </w:r>
            <w:proofErr w:type="spellEnd"/>
            <w:r w:rsidRPr="00CB7E9C">
              <w:rPr>
                <w:rFonts w:eastAsia="CourierNewPSMT"/>
                <w:iCs/>
                <w:color w:val="000000"/>
              </w:rPr>
              <w:t xml:space="preserve"> </w:t>
            </w:r>
            <w:proofErr w:type="spellStart"/>
            <w:r w:rsidRPr="00CB7E9C">
              <w:rPr>
                <w:rFonts w:eastAsia="CourierNewPSMT"/>
                <w:iCs/>
                <w:color w:val="000000"/>
              </w:rPr>
              <w:t>кеткен</w:t>
            </w:r>
            <w:proofErr w:type="spellEnd"/>
            <w:r w:rsidRPr="00CB7E9C">
              <w:rPr>
                <w:rFonts w:eastAsia="CourierNewPSMT"/>
                <w:iCs/>
                <w:color w:val="000000"/>
              </w:rPr>
              <w:t xml:space="preserve"> </w:t>
            </w:r>
            <w:proofErr w:type="spellStart"/>
            <w:r w:rsidRPr="00CB7E9C">
              <w:rPr>
                <w:rFonts w:eastAsia="CourierNewPSMT"/>
                <w:iCs/>
                <w:color w:val="000000"/>
              </w:rPr>
              <w:t>уақыт</w:t>
            </w:r>
            <w:proofErr w:type="spellEnd"/>
            <w:r w:rsidRPr="00CB7E9C">
              <w:rPr>
                <w:rFonts w:eastAsia="CourierNewPSMT"/>
                <w:iCs/>
                <w:color w:val="000000"/>
              </w:rPr>
              <w:t xml:space="preserve"> </w:t>
            </w:r>
            <w:proofErr w:type="spellStart"/>
            <w:r w:rsidRPr="00CB7E9C">
              <w:rPr>
                <w:rFonts w:eastAsia="CourierNewPSMT"/>
                <w:iCs/>
                <w:color w:val="000000"/>
              </w:rPr>
              <w:t>мерзімі</w:t>
            </w:r>
            <w:proofErr w:type="spellEnd"/>
          </w:p>
        </w:tc>
        <w:tc>
          <w:tcPr>
            <w:tcW w:w="2135" w:type="dxa"/>
            <w:shd w:val="clear" w:color="auto" w:fill="auto"/>
          </w:tcPr>
          <w:p w14:paraId="69FD57E6" w14:textId="77777777" w:rsidR="00187C0F" w:rsidRPr="00CB7E9C" w:rsidRDefault="00187C0F" w:rsidP="0034130E">
            <w:pPr>
              <w:rPr>
                <w:rFonts w:eastAsia="CourierNewPSMT"/>
                <w:iCs/>
                <w:color w:val="000000"/>
              </w:rPr>
            </w:pPr>
            <w:r w:rsidRPr="00CB7E9C">
              <w:rPr>
                <w:rFonts w:eastAsia="CourierNewPSMT"/>
                <w:iCs/>
                <w:color w:val="000000"/>
              </w:rPr>
              <w:t>1</w:t>
            </w:r>
          </w:p>
        </w:tc>
        <w:tc>
          <w:tcPr>
            <w:tcW w:w="1600" w:type="dxa"/>
            <w:shd w:val="clear" w:color="auto" w:fill="auto"/>
          </w:tcPr>
          <w:p w14:paraId="372211C9" w14:textId="77777777" w:rsidR="00187C0F" w:rsidRPr="00CB7E9C" w:rsidRDefault="00187C0F" w:rsidP="0034130E">
            <w:pPr>
              <w:rPr>
                <w:rFonts w:eastAsia="CourierNewPSMT"/>
                <w:iCs/>
                <w:color w:val="000000"/>
              </w:rPr>
            </w:pPr>
            <w:r w:rsidRPr="00CB7E9C">
              <w:rPr>
                <w:rFonts w:eastAsia="CourierNewPSMT"/>
                <w:iCs/>
                <w:color w:val="000000"/>
              </w:rPr>
              <w:t>5</w:t>
            </w:r>
          </w:p>
        </w:tc>
      </w:tr>
    </w:tbl>
    <w:p w14:paraId="2AF6F605" w14:textId="77777777" w:rsidR="00187C0F" w:rsidRPr="00CB7E9C" w:rsidRDefault="00187C0F" w:rsidP="00671F93">
      <w:pPr>
        <w:jc w:val="both"/>
        <w:rPr>
          <w:rStyle w:val="s0"/>
          <w:color w:val="000000" w:themeColor="text1"/>
        </w:rPr>
      </w:pPr>
    </w:p>
    <w:p w14:paraId="4F3DB327" w14:textId="799DA88B" w:rsidR="00671F93" w:rsidRDefault="00671F93" w:rsidP="00751427">
      <w:pPr>
        <w:jc w:val="center"/>
        <w:rPr>
          <w:rStyle w:val="s0"/>
          <w:b/>
          <w:bCs/>
          <w:color w:val="000000" w:themeColor="text1"/>
        </w:rPr>
      </w:pPr>
      <w:proofErr w:type="spellStart"/>
      <w:r w:rsidRPr="00CB7E9C">
        <w:rPr>
          <w:rStyle w:val="s0"/>
          <w:b/>
          <w:bCs/>
          <w:color w:val="000000" w:themeColor="text1"/>
        </w:rPr>
        <w:t>Өлшемшарттарды</w:t>
      </w:r>
      <w:proofErr w:type="spellEnd"/>
      <w:r w:rsidRPr="00CB7E9C">
        <w:rPr>
          <w:rStyle w:val="s0"/>
          <w:b/>
          <w:bCs/>
          <w:color w:val="000000" w:themeColor="text1"/>
        </w:rPr>
        <w:t xml:space="preserve"> </w:t>
      </w:r>
      <w:proofErr w:type="spellStart"/>
      <w:r w:rsidRPr="00CB7E9C">
        <w:rPr>
          <w:rStyle w:val="s0"/>
          <w:b/>
          <w:bCs/>
          <w:color w:val="000000" w:themeColor="text1"/>
        </w:rPr>
        <w:t>бағалауға</w:t>
      </w:r>
      <w:proofErr w:type="spellEnd"/>
      <w:r w:rsidRPr="00CB7E9C">
        <w:rPr>
          <w:rStyle w:val="s0"/>
          <w:b/>
          <w:bCs/>
          <w:color w:val="000000" w:themeColor="text1"/>
        </w:rPr>
        <w:t xml:space="preserve"> </w:t>
      </w:r>
      <w:proofErr w:type="spellStart"/>
      <w:r w:rsidRPr="00CB7E9C">
        <w:rPr>
          <w:rStyle w:val="s0"/>
          <w:b/>
          <w:bCs/>
          <w:color w:val="000000" w:themeColor="text1"/>
        </w:rPr>
        <w:t>түсініктемелер</w:t>
      </w:r>
      <w:proofErr w:type="spellEnd"/>
      <w:r w:rsidRPr="00CB7E9C">
        <w:rPr>
          <w:rStyle w:val="s0"/>
          <w:b/>
          <w:bCs/>
          <w:color w:val="000000" w:themeColor="text1"/>
        </w:rPr>
        <w:t>:</w:t>
      </w:r>
    </w:p>
    <w:p w14:paraId="3057C792" w14:textId="77777777" w:rsidR="002165FB" w:rsidRPr="00CB7E9C" w:rsidRDefault="002165FB" w:rsidP="00751427">
      <w:pPr>
        <w:jc w:val="center"/>
        <w:rPr>
          <w:rStyle w:val="s0"/>
          <w:b/>
          <w:bCs/>
          <w:color w:val="000000" w:themeColor="text1"/>
        </w:rPr>
      </w:pPr>
    </w:p>
    <w:p w14:paraId="0D0EC500" w14:textId="72B42B35" w:rsidR="00671F93" w:rsidRPr="00CB7E9C" w:rsidRDefault="00751427" w:rsidP="00671F93">
      <w:pPr>
        <w:jc w:val="both"/>
        <w:rPr>
          <w:rStyle w:val="s0"/>
          <w:color w:val="000000" w:themeColor="text1"/>
        </w:rPr>
      </w:pPr>
      <w:r w:rsidRPr="00CB7E9C">
        <w:rPr>
          <w:rStyle w:val="s0"/>
          <w:color w:val="000000" w:themeColor="text1"/>
        </w:rPr>
        <w:tab/>
      </w:r>
      <w:r w:rsidRPr="00CB7E9C">
        <w:rPr>
          <w:rStyle w:val="s0"/>
          <w:color w:val="000000" w:themeColor="text1"/>
          <w:lang w:val="kk-KZ"/>
        </w:rPr>
        <w:t>1.</w:t>
      </w:r>
      <w:r w:rsidRPr="00CB7E9C">
        <w:rPr>
          <w:rStyle w:val="s0"/>
          <w:color w:val="000000" w:themeColor="text1"/>
          <w:lang w:val="kk-KZ"/>
        </w:rPr>
        <w:tab/>
      </w:r>
      <w:proofErr w:type="spellStart"/>
      <w:r w:rsidR="00671F93" w:rsidRPr="00CB7E9C">
        <w:rPr>
          <w:rStyle w:val="s0"/>
          <w:color w:val="000000" w:themeColor="text1"/>
        </w:rPr>
        <w:t>Әр</w:t>
      </w:r>
      <w:proofErr w:type="spellEnd"/>
      <w:r w:rsidR="00671F93" w:rsidRPr="00CB7E9C">
        <w:rPr>
          <w:rStyle w:val="s0"/>
          <w:color w:val="000000" w:themeColor="text1"/>
        </w:rPr>
        <w:t xml:space="preserve"> банк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жиынтық</w:t>
      </w:r>
      <w:proofErr w:type="spellEnd"/>
      <w:r w:rsidR="00671F93" w:rsidRPr="00CB7E9C">
        <w:rPr>
          <w:rStyle w:val="s0"/>
          <w:color w:val="000000" w:themeColor="text1"/>
        </w:rPr>
        <w:t xml:space="preserve"> балл </w:t>
      </w:r>
      <w:proofErr w:type="spellStart"/>
      <w:r w:rsidR="00671F93" w:rsidRPr="00CB7E9C">
        <w:rPr>
          <w:rStyle w:val="s0"/>
          <w:color w:val="000000" w:themeColor="text1"/>
        </w:rPr>
        <w:t>есептеледі</w:t>
      </w:r>
      <w:proofErr w:type="spellEnd"/>
      <w:r w:rsidR="00671F93" w:rsidRPr="00CB7E9C">
        <w:rPr>
          <w:rStyle w:val="s0"/>
          <w:color w:val="000000" w:themeColor="text1"/>
        </w:rPr>
        <w:t xml:space="preserve">, </w:t>
      </w:r>
      <w:proofErr w:type="spellStart"/>
      <w:r w:rsidR="00671F93" w:rsidRPr="00CB7E9C">
        <w:rPr>
          <w:rStyle w:val="s0"/>
          <w:color w:val="000000" w:themeColor="text1"/>
        </w:rPr>
        <w:t>ол</w:t>
      </w:r>
      <w:proofErr w:type="spellEnd"/>
      <w:r w:rsidR="00671F93" w:rsidRPr="00CB7E9C">
        <w:rPr>
          <w:rStyle w:val="s0"/>
          <w:color w:val="000000" w:themeColor="text1"/>
        </w:rPr>
        <w:t xml:space="preserve"> </w:t>
      </w:r>
      <w:proofErr w:type="spellStart"/>
      <w:r w:rsidR="00671F93" w:rsidRPr="00CB7E9C">
        <w:rPr>
          <w:rStyle w:val="s0"/>
          <w:color w:val="000000" w:themeColor="text1"/>
        </w:rPr>
        <w:t>әр</w:t>
      </w:r>
      <w:proofErr w:type="spellEnd"/>
      <w:r w:rsidR="00671F93" w:rsidRPr="00CB7E9C">
        <w:rPr>
          <w:rStyle w:val="s0"/>
          <w:color w:val="000000" w:themeColor="text1"/>
        </w:rPr>
        <w:t xml:space="preserve"> </w:t>
      </w:r>
      <w:proofErr w:type="spellStart"/>
      <w:r w:rsidR="00671F93" w:rsidRPr="00CB7E9C">
        <w:rPr>
          <w:rStyle w:val="s0"/>
          <w:color w:val="000000" w:themeColor="text1"/>
        </w:rPr>
        <w:t>өлшемшарт</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берілген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баллдардың</w:t>
      </w:r>
      <w:proofErr w:type="spellEnd"/>
      <w:r w:rsidR="00671F93" w:rsidRPr="00CB7E9C">
        <w:rPr>
          <w:rStyle w:val="s0"/>
          <w:color w:val="000000" w:themeColor="text1"/>
        </w:rPr>
        <w:t xml:space="preserve"> </w:t>
      </w:r>
      <w:proofErr w:type="spellStart"/>
      <w:r w:rsidR="00671F93" w:rsidRPr="00CB7E9C">
        <w:rPr>
          <w:rStyle w:val="s0"/>
          <w:color w:val="000000" w:themeColor="text1"/>
        </w:rPr>
        <w:t>қосындысы</w:t>
      </w:r>
      <w:proofErr w:type="spellEnd"/>
      <w:r w:rsidR="00671F93" w:rsidRPr="00CB7E9C">
        <w:rPr>
          <w:rStyle w:val="s0"/>
          <w:color w:val="000000" w:themeColor="text1"/>
        </w:rPr>
        <w:t xml:space="preserve"> </w:t>
      </w:r>
      <w:proofErr w:type="spellStart"/>
      <w:r w:rsidR="00671F93" w:rsidRPr="00CB7E9C">
        <w:rPr>
          <w:rStyle w:val="s0"/>
          <w:color w:val="000000" w:themeColor="text1"/>
        </w:rPr>
        <w:t>ретінде</w:t>
      </w:r>
      <w:proofErr w:type="spellEnd"/>
      <w:r w:rsidR="00671F93" w:rsidRPr="00CB7E9C">
        <w:rPr>
          <w:rStyle w:val="s0"/>
          <w:color w:val="000000" w:themeColor="text1"/>
        </w:rPr>
        <w:t xml:space="preserve"> </w:t>
      </w:r>
      <w:proofErr w:type="spellStart"/>
      <w:r w:rsidR="00671F93" w:rsidRPr="00CB7E9C">
        <w:rPr>
          <w:rStyle w:val="s0"/>
          <w:color w:val="000000" w:themeColor="text1"/>
        </w:rPr>
        <w:t>анықталады</w:t>
      </w:r>
      <w:proofErr w:type="spellEnd"/>
      <w:r w:rsidR="00671F93" w:rsidRPr="00CB7E9C">
        <w:rPr>
          <w:rStyle w:val="s0"/>
          <w:color w:val="000000" w:themeColor="text1"/>
        </w:rPr>
        <w:t xml:space="preserve">. </w:t>
      </w:r>
      <w:proofErr w:type="spellStart"/>
      <w:r w:rsidR="00671F93" w:rsidRPr="00CB7E9C">
        <w:rPr>
          <w:rStyle w:val="s0"/>
          <w:color w:val="000000" w:themeColor="text1"/>
        </w:rPr>
        <w:t>Балдық</w:t>
      </w:r>
      <w:proofErr w:type="spellEnd"/>
      <w:r w:rsidR="00671F93" w:rsidRPr="00CB7E9C">
        <w:rPr>
          <w:rStyle w:val="s0"/>
          <w:color w:val="000000" w:themeColor="text1"/>
        </w:rPr>
        <w:t xml:space="preserve"> </w:t>
      </w:r>
      <w:proofErr w:type="spellStart"/>
      <w:r w:rsidR="00671F93" w:rsidRPr="00CB7E9C">
        <w:rPr>
          <w:rStyle w:val="s0"/>
          <w:color w:val="000000" w:themeColor="text1"/>
        </w:rPr>
        <w:t>бағалау</w:t>
      </w:r>
      <w:proofErr w:type="spellEnd"/>
      <w:r w:rsidR="00671F93" w:rsidRPr="00CB7E9C">
        <w:rPr>
          <w:rStyle w:val="s0"/>
          <w:color w:val="000000" w:themeColor="text1"/>
        </w:rPr>
        <w:t xml:space="preserve"> </w:t>
      </w:r>
      <w:proofErr w:type="spellStart"/>
      <w:r w:rsidR="00671F93" w:rsidRPr="00CB7E9C">
        <w:rPr>
          <w:rStyle w:val="s0"/>
          <w:color w:val="000000" w:themeColor="text1"/>
        </w:rPr>
        <w:t>нәтижелері</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алдын</w:t>
      </w:r>
      <w:proofErr w:type="spellEnd"/>
      <w:r w:rsidR="00671F93" w:rsidRPr="00CB7E9C">
        <w:rPr>
          <w:rStyle w:val="s0"/>
          <w:color w:val="000000" w:themeColor="text1"/>
        </w:rPr>
        <w:t xml:space="preserve"> ала </w:t>
      </w:r>
      <w:proofErr w:type="spellStart"/>
      <w:r w:rsidR="00671F93" w:rsidRPr="00CB7E9C">
        <w:rPr>
          <w:rStyle w:val="s0"/>
          <w:color w:val="000000" w:themeColor="text1"/>
        </w:rPr>
        <w:t>іріктеу</w:t>
      </w:r>
      <w:proofErr w:type="spellEnd"/>
      <w:r w:rsidR="00671F93" w:rsidRPr="00CB7E9C">
        <w:rPr>
          <w:rStyle w:val="s0"/>
          <w:color w:val="000000" w:themeColor="text1"/>
        </w:rPr>
        <w:t xml:space="preserve"> </w:t>
      </w:r>
      <w:proofErr w:type="spellStart"/>
      <w:r w:rsidR="00671F93" w:rsidRPr="00CB7E9C">
        <w:rPr>
          <w:rStyle w:val="s0"/>
          <w:color w:val="000000" w:themeColor="text1"/>
        </w:rPr>
        <w:t>қалыптастырылады</w:t>
      </w:r>
      <w:proofErr w:type="spellEnd"/>
      <w:r w:rsidR="00671F93" w:rsidRPr="00CB7E9C">
        <w:rPr>
          <w:rStyle w:val="s0"/>
          <w:color w:val="000000" w:themeColor="text1"/>
        </w:rPr>
        <w:t xml:space="preserve">, </w:t>
      </w:r>
      <w:proofErr w:type="spellStart"/>
      <w:r w:rsidR="00671F93" w:rsidRPr="00CB7E9C">
        <w:rPr>
          <w:rStyle w:val="s0"/>
          <w:color w:val="000000" w:themeColor="text1"/>
        </w:rPr>
        <w:t>онда</w:t>
      </w:r>
      <w:proofErr w:type="spellEnd"/>
      <w:r w:rsidR="00671F93" w:rsidRPr="00CB7E9C">
        <w:rPr>
          <w:rStyle w:val="s0"/>
          <w:color w:val="000000" w:themeColor="text1"/>
        </w:rPr>
        <w:t xml:space="preserve"> </w:t>
      </w:r>
      <w:proofErr w:type="spellStart"/>
      <w:r w:rsidR="00671F93" w:rsidRPr="00CB7E9C">
        <w:rPr>
          <w:rStyle w:val="s0"/>
          <w:color w:val="000000" w:themeColor="text1"/>
        </w:rPr>
        <w:t>жиынтық</w:t>
      </w:r>
      <w:proofErr w:type="spellEnd"/>
      <w:r w:rsidR="00671F93" w:rsidRPr="00CB7E9C">
        <w:rPr>
          <w:rStyle w:val="s0"/>
          <w:color w:val="000000" w:themeColor="text1"/>
        </w:rPr>
        <w:t xml:space="preserve"> баллы 0-ден (</w:t>
      </w:r>
      <w:proofErr w:type="spellStart"/>
      <w:r w:rsidR="00671F93" w:rsidRPr="00CB7E9C">
        <w:rPr>
          <w:rStyle w:val="s0"/>
          <w:color w:val="000000" w:themeColor="text1"/>
        </w:rPr>
        <w:t>нөлден</w:t>
      </w:r>
      <w:proofErr w:type="spellEnd"/>
      <w:r w:rsidR="00671F93" w:rsidRPr="00CB7E9C">
        <w:rPr>
          <w:rStyle w:val="s0"/>
          <w:color w:val="000000" w:themeColor="text1"/>
        </w:rPr>
        <w:t xml:space="preserve">) </w:t>
      </w:r>
      <w:proofErr w:type="spellStart"/>
      <w:r w:rsidR="00671F93" w:rsidRPr="00CB7E9C">
        <w:rPr>
          <w:rStyle w:val="s0"/>
          <w:color w:val="000000" w:themeColor="text1"/>
        </w:rPr>
        <w:t>асатын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w:t>
      </w:r>
      <w:proofErr w:type="spellEnd"/>
      <w:r w:rsidR="00671F93" w:rsidRPr="00CB7E9C">
        <w:rPr>
          <w:rStyle w:val="s0"/>
          <w:color w:val="000000" w:themeColor="text1"/>
        </w:rPr>
        <w:t xml:space="preserve"> </w:t>
      </w:r>
      <w:proofErr w:type="spellStart"/>
      <w:r w:rsidR="00671F93" w:rsidRPr="00CB7E9C">
        <w:rPr>
          <w:rStyle w:val="s0"/>
          <w:color w:val="000000" w:themeColor="text1"/>
        </w:rPr>
        <w:t>кіреді</w:t>
      </w:r>
      <w:proofErr w:type="spellEnd"/>
      <w:r w:rsidR="00671F93" w:rsidRPr="00CB7E9C">
        <w:rPr>
          <w:rStyle w:val="s0"/>
          <w:color w:val="000000" w:themeColor="text1"/>
        </w:rPr>
        <w:t>.</w:t>
      </w:r>
    </w:p>
    <w:p w14:paraId="0AA84A2D" w14:textId="113EBCF0" w:rsidR="00671F93" w:rsidRPr="00CB7E9C" w:rsidRDefault="00751427" w:rsidP="00671F93">
      <w:pPr>
        <w:jc w:val="both"/>
        <w:rPr>
          <w:rStyle w:val="s0"/>
          <w:color w:val="000000" w:themeColor="text1"/>
        </w:rPr>
      </w:pPr>
      <w:r w:rsidRPr="00CB7E9C">
        <w:rPr>
          <w:rStyle w:val="s0"/>
          <w:color w:val="000000" w:themeColor="text1"/>
        </w:rPr>
        <w:tab/>
      </w:r>
      <w:proofErr w:type="spellStart"/>
      <w:r w:rsidR="00671F93" w:rsidRPr="00CB7E9C">
        <w:rPr>
          <w:rStyle w:val="s0"/>
          <w:color w:val="000000" w:themeColor="text1"/>
        </w:rPr>
        <w:t>Банктер</w:t>
      </w:r>
      <w:proofErr w:type="spellEnd"/>
      <w:r w:rsidR="00671F93" w:rsidRPr="00CB7E9C">
        <w:rPr>
          <w:rStyle w:val="s0"/>
          <w:color w:val="000000" w:themeColor="text1"/>
        </w:rPr>
        <w:t xml:space="preserve"> </w:t>
      </w:r>
      <w:proofErr w:type="spellStart"/>
      <w:r w:rsidR="00671F93" w:rsidRPr="00CB7E9C">
        <w:rPr>
          <w:rStyle w:val="s0"/>
          <w:color w:val="000000" w:themeColor="text1"/>
        </w:rPr>
        <w:t>жиынтық</w:t>
      </w:r>
      <w:proofErr w:type="spellEnd"/>
      <w:r w:rsidR="00671F93" w:rsidRPr="00CB7E9C">
        <w:rPr>
          <w:rStyle w:val="s0"/>
          <w:color w:val="000000" w:themeColor="text1"/>
        </w:rPr>
        <w:t xml:space="preserve"> </w:t>
      </w:r>
      <w:proofErr w:type="spellStart"/>
      <w:r w:rsidR="00671F93" w:rsidRPr="00CB7E9C">
        <w:rPr>
          <w:rStyle w:val="s0"/>
          <w:color w:val="000000" w:themeColor="text1"/>
        </w:rPr>
        <w:t>баллдың</w:t>
      </w:r>
      <w:proofErr w:type="spellEnd"/>
      <w:r w:rsidR="00671F93" w:rsidRPr="00CB7E9C">
        <w:rPr>
          <w:rStyle w:val="s0"/>
          <w:color w:val="000000" w:themeColor="text1"/>
        </w:rPr>
        <w:t xml:space="preserve"> </w:t>
      </w:r>
      <w:proofErr w:type="spellStart"/>
      <w:r w:rsidR="00671F93" w:rsidRPr="00CB7E9C">
        <w:rPr>
          <w:rStyle w:val="s0"/>
          <w:color w:val="000000" w:themeColor="text1"/>
        </w:rPr>
        <w:t>кему</w:t>
      </w:r>
      <w:proofErr w:type="spellEnd"/>
      <w:r w:rsidR="00671F93" w:rsidRPr="00CB7E9C">
        <w:rPr>
          <w:rStyle w:val="s0"/>
          <w:color w:val="000000" w:themeColor="text1"/>
        </w:rPr>
        <w:t xml:space="preserve"> </w:t>
      </w:r>
      <w:proofErr w:type="spellStart"/>
      <w:r w:rsidR="00671F93" w:rsidRPr="00CB7E9C">
        <w:rPr>
          <w:rStyle w:val="s0"/>
          <w:color w:val="000000" w:themeColor="text1"/>
        </w:rPr>
        <w:t>реті</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ранжирленеді</w:t>
      </w:r>
      <w:proofErr w:type="spellEnd"/>
      <w:r w:rsidR="00671F93" w:rsidRPr="00CB7E9C">
        <w:rPr>
          <w:rStyle w:val="s0"/>
          <w:color w:val="000000" w:themeColor="text1"/>
        </w:rPr>
        <w:t>.</w:t>
      </w:r>
    </w:p>
    <w:p w14:paraId="75324429" w14:textId="43AD44E6" w:rsidR="00671F93" w:rsidRPr="00CB7E9C" w:rsidRDefault="00751427" w:rsidP="00671F93">
      <w:pPr>
        <w:jc w:val="both"/>
        <w:rPr>
          <w:rStyle w:val="s0"/>
          <w:color w:val="000000" w:themeColor="text1"/>
        </w:rPr>
      </w:pPr>
      <w:r w:rsidRPr="00CB7E9C">
        <w:rPr>
          <w:rStyle w:val="s0"/>
          <w:color w:val="000000" w:themeColor="text1"/>
        </w:rPr>
        <w:tab/>
      </w:r>
      <w:r w:rsidRPr="00CB7E9C">
        <w:rPr>
          <w:rStyle w:val="s0"/>
          <w:color w:val="000000" w:themeColor="text1"/>
          <w:lang w:val="kk-KZ"/>
        </w:rPr>
        <w:t>2.</w:t>
      </w:r>
      <w:r w:rsidRPr="00CB7E9C">
        <w:rPr>
          <w:rStyle w:val="s0"/>
          <w:color w:val="000000" w:themeColor="text1"/>
          <w:lang w:val="kk-KZ"/>
        </w:rPr>
        <w:tab/>
      </w:r>
      <w:proofErr w:type="spellStart"/>
      <w:r w:rsidR="00671F93" w:rsidRPr="00CB7E9C">
        <w:rPr>
          <w:rStyle w:val="s0"/>
          <w:color w:val="000000" w:themeColor="text1"/>
        </w:rPr>
        <w:t>Банктердің</w:t>
      </w:r>
      <w:proofErr w:type="spellEnd"/>
      <w:r w:rsidR="00671F93" w:rsidRPr="00CB7E9C">
        <w:rPr>
          <w:rStyle w:val="s0"/>
          <w:color w:val="000000" w:themeColor="text1"/>
        </w:rPr>
        <w:t xml:space="preserve"> </w:t>
      </w:r>
      <w:proofErr w:type="spellStart"/>
      <w:r w:rsidR="00671F93" w:rsidRPr="00CB7E9C">
        <w:rPr>
          <w:rStyle w:val="s0"/>
          <w:color w:val="000000" w:themeColor="text1"/>
        </w:rPr>
        <w:t>тәуекел</w:t>
      </w:r>
      <w:proofErr w:type="spellEnd"/>
      <w:r w:rsidR="00671F93" w:rsidRPr="00CB7E9C">
        <w:rPr>
          <w:rStyle w:val="s0"/>
          <w:color w:val="000000" w:themeColor="text1"/>
        </w:rPr>
        <w:t xml:space="preserve"> </w:t>
      </w:r>
      <w:proofErr w:type="spellStart"/>
      <w:r w:rsidR="00671F93" w:rsidRPr="00CB7E9C">
        <w:rPr>
          <w:rStyle w:val="s0"/>
          <w:color w:val="000000" w:themeColor="text1"/>
        </w:rPr>
        <w:t>профилін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бағалау</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деректер</w:t>
      </w:r>
      <w:proofErr w:type="spellEnd"/>
      <w:r w:rsidR="00671F93" w:rsidRPr="00CB7E9C">
        <w:rPr>
          <w:rStyle w:val="s0"/>
          <w:color w:val="000000" w:themeColor="text1"/>
        </w:rPr>
        <w:t xml:space="preserve"> </w:t>
      </w:r>
      <w:proofErr w:type="spellStart"/>
      <w:r w:rsidR="00671F93" w:rsidRPr="00CB7E9C">
        <w:rPr>
          <w:rStyle w:val="s0"/>
          <w:color w:val="000000" w:themeColor="text1"/>
        </w:rPr>
        <w:t>Қордың</w:t>
      </w:r>
      <w:proofErr w:type="spellEnd"/>
      <w:r w:rsidR="00671F93" w:rsidRPr="00CB7E9C">
        <w:rPr>
          <w:rStyle w:val="s0"/>
          <w:color w:val="000000" w:themeColor="text1"/>
        </w:rPr>
        <w:t xml:space="preserve"> </w:t>
      </w:r>
      <w:proofErr w:type="spellStart"/>
      <w:r w:rsidR="00671F93" w:rsidRPr="00CB7E9C">
        <w:rPr>
          <w:rStyle w:val="s0"/>
          <w:color w:val="000000" w:themeColor="text1"/>
        </w:rPr>
        <w:t>әдістеме</w:t>
      </w:r>
      <w:proofErr w:type="spellEnd"/>
      <w:r w:rsidR="00671F93" w:rsidRPr="00CB7E9C">
        <w:rPr>
          <w:rStyle w:val="s0"/>
          <w:color w:val="000000" w:themeColor="text1"/>
        </w:rPr>
        <w:t xml:space="preserve"> </w:t>
      </w:r>
      <w:proofErr w:type="spellStart"/>
      <w:r w:rsidR="00671F93" w:rsidRPr="00CB7E9C">
        <w:rPr>
          <w:rStyle w:val="s0"/>
          <w:color w:val="000000" w:themeColor="text1"/>
        </w:rPr>
        <w:t>және</w:t>
      </w:r>
      <w:proofErr w:type="spellEnd"/>
      <w:r w:rsidR="00671F93" w:rsidRPr="00CB7E9C">
        <w:rPr>
          <w:rStyle w:val="s0"/>
          <w:color w:val="000000" w:themeColor="text1"/>
        </w:rPr>
        <w:t xml:space="preserve"> </w:t>
      </w:r>
      <w:proofErr w:type="spellStart"/>
      <w:r w:rsidR="00671F93" w:rsidRPr="00CB7E9C">
        <w:rPr>
          <w:rStyle w:val="s0"/>
          <w:color w:val="000000" w:themeColor="text1"/>
        </w:rPr>
        <w:t>талдау</w:t>
      </w:r>
      <w:proofErr w:type="spellEnd"/>
      <w:r w:rsidR="00671F93" w:rsidRPr="00CB7E9C">
        <w:rPr>
          <w:rStyle w:val="s0"/>
          <w:color w:val="000000" w:themeColor="text1"/>
        </w:rPr>
        <w:t xml:space="preserve"> </w:t>
      </w:r>
      <w:proofErr w:type="spellStart"/>
      <w:r w:rsidR="00671F93" w:rsidRPr="00CB7E9C">
        <w:rPr>
          <w:rStyle w:val="s0"/>
          <w:color w:val="000000" w:themeColor="text1"/>
        </w:rPr>
        <w:t>бөлімшесіне</w:t>
      </w:r>
      <w:proofErr w:type="spellEnd"/>
      <w:r w:rsidR="00671F93" w:rsidRPr="00CB7E9C">
        <w:rPr>
          <w:rStyle w:val="s0"/>
          <w:color w:val="000000" w:themeColor="text1"/>
        </w:rPr>
        <w:t xml:space="preserve"> </w:t>
      </w:r>
      <w:proofErr w:type="spellStart"/>
      <w:r w:rsidR="00671F93" w:rsidRPr="00CB7E9C">
        <w:rPr>
          <w:rStyle w:val="s0"/>
          <w:color w:val="000000" w:themeColor="text1"/>
        </w:rPr>
        <w:t>жауапты</w:t>
      </w:r>
      <w:proofErr w:type="spellEnd"/>
      <w:r w:rsidR="00671F93" w:rsidRPr="00CB7E9C">
        <w:rPr>
          <w:rStyle w:val="s0"/>
          <w:color w:val="000000" w:themeColor="text1"/>
        </w:rPr>
        <w:t xml:space="preserve"> </w:t>
      </w:r>
      <w:proofErr w:type="spellStart"/>
      <w:r w:rsidR="00671F93" w:rsidRPr="00CB7E9C">
        <w:rPr>
          <w:rStyle w:val="s0"/>
          <w:color w:val="000000" w:themeColor="text1"/>
        </w:rPr>
        <w:t>бөлімшенің</w:t>
      </w:r>
      <w:proofErr w:type="spellEnd"/>
      <w:r w:rsidR="00671F93" w:rsidRPr="00CB7E9C">
        <w:rPr>
          <w:rStyle w:val="s0"/>
          <w:color w:val="000000" w:themeColor="text1"/>
        </w:rPr>
        <w:t xml:space="preserve"> </w:t>
      </w:r>
      <w:proofErr w:type="spellStart"/>
      <w:r w:rsidR="00671F93" w:rsidRPr="00CB7E9C">
        <w:rPr>
          <w:rStyle w:val="s0"/>
          <w:color w:val="000000" w:themeColor="text1"/>
        </w:rPr>
        <w:t>сұратуы</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беріледі</w:t>
      </w:r>
      <w:proofErr w:type="spellEnd"/>
      <w:r w:rsidR="00671F93" w:rsidRPr="00CB7E9C">
        <w:rPr>
          <w:rStyle w:val="s0"/>
          <w:color w:val="000000" w:themeColor="text1"/>
        </w:rPr>
        <w:t>.</w:t>
      </w:r>
    </w:p>
    <w:p w14:paraId="246DD25B" w14:textId="03BFB136" w:rsidR="00671F93" w:rsidRPr="00CB7E9C" w:rsidRDefault="00751427" w:rsidP="00671F93">
      <w:pPr>
        <w:jc w:val="both"/>
        <w:rPr>
          <w:rStyle w:val="s0"/>
          <w:color w:val="000000" w:themeColor="text1"/>
        </w:rPr>
      </w:pPr>
      <w:r w:rsidRPr="00CB7E9C">
        <w:rPr>
          <w:rStyle w:val="s0"/>
          <w:color w:val="000000" w:themeColor="text1"/>
        </w:rPr>
        <w:lastRenderedPageBreak/>
        <w:tab/>
      </w:r>
      <w:proofErr w:type="spellStart"/>
      <w:r w:rsidR="00671F93" w:rsidRPr="00CB7E9C">
        <w:rPr>
          <w:rStyle w:val="s0"/>
          <w:color w:val="000000" w:themeColor="text1"/>
        </w:rPr>
        <w:t>Банктердің</w:t>
      </w:r>
      <w:proofErr w:type="spellEnd"/>
      <w:r w:rsidR="00671F93" w:rsidRPr="00CB7E9C">
        <w:rPr>
          <w:rStyle w:val="s0"/>
          <w:color w:val="000000" w:themeColor="text1"/>
        </w:rPr>
        <w:t xml:space="preserve"> </w:t>
      </w:r>
      <w:proofErr w:type="spellStart"/>
      <w:r w:rsidR="00671F93" w:rsidRPr="00CB7E9C">
        <w:rPr>
          <w:rStyle w:val="s0"/>
          <w:color w:val="000000" w:themeColor="text1"/>
        </w:rPr>
        <w:t>қаржылық</w:t>
      </w:r>
      <w:proofErr w:type="spellEnd"/>
      <w:r w:rsidR="00671F93" w:rsidRPr="00CB7E9C">
        <w:rPr>
          <w:rStyle w:val="s0"/>
          <w:color w:val="000000" w:themeColor="text1"/>
        </w:rPr>
        <w:t xml:space="preserve"> </w:t>
      </w:r>
      <w:proofErr w:type="spellStart"/>
      <w:r w:rsidR="00671F93" w:rsidRPr="00CB7E9C">
        <w:rPr>
          <w:rStyle w:val="s0"/>
          <w:color w:val="000000" w:themeColor="text1"/>
        </w:rPr>
        <w:t>жағдайын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бағалауды</w:t>
      </w:r>
      <w:proofErr w:type="spellEnd"/>
      <w:r w:rsidR="00671F93" w:rsidRPr="00CB7E9C">
        <w:rPr>
          <w:rStyle w:val="s0"/>
          <w:color w:val="000000" w:themeColor="text1"/>
        </w:rPr>
        <w:t xml:space="preserve"> </w:t>
      </w:r>
      <w:proofErr w:type="spellStart"/>
      <w:r w:rsidR="00671F93" w:rsidRPr="00CB7E9C">
        <w:rPr>
          <w:rStyle w:val="s0"/>
          <w:color w:val="000000" w:themeColor="text1"/>
        </w:rPr>
        <w:t>Қордың</w:t>
      </w:r>
      <w:proofErr w:type="spellEnd"/>
      <w:r w:rsidR="00671F93" w:rsidRPr="00CB7E9C">
        <w:rPr>
          <w:rStyle w:val="s0"/>
          <w:color w:val="000000" w:themeColor="text1"/>
        </w:rPr>
        <w:t xml:space="preserve"> </w:t>
      </w:r>
      <w:proofErr w:type="spellStart"/>
      <w:r w:rsidR="00671F93" w:rsidRPr="00CB7E9C">
        <w:rPr>
          <w:rStyle w:val="s0"/>
          <w:color w:val="000000" w:themeColor="text1"/>
        </w:rPr>
        <w:t>әдістеме</w:t>
      </w:r>
      <w:proofErr w:type="spellEnd"/>
      <w:r w:rsidR="00671F93" w:rsidRPr="00CB7E9C">
        <w:rPr>
          <w:rStyle w:val="s0"/>
          <w:color w:val="000000" w:themeColor="text1"/>
        </w:rPr>
        <w:t xml:space="preserve"> </w:t>
      </w:r>
      <w:proofErr w:type="spellStart"/>
      <w:r w:rsidR="00671F93" w:rsidRPr="00CB7E9C">
        <w:rPr>
          <w:rStyle w:val="s0"/>
          <w:color w:val="000000" w:themeColor="text1"/>
        </w:rPr>
        <w:t>және</w:t>
      </w:r>
      <w:proofErr w:type="spellEnd"/>
      <w:r w:rsidR="00671F93" w:rsidRPr="00CB7E9C">
        <w:rPr>
          <w:rStyle w:val="s0"/>
          <w:color w:val="000000" w:themeColor="text1"/>
        </w:rPr>
        <w:t xml:space="preserve"> </w:t>
      </w:r>
      <w:proofErr w:type="spellStart"/>
      <w:r w:rsidR="00671F93" w:rsidRPr="00CB7E9C">
        <w:rPr>
          <w:rStyle w:val="s0"/>
          <w:color w:val="000000" w:themeColor="text1"/>
        </w:rPr>
        <w:t>талдау</w:t>
      </w:r>
      <w:proofErr w:type="spellEnd"/>
      <w:r w:rsidR="00671F93" w:rsidRPr="00CB7E9C">
        <w:rPr>
          <w:rStyle w:val="s0"/>
          <w:color w:val="000000" w:themeColor="text1"/>
        </w:rPr>
        <w:t xml:space="preserve"> </w:t>
      </w:r>
      <w:proofErr w:type="spellStart"/>
      <w:r w:rsidR="00671F93" w:rsidRPr="00CB7E9C">
        <w:rPr>
          <w:rStyle w:val="s0"/>
          <w:color w:val="000000" w:themeColor="text1"/>
        </w:rPr>
        <w:t>бөлімшесі</w:t>
      </w:r>
      <w:proofErr w:type="spellEnd"/>
      <w:r w:rsidR="00671F93" w:rsidRPr="00CB7E9C">
        <w:rPr>
          <w:rStyle w:val="s0"/>
          <w:color w:val="000000" w:themeColor="text1"/>
        </w:rPr>
        <w:t xml:space="preserve"> </w:t>
      </w:r>
      <w:proofErr w:type="spellStart"/>
      <w:r w:rsidR="00671F93" w:rsidRPr="00CB7E9C">
        <w:rPr>
          <w:rStyle w:val="s0"/>
          <w:color w:val="000000" w:themeColor="text1"/>
        </w:rPr>
        <w:t>жарналар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төлеу</w:t>
      </w:r>
      <w:proofErr w:type="spellEnd"/>
      <w:r w:rsidR="00671F93" w:rsidRPr="00CB7E9C">
        <w:rPr>
          <w:rStyle w:val="s0"/>
          <w:color w:val="000000" w:themeColor="text1"/>
        </w:rPr>
        <w:t xml:space="preserve"> </w:t>
      </w:r>
      <w:proofErr w:type="spellStart"/>
      <w:r w:rsidR="00671F93" w:rsidRPr="00CB7E9C">
        <w:rPr>
          <w:rStyle w:val="s0"/>
          <w:color w:val="000000" w:themeColor="text1"/>
        </w:rPr>
        <w:t>қағидаларына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сәйкес</w:t>
      </w:r>
      <w:proofErr w:type="spellEnd"/>
      <w:r w:rsidR="00671F93" w:rsidRPr="00CB7E9C">
        <w:rPr>
          <w:rStyle w:val="s0"/>
          <w:color w:val="000000" w:themeColor="text1"/>
        </w:rPr>
        <w:t xml:space="preserve"> </w:t>
      </w:r>
      <w:proofErr w:type="spellStart"/>
      <w:r w:rsidR="00671F93" w:rsidRPr="00CB7E9C">
        <w:rPr>
          <w:rStyle w:val="s0"/>
          <w:color w:val="000000" w:themeColor="text1"/>
        </w:rPr>
        <w:t>жүзеге</w:t>
      </w:r>
      <w:proofErr w:type="spellEnd"/>
      <w:r w:rsidR="00671F93" w:rsidRPr="00CB7E9C">
        <w:rPr>
          <w:rStyle w:val="s0"/>
          <w:color w:val="000000" w:themeColor="text1"/>
        </w:rPr>
        <w:t xml:space="preserve"> </w:t>
      </w:r>
      <w:proofErr w:type="spellStart"/>
      <w:r w:rsidR="00671F93" w:rsidRPr="00CB7E9C">
        <w:rPr>
          <w:rStyle w:val="s0"/>
          <w:color w:val="000000" w:themeColor="text1"/>
        </w:rPr>
        <w:t>асырады</w:t>
      </w:r>
      <w:proofErr w:type="spellEnd"/>
      <w:r w:rsidR="00671F93" w:rsidRPr="00CB7E9C">
        <w:rPr>
          <w:rStyle w:val="s0"/>
          <w:color w:val="000000" w:themeColor="text1"/>
        </w:rPr>
        <w:t>.</w:t>
      </w:r>
    </w:p>
    <w:p w14:paraId="242BB178" w14:textId="6BFE1F5C" w:rsidR="00671F93" w:rsidRPr="00CB7E9C" w:rsidRDefault="00751427" w:rsidP="00671F93">
      <w:pPr>
        <w:jc w:val="both"/>
        <w:rPr>
          <w:rStyle w:val="s0"/>
          <w:color w:val="000000" w:themeColor="text1"/>
        </w:rPr>
      </w:pPr>
      <w:r w:rsidRPr="00CB7E9C">
        <w:rPr>
          <w:rStyle w:val="s0"/>
          <w:color w:val="000000" w:themeColor="text1"/>
        </w:rPr>
        <w:tab/>
      </w:r>
      <w:proofErr w:type="spellStart"/>
      <w:r w:rsidR="00671F93" w:rsidRPr="00CB7E9C">
        <w:rPr>
          <w:rStyle w:val="s0"/>
          <w:color w:val="000000" w:themeColor="text1"/>
        </w:rPr>
        <w:t>Көрсетілген</w:t>
      </w:r>
      <w:proofErr w:type="spellEnd"/>
      <w:r w:rsidR="00671F93" w:rsidRPr="00CB7E9C">
        <w:rPr>
          <w:rStyle w:val="s0"/>
          <w:color w:val="000000" w:themeColor="text1"/>
        </w:rPr>
        <w:t xml:space="preserve"> </w:t>
      </w:r>
      <w:proofErr w:type="spellStart"/>
      <w:r w:rsidR="00671F93" w:rsidRPr="00CB7E9C">
        <w:rPr>
          <w:rStyle w:val="s0"/>
          <w:color w:val="000000" w:themeColor="text1"/>
        </w:rPr>
        <w:t>деректер</w:t>
      </w:r>
      <w:proofErr w:type="spellEnd"/>
      <w:r w:rsidR="00671F93" w:rsidRPr="00CB7E9C">
        <w:rPr>
          <w:rStyle w:val="s0"/>
          <w:color w:val="000000" w:themeColor="text1"/>
        </w:rPr>
        <w:t xml:space="preserve"> </w:t>
      </w:r>
      <w:proofErr w:type="spellStart"/>
      <w:r w:rsidR="00671F93" w:rsidRPr="00CB7E9C">
        <w:rPr>
          <w:rStyle w:val="s0"/>
          <w:color w:val="000000" w:themeColor="text1"/>
        </w:rPr>
        <w:t>негізінде</w:t>
      </w:r>
      <w:proofErr w:type="spellEnd"/>
      <w:r w:rsidR="00671F93" w:rsidRPr="00CB7E9C">
        <w:rPr>
          <w:rStyle w:val="s0"/>
          <w:color w:val="000000" w:themeColor="text1"/>
        </w:rPr>
        <w:t xml:space="preserve"> </w:t>
      </w:r>
      <w:proofErr w:type="spellStart"/>
      <w:r w:rsidR="00671F93" w:rsidRPr="00CB7E9C">
        <w:rPr>
          <w:rStyle w:val="s0"/>
          <w:color w:val="000000" w:themeColor="text1"/>
        </w:rPr>
        <w:t>жауапты</w:t>
      </w:r>
      <w:proofErr w:type="spellEnd"/>
      <w:r w:rsidR="00671F93" w:rsidRPr="00CB7E9C">
        <w:rPr>
          <w:rStyle w:val="s0"/>
          <w:color w:val="000000" w:themeColor="text1"/>
        </w:rPr>
        <w:t xml:space="preserve"> </w:t>
      </w:r>
      <w:proofErr w:type="spellStart"/>
      <w:r w:rsidR="00671F93" w:rsidRPr="00CB7E9C">
        <w:rPr>
          <w:rStyle w:val="s0"/>
          <w:color w:val="000000" w:themeColor="text1"/>
        </w:rPr>
        <w:t>бөлімше</w:t>
      </w:r>
      <w:proofErr w:type="spellEnd"/>
      <w:r w:rsidR="00671F93" w:rsidRPr="00CB7E9C">
        <w:rPr>
          <w:rStyle w:val="s0"/>
          <w:color w:val="000000" w:themeColor="text1"/>
        </w:rPr>
        <w:t xml:space="preserve"> D </w:t>
      </w:r>
      <w:proofErr w:type="spellStart"/>
      <w:r w:rsidR="00671F93" w:rsidRPr="00CB7E9C">
        <w:rPr>
          <w:rStyle w:val="s0"/>
          <w:color w:val="000000" w:themeColor="text1"/>
        </w:rPr>
        <w:t>немесе</w:t>
      </w:r>
      <w:proofErr w:type="spellEnd"/>
      <w:r w:rsidR="00671F93" w:rsidRPr="00CB7E9C">
        <w:rPr>
          <w:rStyle w:val="s0"/>
          <w:color w:val="000000" w:themeColor="text1"/>
        </w:rPr>
        <w:t xml:space="preserve"> E </w:t>
      </w:r>
      <w:proofErr w:type="spellStart"/>
      <w:r w:rsidR="00671F93" w:rsidRPr="00CB7E9C">
        <w:rPr>
          <w:rStyle w:val="s0"/>
          <w:color w:val="000000" w:themeColor="text1"/>
        </w:rPr>
        <w:t>классификациялық</w:t>
      </w:r>
      <w:proofErr w:type="spellEnd"/>
      <w:r w:rsidR="00671F93" w:rsidRPr="00CB7E9C">
        <w:rPr>
          <w:rStyle w:val="s0"/>
          <w:color w:val="000000" w:themeColor="text1"/>
        </w:rPr>
        <w:t xml:space="preserve"> </w:t>
      </w:r>
      <w:proofErr w:type="spellStart"/>
      <w:r w:rsidR="00671F93" w:rsidRPr="00CB7E9C">
        <w:rPr>
          <w:rStyle w:val="s0"/>
          <w:color w:val="000000" w:themeColor="text1"/>
        </w:rPr>
        <w:t>тобына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жатқызылған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немесе</w:t>
      </w:r>
      <w:proofErr w:type="spellEnd"/>
      <w:r w:rsidR="00671F93" w:rsidRPr="00CB7E9C">
        <w:rPr>
          <w:rStyle w:val="s0"/>
          <w:color w:val="000000" w:themeColor="text1"/>
        </w:rPr>
        <w:t xml:space="preserve"> </w:t>
      </w:r>
      <w:proofErr w:type="spellStart"/>
      <w:r w:rsidR="00671F93" w:rsidRPr="00CB7E9C">
        <w:rPr>
          <w:rStyle w:val="s0"/>
          <w:color w:val="000000" w:themeColor="text1"/>
        </w:rPr>
        <w:t>есепті</w:t>
      </w:r>
      <w:proofErr w:type="spellEnd"/>
      <w:r w:rsidR="00671F93" w:rsidRPr="00CB7E9C">
        <w:rPr>
          <w:rStyle w:val="s0"/>
          <w:color w:val="000000" w:themeColor="text1"/>
        </w:rPr>
        <w:t xml:space="preserve"> </w:t>
      </w:r>
      <w:proofErr w:type="spellStart"/>
      <w:r w:rsidR="00671F93" w:rsidRPr="00CB7E9C">
        <w:rPr>
          <w:rStyle w:val="s0"/>
          <w:color w:val="000000" w:themeColor="text1"/>
        </w:rPr>
        <w:t>кезеңде</w:t>
      </w:r>
      <w:proofErr w:type="spellEnd"/>
      <w:r w:rsidR="00671F93" w:rsidRPr="00CB7E9C">
        <w:rPr>
          <w:rStyle w:val="s0"/>
          <w:color w:val="000000" w:themeColor="text1"/>
        </w:rPr>
        <w:t xml:space="preserve"> </w:t>
      </w:r>
      <w:proofErr w:type="spellStart"/>
      <w:r w:rsidR="00671F93" w:rsidRPr="00CB7E9C">
        <w:rPr>
          <w:rStyle w:val="s0"/>
          <w:color w:val="000000" w:themeColor="text1"/>
        </w:rPr>
        <w:t>жарналар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төлеу</w:t>
      </w:r>
      <w:proofErr w:type="spellEnd"/>
      <w:r w:rsidR="00671F93" w:rsidRPr="00CB7E9C">
        <w:rPr>
          <w:rStyle w:val="s0"/>
          <w:color w:val="000000" w:themeColor="text1"/>
        </w:rPr>
        <w:t xml:space="preserve"> </w:t>
      </w:r>
      <w:proofErr w:type="spellStart"/>
      <w:r w:rsidR="00671F93" w:rsidRPr="00CB7E9C">
        <w:rPr>
          <w:rStyle w:val="s0"/>
          <w:color w:val="000000" w:themeColor="text1"/>
        </w:rPr>
        <w:t>қағидаларына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сәйкес</w:t>
      </w:r>
      <w:proofErr w:type="spellEnd"/>
      <w:r w:rsidR="00671F93" w:rsidRPr="00CB7E9C">
        <w:rPr>
          <w:rStyle w:val="s0"/>
          <w:color w:val="000000" w:themeColor="text1"/>
        </w:rPr>
        <w:t xml:space="preserve"> </w:t>
      </w:r>
      <w:proofErr w:type="spellStart"/>
      <w:r w:rsidR="00671F93" w:rsidRPr="00CB7E9C">
        <w:rPr>
          <w:rStyle w:val="s0"/>
          <w:color w:val="000000" w:themeColor="text1"/>
        </w:rPr>
        <w:t>жалпы</w:t>
      </w:r>
      <w:proofErr w:type="spellEnd"/>
      <w:r w:rsidR="00671F93" w:rsidRPr="00CB7E9C">
        <w:rPr>
          <w:rStyle w:val="s0"/>
          <w:color w:val="000000" w:themeColor="text1"/>
        </w:rPr>
        <w:t xml:space="preserve"> баллы 70 </w:t>
      </w:r>
      <w:proofErr w:type="spellStart"/>
      <w:r w:rsidR="00671F93" w:rsidRPr="00CB7E9C">
        <w:rPr>
          <w:rStyle w:val="s0"/>
          <w:color w:val="000000" w:themeColor="text1"/>
        </w:rPr>
        <w:t>баллдан</w:t>
      </w:r>
      <w:proofErr w:type="spellEnd"/>
      <w:r w:rsidR="00671F93" w:rsidRPr="00CB7E9C">
        <w:rPr>
          <w:rStyle w:val="s0"/>
          <w:color w:val="000000" w:themeColor="text1"/>
        </w:rPr>
        <w:t xml:space="preserve"> аз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Банктің</w:t>
      </w:r>
      <w:proofErr w:type="spellEnd"/>
      <w:r w:rsidR="00671F93" w:rsidRPr="00CB7E9C">
        <w:rPr>
          <w:rStyle w:val="s0"/>
          <w:color w:val="000000" w:themeColor="text1"/>
        </w:rPr>
        <w:t xml:space="preserve"> </w:t>
      </w:r>
      <w:proofErr w:type="spellStart"/>
      <w:r w:rsidR="00671F93" w:rsidRPr="00CB7E9C">
        <w:rPr>
          <w:rStyle w:val="s0"/>
          <w:color w:val="000000" w:themeColor="text1"/>
        </w:rPr>
        <w:t>тәуекел</w:t>
      </w:r>
      <w:proofErr w:type="spellEnd"/>
      <w:r w:rsidR="00671F93" w:rsidRPr="00CB7E9C">
        <w:rPr>
          <w:rStyle w:val="s0"/>
          <w:color w:val="000000" w:themeColor="text1"/>
        </w:rPr>
        <w:t xml:space="preserve"> </w:t>
      </w:r>
      <w:proofErr w:type="spellStart"/>
      <w:r w:rsidR="00671F93" w:rsidRPr="00CB7E9C">
        <w:rPr>
          <w:rStyle w:val="s0"/>
          <w:color w:val="000000" w:themeColor="text1"/>
        </w:rPr>
        <w:t>профилі</w:t>
      </w:r>
      <w:proofErr w:type="spellEnd"/>
      <w:r w:rsidR="00671F93" w:rsidRPr="00CB7E9C">
        <w:rPr>
          <w:rStyle w:val="s0"/>
          <w:color w:val="000000" w:themeColor="text1"/>
        </w:rPr>
        <w:t xml:space="preserve">» </w:t>
      </w:r>
      <w:proofErr w:type="spellStart"/>
      <w:r w:rsidR="00671F93" w:rsidRPr="00CB7E9C">
        <w:rPr>
          <w:rStyle w:val="s0"/>
          <w:color w:val="000000" w:themeColor="text1"/>
        </w:rPr>
        <w:t>өлшемшарты</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сандық</w:t>
      </w:r>
      <w:proofErr w:type="spellEnd"/>
      <w:r w:rsidR="00671F93" w:rsidRPr="00CB7E9C">
        <w:rPr>
          <w:rStyle w:val="s0"/>
          <w:color w:val="000000" w:themeColor="text1"/>
        </w:rPr>
        <w:t xml:space="preserve"> балл </w:t>
      </w:r>
      <w:proofErr w:type="spellStart"/>
      <w:r w:rsidR="00671F93" w:rsidRPr="00CB7E9C">
        <w:rPr>
          <w:rStyle w:val="s0"/>
          <w:color w:val="000000" w:themeColor="text1"/>
        </w:rPr>
        <w:t>береді</w:t>
      </w:r>
      <w:proofErr w:type="spellEnd"/>
      <w:r w:rsidR="00671F93" w:rsidRPr="00CB7E9C">
        <w:rPr>
          <w:rStyle w:val="s0"/>
          <w:color w:val="000000" w:themeColor="text1"/>
        </w:rPr>
        <w:t xml:space="preserve">. </w:t>
      </w:r>
      <w:proofErr w:type="spellStart"/>
      <w:r w:rsidR="00671F93" w:rsidRPr="00CB7E9C">
        <w:rPr>
          <w:rStyle w:val="s0"/>
          <w:color w:val="000000" w:themeColor="text1"/>
        </w:rPr>
        <w:t>Басқа</w:t>
      </w:r>
      <w:proofErr w:type="spellEnd"/>
      <w:r w:rsidR="00671F93" w:rsidRPr="00CB7E9C">
        <w:rPr>
          <w:rStyle w:val="s0"/>
          <w:color w:val="000000" w:themeColor="text1"/>
        </w:rPr>
        <w:t xml:space="preserve"> </w:t>
      </w:r>
      <w:proofErr w:type="spellStart"/>
      <w:r w:rsidR="00671F93" w:rsidRPr="00CB7E9C">
        <w:rPr>
          <w:rStyle w:val="s0"/>
          <w:color w:val="000000" w:themeColor="text1"/>
        </w:rPr>
        <w:t>жағдайларда</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банкке</w:t>
      </w:r>
      <w:proofErr w:type="spellEnd"/>
      <w:r w:rsidR="00671F93" w:rsidRPr="00CB7E9C">
        <w:rPr>
          <w:rStyle w:val="s0"/>
          <w:color w:val="000000" w:themeColor="text1"/>
        </w:rPr>
        <w:t xml:space="preserve"> 0 балл </w:t>
      </w:r>
      <w:proofErr w:type="spellStart"/>
      <w:r w:rsidR="00671F93" w:rsidRPr="00CB7E9C">
        <w:rPr>
          <w:rStyle w:val="s0"/>
          <w:color w:val="000000" w:themeColor="text1"/>
        </w:rPr>
        <w:t>беріледі</w:t>
      </w:r>
      <w:proofErr w:type="spellEnd"/>
      <w:r w:rsidR="00671F93" w:rsidRPr="00CB7E9C">
        <w:rPr>
          <w:rStyle w:val="s0"/>
          <w:color w:val="000000" w:themeColor="text1"/>
        </w:rPr>
        <w:t>.</w:t>
      </w:r>
    </w:p>
    <w:p w14:paraId="3B441C37" w14:textId="46AFA720" w:rsidR="00671F93" w:rsidRPr="00CB7E9C" w:rsidRDefault="00751427" w:rsidP="00671F93">
      <w:pPr>
        <w:jc w:val="both"/>
        <w:rPr>
          <w:rStyle w:val="s0"/>
          <w:color w:val="000000" w:themeColor="text1"/>
        </w:rPr>
      </w:pPr>
      <w:r w:rsidRPr="00CB7E9C">
        <w:rPr>
          <w:rStyle w:val="s0"/>
          <w:color w:val="000000" w:themeColor="text1"/>
        </w:rPr>
        <w:tab/>
      </w:r>
      <w:r w:rsidRPr="00CB7E9C">
        <w:rPr>
          <w:rStyle w:val="s0"/>
          <w:color w:val="000000" w:themeColor="text1"/>
          <w:lang w:val="kk-KZ"/>
        </w:rPr>
        <w:t>3.</w:t>
      </w:r>
      <w:r w:rsidRPr="00CB7E9C">
        <w:rPr>
          <w:rStyle w:val="s0"/>
          <w:color w:val="000000" w:themeColor="text1"/>
          <w:lang w:val="kk-KZ"/>
        </w:rPr>
        <w:tab/>
      </w:r>
      <w:proofErr w:type="spellStart"/>
      <w:r w:rsidR="00671F93" w:rsidRPr="00CB7E9C">
        <w:rPr>
          <w:rStyle w:val="s0"/>
          <w:color w:val="000000" w:themeColor="text1"/>
        </w:rPr>
        <w:t>Депозиторлар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тізілімінің</w:t>
      </w:r>
      <w:proofErr w:type="spellEnd"/>
      <w:r w:rsidR="00671F93" w:rsidRPr="00CB7E9C">
        <w:rPr>
          <w:rStyle w:val="s0"/>
          <w:color w:val="000000" w:themeColor="text1"/>
        </w:rPr>
        <w:t xml:space="preserve"> </w:t>
      </w:r>
      <w:proofErr w:type="spellStart"/>
      <w:r w:rsidR="00671F93" w:rsidRPr="00CB7E9C">
        <w:rPr>
          <w:rStyle w:val="s0"/>
          <w:color w:val="000000" w:themeColor="text1"/>
        </w:rPr>
        <w:t>өзіндік</w:t>
      </w:r>
      <w:proofErr w:type="spellEnd"/>
      <w:r w:rsidR="00671F93" w:rsidRPr="00CB7E9C">
        <w:rPr>
          <w:rStyle w:val="s0"/>
          <w:color w:val="000000" w:themeColor="text1"/>
        </w:rPr>
        <w:t xml:space="preserve"> </w:t>
      </w:r>
      <w:proofErr w:type="spellStart"/>
      <w:r w:rsidR="00671F93" w:rsidRPr="00CB7E9C">
        <w:rPr>
          <w:rStyle w:val="s0"/>
          <w:color w:val="000000" w:themeColor="text1"/>
        </w:rPr>
        <w:t>мониторингі</w:t>
      </w:r>
      <w:proofErr w:type="spellEnd"/>
      <w:r w:rsidR="00671F93" w:rsidRPr="00CB7E9C">
        <w:rPr>
          <w:rStyle w:val="s0"/>
          <w:color w:val="000000" w:themeColor="text1"/>
        </w:rPr>
        <w:t xml:space="preserve"> </w:t>
      </w:r>
      <w:proofErr w:type="spellStart"/>
      <w:r w:rsidR="00671F93" w:rsidRPr="00CB7E9C">
        <w:rPr>
          <w:rStyle w:val="s0"/>
          <w:color w:val="000000" w:themeColor="text1"/>
        </w:rPr>
        <w:t>нәтижелерін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бағалағанда</w:t>
      </w:r>
      <w:proofErr w:type="spellEnd"/>
      <w:r w:rsidR="00671F93" w:rsidRPr="00CB7E9C">
        <w:rPr>
          <w:rStyle w:val="s0"/>
          <w:color w:val="000000" w:themeColor="text1"/>
        </w:rPr>
        <w:t xml:space="preserve"> </w:t>
      </w:r>
      <w:proofErr w:type="spellStart"/>
      <w:r w:rsidR="00671F93" w:rsidRPr="00CB7E9C">
        <w:rPr>
          <w:rStyle w:val="s0"/>
          <w:color w:val="000000" w:themeColor="text1"/>
        </w:rPr>
        <w:t>жауапты</w:t>
      </w:r>
      <w:proofErr w:type="spellEnd"/>
      <w:r w:rsidR="00671F93" w:rsidRPr="00CB7E9C">
        <w:rPr>
          <w:rStyle w:val="s0"/>
          <w:color w:val="000000" w:themeColor="text1"/>
        </w:rPr>
        <w:t xml:space="preserve"> </w:t>
      </w:r>
      <w:proofErr w:type="spellStart"/>
      <w:r w:rsidR="00671F93" w:rsidRPr="00CB7E9C">
        <w:rPr>
          <w:rStyle w:val="s0"/>
          <w:color w:val="000000" w:themeColor="text1"/>
        </w:rPr>
        <w:t>бөлімше</w:t>
      </w:r>
      <w:proofErr w:type="spellEnd"/>
      <w:r w:rsidR="00671F93" w:rsidRPr="00CB7E9C">
        <w:rPr>
          <w:rStyle w:val="s0"/>
          <w:color w:val="000000" w:themeColor="text1"/>
        </w:rPr>
        <w:t xml:space="preserve"> </w:t>
      </w:r>
      <w:proofErr w:type="spellStart"/>
      <w:r w:rsidR="00671F93" w:rsidRPr="00CB7E9C">
        <w:rPr>
          <w:rStyle w:val="s0"/>
          <w:color w:val="000000" w:themeColor="text1"/>
        </w:rPr>
        <w:t>мына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көрсеткіштерді</w:t>
      </w:r>
      <w:proofErr w:type="spellEnd"/>
      <w:r w:rsidR="00671F93" w:rsidRPr="00CB7E9C">
        <w:rPr>
          <w:rStyle w:val="s0"/>
          <w:color w:val="000000" w:themeColor="text1"/>
        </w:rPr>
        <w:t xml:space="preserve"> </w:t>
      </w:r>
      <w:proofErr w:type="spellStart"/>
      <w:r w:rsidR="00671F93" w:rsidRPr="00CB7E9C">
        <w:rPr>
          <w:rStyle w:val="s0"/>
          <w:color w:val="000000" w:themeColor="text1"/>
        </w:rPr>
        <w:t>ескереді</w:t>
      </w:r>
      <w:proofErr w:type="spellEnd"/>
      <w:r w:rsidR="00671F93" w:rsidRPr="00CB7E9C">
        <w:rPr>
          <w:rStyle w:val="s0"/>
          <w:color w:val="000000" w:themeColor="text1"/>
        </w:rPr>
        <w:t>:</w:t>
      </w:r>
    </w:p>
    <w:p w14:paraId="3EFB38BB" w14:textId="64480564" w:rsidR="00671F93" w:rsidRPr="00CB7E9C" w:rsidRDefault="00751427" w:rsidP="00671F93">
      <w:pPr>
        <w:jc w:val="both"/>
        <w:rPr>
          <w:rStyle w:val="s0"/>
          <w:color w:val="000000" w:themeColor="text1"/>
        </w:rPr>
      </w:pPr>
      <w:r w:rsidRPr="00CB7E9C">
        <w:rPr>
          <w:rStyle w:val="s0"/>
          <w:color w:val="000000" w:themeColor="text1"/>
        </w:rPr>
        <w:tab/>
      </w:r>
      <w:r w:rsidRPr="00CB7E9C">
        <w:rPr>
          <w:rStyle w:val="s0"/>
          <w:color w:val="000000" w:themeColor="text1"/>
          <w:lang w:val="kk-KZ"/>
        </w:rPr>
        <w:t>1</w:t>
      </w:r>
      <w:r w:rsidRPr="00CB7E9C">
        <w:rPr>
          <w:rStyle w:val="s0"/>
          <w:color w:val="000000" w:themeColor="text1"/>
        </w:rPr>
        <w:t xml:space="preserve">) </w:t>
      </w:r>
      <w:proofErr w:type="spellStart"/>
      <w:r w:rsidR="00671F93" w:rsidRPr="00CB7E9C">
        <w:rPr>
          <w:rStyle w:val="s0"/>
          <w:color w:val="000000" w:themeColor="text1"/>
        </w:rPr>
        <w:t>банктің</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депозиторлар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тізілімін</w:t>
      </w:r>
      <w:proofErr w:type="spellEnd"/>
      <w:r w:rsidR="00671F93" w:rsidRPr="00CB7E9C">
        <w:rPr>
          <w:rStyle w:val="s0"/>
          <w:color w:val="000000" w:themeColor="text1"/>
        </w:rPr>
        <w:t xml:space="preserve"> </w:t>
      </w:r>
      <w:proofErr w:type="spellStart"/>
      <w:r w:rsidR="00671F93" w:rsidRPr="00CB7E9C">
        <w:rPr>
          <w:rStyle w:val="s0"/>
          <w:color w:val="000000" w:themeColor="text1"/>
        </w:rPr>
        <w:t>қалыптастыруға</w:t>
      </w:r>
      <w:proofErr w:type="spellEnd"/>
      <w:r w:rsidR="00671F93" w:rsidRPr="00CB7E9C">
        <w:rPr>
          <w:rStyle w:val="s0"/>
          <w:color w:val="000000" w:themeColor="text1"/>
        </w:rPr>
        <w:t xml:space="preserve"> </w:t>
      </w:r>
      <w:proofErr w:type="spellStart"/>
      <w:r w:rsidR="00671F93" w:rsidRPr="00CB7E9C">
        <w:rPr>
          <w:rStyle w:val="s0"/>
          <w:color w:val="000000" w:themeColor="text1"/>
        </w:rPr>
        <w:t>дайындық</w:t>
      </w:r>
      <w:proofErr w:type="spellEnd"/>
      <w:r w:rsidR="00671F93" w:rsidRPr="00CB7E9C">
        <w:rPr>
          <w:rStyle w:val="s0"/>
          <w:color w:val="000000" w:themeColor="text1"/>
        </w:rPr>
        <w:t xml:space="preserve"> </w:t>
      </w:r>
      <w:proofErr w:type="spellStart"/>
      <w:r w:rsidR="00671F93" w:rsidRPr="00CB7E9C">
        <w:rPr>
          <w:rStyle w:val="s0"/>
          <w:color w:val="000000" w:themeColor="text1"/>
        </w:rPr>
        <w:t>тәуекелі</w:t>
      </w:r>
      <w:proofErr w:type="spellEnd"/>
      <w:r w:rsidR="00671F93" w:rsidRPr="00CB7E9C">
        <w:rPr>
          <w:rStyle w:val="s0"/>
          <w:color w:val="000000" w:themeColor="text1"/>
        </w:rPr>
        <w:t xml:space="preserve"> </w:t>
      </w:r>
      <w:proofErr w:type="spellStart"/>
      <w:r w:rsidR="00671F93" w:rsidRPr="00CB7E9C">
        <w:rPr>
          <w:rStyle w:val="s0"/>
          <w:color w:val="000000" w:themeColor="text1"/>
        </w:rPr>
        <w:t>дәрежесі</w:t>
      </w:r>
      <w:proofErr w:type="spellEnd"/>
      <w:r w:rsidR="00671F93" w:rsidRPr="00CB7E9C">
        <w:rPr>
          <w:rStyle w:val="s0"/>
          <w:color w:val="000000" w:themeColor="text1"/>
        </w:rPr>
        <w:t xml:space="preserve"> – «</w:t>
      </w:r>
      <w:proofErr w:type="spellStart"/>
      <w:r w:rsidR="00671F93" w:rsidRPr="00CB7E9C">
        <w:rPr>
          <w:rStyle w:val="s0"/>
          <w:color w:val="000000" w:themeColor="text1"/>
        </w:rPr>
        <w:t>жоғары</w:t>
      </w:r>
      <w:proofErr w:type="spellEnd"/>
      <w:r w:rsidR="00671F93" w:rsidRPr="00CB7E9C">
        <w:rPr>
          <w:rStyle w:val="s0"/>
          <w:color w:val="000000" w:themeColor="text1"/>
        </w:rPr>
        <w:t xml:space="preserve">» </w:t>
      </w:r>
      <w:proofErr w:type="spellStart"/>
      <w:r w:rsidR="00671F93" w:rsidRPr="00CB7E9C">
        <w:rPr>
          <w:rStyle w:val="s0"/>
          <w:color w:val="000000" w:themeColor="text1"/>
        </w:rPr>
        <w:t>санатына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жатқызылған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сандық</w:t>
      </w:r>
      <w:proofErr w:type="spellEnd"/>
      <w:r w:rsidR="00671F93" w:rsidRPr="00CB7E9C">
        <w:rPr>
          <w:rStyle w:val="s0"/>
          <w:color w:val="000000" w:themeColor="text1"/>
        </w:rPr>
        <w:t xml:space="preserve"> балл </w:t>
      </w:r>
      <w:proofErr w:type="spellStart"/>
      <w:r w:rsidR="00671F93" w:rsidRPr="00CB7E9C">
        <w:rPr>
          <w:rStyle w:val="s0"/>
          <w:color w:val="000000" w:themeColor="text1"/>
        </w:rPr>
        <w:t>беріледі</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Банктерді</w:t>
      </w:r>
      <w:proofErr w:type="spellEnd"/>
      <w:r w:rsidR="00671F93" w:rsidRPr="00CB7E9C">
        <w:rPr>
          <w:rStyle w:val="s0"/>
          <w:color w:val="000000" w:themeColor="text1"/>
        </w:rPr>
        <w:t xml:space="preserve"> </w:t>
      </w:r>
      <w:proofErr w:type="spellStart"/>
      <w:r w:rsidR="00671F93" w:rsidRPr="00CB7E9C">
        <w:rPr>
          <w:rStyle w:val="s0"/>
          <w:color w:val="000000" w:themeColor="text1"/>
        </w:rPr>
        <w:t>тәуекел</w:t>
      </w:r>
      <w:proofErr w:type="spellEnd"/>
      <w:r w:rsidR="00671F93" w:rsidRPr="00CB7E9C">
        <w:rPr>
          <w:rStyle w:val="s0"/>
          <w:color w:val="000000" w:themeColor="text1"/>
        </w:rPr>
        <w:t xml:space="preserve"> </w:t>
      </w:r>
      <w:proofErr w:type="spellStart"/>
      <w:r w:rsidR="00671F93" w:rsidRPr="00CB7E9C">
        <w:rPr>
          <w:rStyle w:val="s0"/>
          <w:color w:val="000000" w:themeColor="text1"/>
        </w:rPr>
        <w:t>дәрежелері</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бөлу</w:t>
      </w:r>
      <w:proofErr w:type="spellEnd"/>
      <w:r w:rsidR="00671F93" w:rsidRPr="00CB7E9C">
        <w:rPr>
          <w:rStyle w:val="s0"/>
          <w:color w:val="000000" w:themeColor="text1"/>
        </w:rPr>
        <w:t xml:space="preserve">» </w:t>
      </w:r>
      <w:proofErr w:type="spellStart"/>
      <w:r w:rsidR="00671F93" w:rsidRPr="00CB7E9C">
        <w:rPr>
          <w:rStyle w:val="s0"/>
          <w:color w:val="000000" w:themeColor="text1"/>
        </w:rPr>
        <w:t>есебі</w:t>
      </w:r>
      <w:proofErr w:type="spellEnd"/>
      <w:r w:rsidR="00671F93" w:rsidRPr="00CB7E9C">
        <w:rPr>
          <w:rStyle w:val="s0"/>
          <w:color w:val="000000" w:themeColor="text1"/>
        </w:rPr>
        <w:t xml:space="preserve"> </w:t>
      </w:r>
      <w:proofErr w:type="spellStart"/>
      <w:r w:rsidR="00671F93" w:rsidRPr="00CB7E9C">
        <w:rPr>
          <w:rStyle w:val="s0"/>
          <w:color w:val="000000" w:themeColor="text1"/>
        </w:rPr>
        <w:t>нәтижелеріне</w:t>
      </w:r>
      <w:proofErr w:type="spellEnd"/>
      <w:r w:rsidR="00671F93" w:rsidRPr="00CB7E9C">
        <w:rPr>
          <w:rStyle w:val="s0"/>
          <w:color w:val="000000" w:themeColor="text1"/>
        </w:rPr>
        <w:t xml:space="preserve"> </w:t>
      </w:r>
      <w:proofErr w:type="spellStart"/>
      <w:r w:rsidR="00671F93" w:rsidRPr="00CB7E9C">
        <w:rPr>
          <w:rStyle w:val="s0"/>
          <w:color w:val="000000" w:themeColor="text1"/>
        </w:rPr>
        <w:t>сәйкес</w:t>
      </w:r>
      <w:proofErr w:type="spellEnd"/>
      <w:r w:rsidR="00671F93" w:rsidRPr="00CB7E9C">
        <w:rPr>
          <w:rStyle w:val="s0"/>
          <w:color w:val="000000" w:themeColor="text1"/>
        </w:rPr>
        <w:t>);</w:t>
      </w:r>
    </w:p>
    <w:p w14:paraId="46BC341A" w14:textId="7043E1DB" w:rsidR="00671F93" w:rsidRPr="00CB7E9C" w:rsidRDefault="00751427" w:rsidP="00671F93">
      <w:pPr>
        <w:jc w:val="both"/>
        <w:rPr>
          <w:rStyle w:val="s0"/>
          <w:color w:val="000000" w:themeColor="text1"/>
        </w:rPr>
      </w:pPr>
      <w:r w:rsidRPr="00CB7E9C">
        <w:rPr>
          <w:rStyle w:val="s0"/>
          <w:color w:val="000000" w:themeColor="text1"/>
        </w:rPr>
        <w:tab/>
        <w:t xml:space="preserve">2) </w:t>
      </w:r>
      <w:proofErr w:type="spellStart"/>
      <w:r w:rsidR="00671F93" w:rsidRPr="00CB7E9C">
        <w:rPr>
          <w:rStyle w:val="s0"/>
          <w:color w:val="000000" w:themeColor="text1"/>
        </w:rPr>
        <w:t>соңғы</w:t>
      </w:r>
      <w:proofErr w:type="spellEnd"/>
      <w:r w:rsidR="00671F93" w:rsidRPr="00CB7E9C">
        <w:rPr>
          <w:rStyle w:val="s0"/>
          <w:color w:val="000000" w:themeColor="text1"/>
        </w:rPr>
        <w:t xml:space="preserve"> </w:t>
      </w:r>
      <w:proofErr w:type="spellStart"/>
      <w:r w:rsidR="00671F93" w:rsidRPr="00CB7E9C">
        <w:rPr>
          <w:rStyle w:val="s0"/>
          <w:color w:val="000000" w:themeColor="text1"/>
        </w:rPr>
        <w:t>есепті</w:t>
      </w:r>
      <w:proofErr w:type="spellEnd"/>
      <w:r w:rsidR="00671F93" w:rsidRPr="00CB7E9C">
        <w:rPr>
          <w:rStyle w:val="s0"/>
          <w:color w:val="000000" w:themeColor="text1"/>
        </w:rPr>
        <w:t xml:space="preserve"> </w:t>
      </w:r>
      <w:proofErr w:type="spellStart"/>
      <w:r w:rsidR="00671F93" w:rsidRPr="00CB7E9C">
        <w:rPr>
          <w:rStyle w:val="s0"/>
          <w:color w:val="000000" w:themeColor="text1"/>
        </w:rPr>
        <w:t>тоқсандағы</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депозиторлар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тізілімінің</w:t>
      </w:r>
      <w:proofErr w:type="spellEnd"/>
      <w:r w:rsidR="00671F93" w:rsidRPr="00CB7E9C">
        <w:rPr>
          <w:rStyle w:val="s0"/>
          <w:color w:val="000000" w:themeColor="text1"/>
        </w:rPr>
        <w:t xml:space="preserve"> </w:t>
      </w:r>
      <w:proofErr w:type="spellStart"/>
      <w:r w:rsidR="00671F93" w:rsidRPr="00CB7E9C">
        <w:rPr>
          <w:rStyle w:val="s0"/>
          <w:color w:val="000000" w:themeColor="text1"/>
        </w:rPr>
        <w:t>өзіндік</w:t>
      </w:r>
      <w:proofErr w:type="spellEnd"/>
      <w:r w:rsidR="00671F93" w:rsidRPr="00CB7E9C">
        <w:rPr>
          <w:rStyle w:val="s0"/>
          <w:color w:val="000000" w:themeColor="text1"/>
        </w:rPr>
        <w:t xml:space="preserve"> </w:t>
      </w:r>
      <w:proofErr w:type="spellStart"/>
      <w:r w:rsidR="00671F93" w:rsidRPr="00CB7E9C">
        <w:rPr>
          <w:rStyle w:val="s0"/>
          <w:color w:val="000000" w:themeColor="text1"/>
        </w:rPr>
        <w:t>мониторингі</w:t>
      </w:r>
      <w:proofErr w:type="spellEnd"/>
      <w:r w:rsidR="00671F93" w:rsidRPr="00CB7E9C">
        <w:rPr>
          <w:rStyle w:val="s0"/>
          <w:color w:val="000000" w:themeColor="text1"/>
        </w:rPr>
        <w:t xml:space="preserve"> </w:t>
      </w:r>
      <w:proofErr w:type="spellStart"/>
      <w:r w:rsidR="00671F93" w:rsidRPr="00CB7E9C">
        <w:rPr>
          <w:rStyle w:val="s0"/>
          <w:color w:val="000000" w:themeColor="text1"/>
        </w:rPr>
        <w:t>нәтижелері</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депозиторлар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санына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қатысты</w:t>
      </w:r>
      <w:proofErr w:type="spellEnd"/>
      <w:r w:rsidR="00671F93" w:rsidRPr="00CB7E9C">
        <w:rPr>
          <w:rStyle w:val="s0"/>
          <w:color w:val="000000" w:themeColor="text1"/>
        </w:rPr>
        <w:t xml:space="preserve"> </w:t>
      </w:r>
      <w:proofErr w:type="spellStart"/>
      <w:r w:rsidR="00671F93" w:rsidRPr="00CB7E9C">
        <w:rPr>
          <w:rStyle w:val="s0"/>
          <w:color w:val="000000" w:themeColor="text1"/>
        </w:rPr>
        <w:t>бұзушылықтар</w:t>
      </w:r>
      <w:proofErr w:type="spellEnd"/>
      <w:r w:rsidR="00671F93" w:rsidRPr="00CB7E9C">
        <w:rPr>
          <w:rStyle w:val="s0"/>
          <w:color w:val="000000" w:themeColor="text1"/>
        </w:rPr>
        <w:t xml:space="preserve"> </w:t>
      </w:r>
      <w:proofErr w:type="spellStart"/>
      <w:r w:rsidR="00671F93" w:rsidRPr="00CB7E9C">
        <w:rPr>
          <w:rStyle w:val="s0"/>
          <w:color w:val="000000" w:themeColor="text1"/>
        </w:rPr>
        <w:t>коэффициенті</w:t>
      </w:r>
      <w:proofErr w:type="spellEnd"/>
      <w:r w:rsidR="00671F93" w:rsidRPr="00CB7E9C">
        <w:rPr>
          <w:rStyle w:val="s0"/>
          <w:color w:val="000000" w:themeColor="text1"/>
        </w:rPr>
        <w:t xml:space="preserve"> – </w:t>
      </w:r>
      <w:proofErr w:type="spellStart"/>
      <w:r w:rsidR="00671F93" w:rsidRPr="00CB7E9C">
        <w:rPr>
          <w:rStyle w:val="s0"/>
          <w:color w:val="000000" w:themeColor="text1"/>
        </w:rPr>
        <w:t>көрсеткіші</w:t>
      </w:r>
      <w:proofErr w:type="spellEnd"/>
      <w:r w:rsidR="00671F93" w:rsidRPr="00CB7E9C">
        <w:rPr>
          <w:rStyle w:val="s0"/>
          <w:color w:val="000000" w:themeColor="text1"/>
        </w:rPr>
        <w:t xml:space="preserve"> 1 </w:t>
      </w:r>
      <w:proofErr w:type="spellStart"/>
      <w:r w:rsidR="00671F93" w:rsidRPr="00CB7E9C">
        <w:rPr>
          <w:rStyle w:val="s0"/>
          <w:color w:val="000000" w:themeColor="text1"/>
        </w:rPr>
        <w:t>және</w:t>
      </w:r>
      <w:proofErr w:type="spellEnd"/>
      <w:r w:rsidR="00671F93" w:rsidRPr="00CB7E9C">
        <w:rPr>
          <w:rStyle w:val="s0"/>
          <w:color w:val="000000" w:themeColor="text1"/>
        </w:rPr>
        <w:t xml:space="preserve"> </w:t>
      </w:r>
      <w:proofErr w:type="spellStart"/>
      <w:r w:rsidR="00671F93" w:rsidRPr="00CB7E9C">
        <w:rPr>
          <w:rStyle w:val="s0"/>
          <w:color w:val="000000" w:themeColor="text1"/>
        </w:rPr>
        <w:t>одан</w:t>
      </w:r>
      <w:proofErr w:type="spellEnd"/>
      <w:r w:rsidR="00671F93" w:rsidRPr="00CB7E9C">
        <w:rPr>
          <w:rStyle w:val="s0"/>
          <w:color w:val="000000" w:themeColor="text1"/>
        </w:rPr>
        <w:t xml:space="preserve"> </w:t>
      </w:r>
      <w:proofErr w:type="spellStart"/>
      <w:r w:rsidR="00671F93" w:rsidRPr="00CB7E9C">
        <w:rPr>
          <w:rStyle w:val="s0"/>
          <w:color w:val="000000" w:themeColor="text1"/>
        </w:rPr>
        <w:t>жоғары</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сандық</w:t>
      </w:r>
      <w:proofErr w:type="spellEnd"/>
      <w:r w:rsidR="00671F93" w:rsidRPr="00CB7E9C">
        <w:rPr>
          <w:rStyle w:val="s0"/>
          <w:color w:val="000000" w:themeColor="text1"/>
        </w:rPr>
        <w:t xml:space="preserve"> балл </w:t>
      </w:r>
      <w:proofErr w:type="spellStart"/>
      <w:r w:rsidR="00671F93" w:rsidRPr="00CB7E9C">
        <w:rPr>
          <w:rStyle w:val="s0"/>
          <w:color w:val="000000" w:themeColor="text1"/>
        </w:rPr>
        <w:t>беріледі</w:t>
      </w:r>
      <w:proofErr w:type="spellEnd"/>
      <w:r w:rsidR="00671F93" w:rsidRPr="00CB7E9C">
        <w:rPr>
          <w:rStyle w:val="s0"/>
          <w:color w:val="000000" w:themeColor="text1"/>
        </w:rPr>
        <w:t>.</w:t>
      </w:r>
    </w:p>
    <w:p w14:paraId="3D279EF0" w14:textId="773C774E" w:rsidR="00671F93" w:rsidRPr="00CB7E9C" w:rsidRDefault="00751427" w:rsidP="00671F93">
      <w:pPr>
        <w:jc w:val="both"/>
        <w:rPr>
          <w:rStyle w:val="s0"/>
          <w:color w:val="000000" w:themeColor="text1"/>
        </w:rPr>
      </w:pPr>
      <w:r w:rsidRPr="00CB7E9C">
        <w:rPr>
          <w:rStyle w:val="s0"/>
          <w:color w:val="000000" w:themeColor="text1"/>
        </w:rPr>
        <w:tab/>
      </w:r>
      <w:r w:rsidR="00671F93" w:rsidRPr="00CB7E9C">
        <w:rPr>
          <w:rStyle w:val="s0"/>
          <w:color w:val="000000" w:themeColor="text1"/>
        </w:rPr>
        <w:t>«</w:t>
      </w:r>
      <w:proofErr w:type="spellStart"/>
      <w:r w:rsidR="00671F93" w:rsidRPr="00CB7E9C">
        <w:rPr>
          <w:rStyle w:val="s0"/>
          <w:color w:val="000000" w:themeColor="text1"/>
        </w:rPr>
        <w:t>Жоғары</w:t>
      </w:r>
      <w:proofErr w:type="spellEnd"/>
      <w:r w:rsidR="00671F93" w:rsidRPr="00CB7E9C">
        <w:rPr>
          <w:rStyle w:val="s0"/>
          <w:color w:val="000000" w:themeColor="text1"/>
        </w:rPr>
        <w:t xml:space="preserve">» </w:t>
      </w:r>
      <w:proofErr w:type="spellStart"/>
      <w:r w:rsidR="00671F93" w:rsidRPr="00CB7E9C">
        <w:rPr>
          <w:rStyle w:val="s0"/>
          <w:color w:val="000000" w:themeColor="text1"/>
        </w:rPr>
        <w:t>санатына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жатқызылмаған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сондай-ақ</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депозиторлар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санына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қатысты</w:t>
      </w:r>
      <w:proofErr w:type="spellEnd"/>
      <w:r w:rsidR="00671F93" w:rsidRPr="00CB7E9C">
        <w:rPr>
          <w:rStyle w:val="s0"/>
          <w:color w:val="000000" w:themeColor="text1"/>
        </w:rPr>
        <w:t xml:space="preserve"> </w:t>
      </w:r>
      <w:proofErr w:type="spellStart"/>
      <w:r w:rsidR="00671F93" w:rsidRPr="00CB7E9C">
        <w:rPr>
          <w:rStyle w:val="s0"/>
          <w:color w:val="000000" w:themeColor="text1"/>
        </w:rPr>
        <w:t>бұзушылықтар</w:t>
      </w:r>
      <w:proofErr w:type="spellEnd"/>
      <w:r w:rsidR="00671F93" w:rsidRPr="00CB7E9C">
        <w:rPr>
          <w:rStyle w:val="s0"/>
          <w:color w:val="000000" w:themeColor="text1"/>
        </w:rPr>
        <w:t xml:space="preserve"> </w:t>
      </w:r>
      <w:proofErr w:type="spellStart"/>
      <w:r w:rsidR="00671F93" w:rsidRPr="00CB7E9C">
        <w:rPr>
          <w:rStyle w:val="s0"/>
          <w:color w:val="000000" w:themeColor="text1"/>
        </w:rPr>
        <w:t>коэффициенті</w:t>
      </w:r>
      <w:proofErr w:type="spellEnd"/>
      <w:r w:rsidR="00671F93" w:rsidRPr="00CB7E9C">
        <w:rPr>
          <w:rStyle w:val="s0"/>
          <w:color w:val="000000" w:themeColor="text1"/>
        </w:rPr>
        <w:t xml:space="preserve"> 1-ден </w:t>
      </w:r>
      <w:proofErr w:type="spellStart"/>
      <w:r w:rsidR="00671F93" w:rsidRPr="00CB7E9C">
        <w:rPr>
          <w:rStyle w:val="s0"/>
          <w:color w:val="000000" w:themeColor="text1"/>
        </w:rPr>
        <w:t>төмен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Депозиторлар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тізілімінің</w:t>
      </w:r>
      <w:proofErr w:type="spellEnd"/>
      <w:r w:rsidR="00671F93" w:rsidRPr="00CB7E9C">
        <w:rPr>
          <w:rStyle w:val="s0"/>
          <w:color w:val="000000" w:themeColor="text1"/>
        </w:rPr>
        <w:t xml:space="preserve"> </w:t>
      </w:r>
      <w:proofErr w:type="spellStart"/>
      <w:r w:rsidR="00671F93" w:rsidRPr="00CB7E9C">
        <w:rPr>
          <w:rStyle w:val="s0"/>
          <w:color w:val="000000" w:themeColor="text1"/>
        </w:rPr>
        <w:t>өзіндік</w:t>
      </w:r>
      <w:proofErr w:type="spellEnd"/>
      <w:r w:rsidR="00671F93" w:rsidRPr="00CB7E9C">
        <w:rPr>
          <w:rStyle w:val="s0"/>
          <w:color w:val="000000" w:themeColor="text1"/>
        </w:rPr>
        <w:t xml:space="preserve"> </w:t>
      </w:r>
      <w:proofErr w:type="spellStart"/>
      <w:r w:rsidR="00671F93" w:rsidRPr="00CB7E9C">
        <w:rPr>
          <w:rStyle w:val="s0"/>
          <w:color w:val="000000" w:themeColor="text1"/>
        </w:rPr>
        <w:t>мониторингі</w:t>
      </w:r>
      <w:proofErr w:type="spellEnd"/>
      <w:r w:rsidR="00671F93" w:rsidRPr="00CB7E9C">
        <w:rPr>
          <w:rStyle w:val="s0"/>
          <w:color w:val="000000" w:themeColor="text1"/>
        </w:rPr>
        <w:t xml:space="preserve"> </w:t>
      </w:r>
      <w:proofErr w:type="spellStart"/>
      <w:r w:rsidR="00671F93" w:rsidRPr="00CB7E9C">
        <w:rPr>
          <w:rStyle w:val="s0"/>
          <w:color w:val="000000" w:themeColor="text1"/>
        </w:rPr>
        <w:t>нәтижелерін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бағалау</w:t>
      </w:r>
      <w:proofErr w:type="spellEnd"/>
      <w:r w:rsidR="00671F93" w:rsidRPr="00CB7E9C">
        <w:rPr>
          <w:rStyle w:val="s0"/>
          <w:color w:val="000000" w:themeColor="text1"/>
        </w:rPr>
        <w:t xml:space="preserve">» </w:t>
      </w:r>
      <w:proofErr w:type="spellStart"/>
      <w:r w:rsidR="00671F93" w:rsidRPr="00CB7E9C">
        <w:rPr>
          <w:rStyle w:val="s0"/>
          <w:color w:val="000000" w:themeColor="text1"/>
        </w:rPr>
        <w:t>өлшемшарты</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0 балл </w:t>
      </w:r>
      <w:proofErr w:type="spellStart"/>
      <w:r w:rsidR="00671F93" w:rsidRPr="00CB7E9C">
        <w:rPr>
          <w:rStyle w:val="s0"/>
          <w:color w:val="000000" w:themeColor="text1"/>
        </w:rPr>
        <w:t>беріледі</w:t>
      </w:r>
      <w:proofErr w:type="spellEnd"/>
      <w:r w:rsidR="00671F93" w:rsidRPr="00CB7E9C">
        <w:rPr>
          <w:rStyle w:val="s0"/>
          <w:color w:val="000000" w:themeColor="text1"/>
        </w:rPr>
        <w:t>.</w:t>
      </w:r>
    </w:p>
    <w:p w14:paraId="6203A888" w14:textId="324D08B3" w:rsidR="00671F93" w:rsidRPr="00CB7E9C" w:rsidRDefault="00751427" w:rsidP="00671F93">
      <w:pPr>
        <w:jc w:val="both"/>
        <w:rPr>
          <w:rStyle w:val="s0"/>
          <w:color w:val="000000" w:themeColor="text1"/>
        </w:rPr>
      </w:pPr>
      <w:r w:rsidRPr="00CB7E9C">
        <w:rPr>
          <w:rStyle w:val="s0"/>
          <w:color w:val="000000" w:themeColor="text1"/>
        </w:rPr>
        <w:tab/>
        <w:t>4.</w:t>
      </w:r>
      <w:r w:rsidRPr="00CB7E9C">
        <w:rPr>
          <w:rStyle w:val="s0"/>
          <w:color w:val="000000" w:themeColor="text1"/>
        </w:rPr>
        <w:tab/>
      </w:r>
      <w:proofErr w:type="spellStart"/>
      <w:r w:rsidR="00671F93" w:rsidRPr="00CB7E9C">
        <w:rPr>
          <w:rStyle w:val="s0"/>
          <w:color w:val="000000" w:themeColor="text1"/>
        </w:rPr>
        <w:t>Банктің</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депозиттік</w:t>
      </w:r>
      <w:proofErr w:type="spellEnd"/>
      <w:r w:rsidR="00671F93" w:rsidRPr="00CB7E9C">
        <w:rPr>
          <w:rStyle w:val="s0"/>
          <w:color w:val="000000" w:themeColor="text1"/>
        </w:rPr>
        <w:t xml:space="preserve"> </w:t>
      </w:r>
      <w:proofErr w:type="spellStart"/>
      <w:r w:rsidR="00671F93" w:rsidRPr="00CB7E9C">
        <w:rPr>
          <w:rStyle w:val="s0"/>
          <w:color w:val="000000" w:themeColor="text1"/>
        </w:rPr>
        <w:t>портфелінің</w:t>
      </w:r>
      <w:proofErr w:type="spellEnd"/>
      <w:r w:rsidR="00671F93" w:rsidRPr="00CB7E9C">
        <w:rPr>
          <w:rStyle w:val="s0"/>
          <w:color w:val="000000" w:themeColor="text1"/>
        </w:rPr>
        <w:t xml:space="preserve"> </w:t>
      </w:r>
      <w:proofErr w:type="spellStart"/>
      <w:r w:rsidR="00671F93" w:rsidRPr="00CB7E9C">
        <w:rPr>
          <w:rStyle w:val="s0"/>
          <w:color w:val="000000" w:themeColor="text1"/>
        </w:rPr>
        <w:t>өсу</w:t>
      </w:r>
      <w:proofErr w:type="spellEnd"/>
      <w:r w:rsidR="00671F93" w:rsidRPr="00CB7E9C">
        <w:rPr>
          <w:rStyle w:val="s0"/>
          <w:color w:val="000000" w:themeColor="text1"/>
        </w:rPr>
        <w:t xml:space="preserve"> </w:t>
      </w:r>
      <w:proofErr w:type="spellStart"/>
      <w:r w:rsidR="00671F93" w:rsidRPr="00CB7E9C">
        <w:rPr>
          <w:rStyle w:val="s0"/>
          <w:color w:val="000000" w:themeColor="text1"/>
        </w:rPr>
        <w:t>қарқыны</w:t>
      </w:r>
      <w:proofErr w:type="spellEnd"/>
      <w:r w:rsidR="00671F93" w:rsidRPr="00CB7E9C">
        <w:rPr>
          <w:rStyle w:val="s0"/>
          <w:color w:val="000000" w:themeColor="text1"/>
        </w:rPr>
        <w:t xml:space="preserve"> – </w:t>
      </w:r>
      <w:proofErr w:type="spellStart"/>
      <w:r w:rsidR="00671F93" w:rsidRPr="00CB7E9C">
        <w:rPr>
          <w:rStyle w:val="s0"/>
          <w:color w:val="000000" w:themeColor="text1"/>
        </w:rPr>
        <w:t>соңғы</w:t>
      </w:r>
      <w:proofErr w:type="spellEnd"/>
      <w:r w:rsidR="00671F93" w:rsidRPr="00CB7E9C">
        <w:rPr>
          <w:rStyle w:val="s0"/>
          <w:color w:val="000000" w:themeColor="text1"/>
        </w:rPr>
        <w:t xml:space="preserve"> </w:t>
      </w:r>
      <w:proofErr w:type="spellStart"/>
      <w:r w:rsidR="00671F93" w:rsidRPr="00CB7E9C">
        <w:rPr>
          <w:rStyle w:val="s0"/>
          <w:color w:val="000000" w:themeColor="text1"/>
        </w:rPr>
        <w:t>есепті</w:t>
      </w:r>
      <w:proofErr w:type="spellEnd"/>
      <w:r w:rsidR="00671F93" w:rsidRPr="00CB7E9C">
        <w:rPr>
          <w:rStyle w:val="s0"/>
          <w:color w:val="000000" w:themeColor="text1"/>
        </w:rPr>
        <w:t xml:space="preserve"> </w:t>
      </w:r>
      <w:proofErr w:type="spellStart"/>
      <w:r w:rsidR="00671F93" w:rsidRPr="00CB7E9C">
        <w:rPr>
          <w:rStyle w:val="s0"/>
          <w:color w:val="000000" w:themeColor="text1"/>
        </w:rPr>
        <w:t>тоқсандағы</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депозиттік</w:t>
      </w:r>
      <w:proofErr w:type="spellEnd"/>
      <w:r w:rsidR="00671F93" w:rsidRPr="00CB7E9C">
        <w:rPr>
          <w:rStyle w:val="s0"/>
          <w:color w:val="000000" w:themeColor="text1"/>
        </w:rPr>
        <w:t xml:space="preserve"> </w:t>
      </w:r>
      <w:proofErr w:type="spellStart"/>
      <w:r w:rsidR="00671F93" w:rsidRPr="00CB7E9C">
        <w:rPr>
          <w:rStyle w:val="s0"/>
          <w:color w:val="000000" w:themeColor="text1"/>
        </w:rPr>
        <w:t>портфельдің</w:t>
      </w:r>
      <w:proofErr w:type="spellEnd"/>
      <w:r w:rsidR="00671F93" w:rsidRPr="00CB7E9C">
        <w:rPr>
          <w:rStyle w:val="s0"/>
          <w:color w:val="000000" w:themeColor="text1"/>
        </w:rPr>
        <w:t xml:space="preserve"> </w:t>
      </w:r>
      <w:proofErr w:type="spellStart"/>
      <w:r w:rsidR="00671F93" w:rsidRPr="00CB7E9C">
        <w:rPr>
          <w:rStyle w:val="s0"/>
          <w:color w:val="000000" w:themeColor="text1"/>
        </w:rPr>
        <w:t>алдыңғы</w:t>
      </w:r>
      <w:proofErr w:type="spellEnd"/>
      <w:r w:rsidR="00671F93" w:rsidRPr="00CB7E9C">
        <w:rPr>
          <w:rStyle w:val="s0"/>
          <w:color w:val="000000" w:themeColor="text1"/>
        </w:rPr>
        <w:t xml:space="preserve"> </w:t>
      </w:r>
      <w:proofErr w:type="spellStart"/>
      <w:r w:rsidR="00671F93" w:rsidRPr="00CB7E9C">
        <w:rPr>
          <w:rStyle w:val="s0"/>
          <w:color w:val="000000" w:themeColor="text1"/>
        </w:rPr>
        <w:t>жылдың</w:t>
      </w:r>
      <w:proofErr w:type="spellEnd"/>
      <w:r w:rsidR="00671F93" w:rsidRPr="00CB7E9C">
        <w:rPr>
          <w:rStyle w:val="s0"/>
          <w:color w:val="000000" w:themeColor="text1"/>
        </w:rPr>
        <w:t xml:space="preserve"> </w:t>
      </w:r>
      <w:proofErr w:type="spellStart"/>
      <w:r w:rsidR="00671F93" w:rsidRPr="00CB7E9C">
        <w:rPr>
          <w:rStyle w:val="s0"/>
          <w:color w:val="000000" w:themeColor="text1"/>
        </w:rPr>
        <w:t>тиісті</w:t>
      </w:r>
      <w:proofErr w:type="spellEnd"/>
      <w:r w:rsidR="00671F93" w:rsidRPr="00CB7E9C">
        <w:rPr>
          <w:rStyle w:val="s0"/>
          <w:color w:val="000000" w:themeColor="text1"/>
        </w:rPr>
        <w:t xml:space="preserve"> </w:t>
      </w:r>
      <w:proofErr w:type="spellStart"/>
      <w:r w:rsidR="00671F93" w:rsidRPr="00CB7E9C">
        <w:rPr>
          <w:rStyle w:val="s0"/>
          <w:color w:val="000000" w:themeColor="text1"/>
        </w:rPr>
        <w:t>есепті</w:t>
      </w:r>
      <w:proofErr w:type="spellEnd"/>
      <w:r w:rsidR="00671F93" w:rsidRPr="00CB7E9C">
        <w:rPr>
          <w:rStyle w:val="s0"/>
          <w:color w:val="000000" w:themeColor="text1"/>
        </w:rPr>
        <w:t xml:space="preserve"> </w:t>
      </w:r>
      <w:proofErr w:type="spellStart"/>
      <w:r w:rsidR="00671F93" w:rsidRPr="00CB7E9C">
        <w:rPr>
          <w:rStyle w:val="s0"/>
          <w:color w:val="000000" w:themeColor="text1"/>
        </w:rPr>
        <w:t>тоқсанына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қатысты</w:t>
      </w:r>
      <w:proofErr w:type="spellEnd"/>
      <w:r w:rsidR="00671F93" w:rsidRPr="00CB7E9C">
        <w:rPr>
          <w:rStyle w:val="s0"/>
          <w:color w:val="000000" w:themeColor="text1"/>
        </w:rPr>
        <w:t xml:space="preserve"> </w:t>
      </w:r>
      <w:proofErr w:type="spellStart"/>
      <w:r w:rsidR="00671F93" w:rsidRPr="00CB7E9C">
        <w:rPr>
          <w:rStyle w:val="s0"/>
          <w:color w:val="000000" w:themeColor="text1"/>
        </w:rPr>
        <w:t>өсімі</w:t>
      </w:r>
      <w:proofErr w:type="spellEnd"/>
      <w:r w:rsidR="00671F93" w:rsidRPr="00CB7E9C">
        <w:rPr>
          <w:rStyle w:val="s0"/>
          <w:color w:val="000000" w:themeColor="text1"/>
        </w:rPr>
        <w:t xml:space="preserve"> </w:t>
      </w:r>
      <w:proofErr w:type="spellStart"/>
      <w:r w:rsidR="00671F93" w:rsidRPr="00CB7E9C">
        <w:rPr>
          <w:rStyle w:val="s0"/>
          <w:color w:val="000000" w:themeColor="text1"/>
        </w:rPr>
        <w:t>барлық</w:t>
      </w:r>
      <w:proofErr w:type="spellEnd"/>
      <w:r w:rsidR="00671F93" w:rsidRPr="00CB7E9C">
        <w:rPr>
          <w:rStyle w:val="s0"/>
          <w:color w:val="000000" w:themeColor="text1"/>
        </w:rPr>
        <w:t xml:space="preserve"> </w:t>
      </w:r>
      <w:proofErr w:type="spellStart"/>
      <w:r w:rsidR="00671F93" w:rsidRPr="00CB7E9C">
        <w:rPr>
          <w:rStyle w:val="s0"/>
          <w:color w:val="000000" w:themeColor="text1"/>
        </w:rPr>
        <w:t>қатысушы</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есептелген</w:t>
      </w:r>
      <w:proofErr w:type="spellEnd"/>
      <w:r w:rsidR="00671F93" w:rsidRPr="00CB7E9C">
        <w:rPr>
          <w:rStyle w:val="s0"/>
          <w:color w:val="000000" w:themeColor="text1"/>
        </w:rPr>
        <w:t xml:space="preserve"> </w:t>
      </w:r>
      <w:proofErr w:type="spellStart"/>
      <w:r w:rsidR="00671F93" w:rsidRPr="00CB7E9C">
        <w:rPr>
          <w:rStyle w:val="s0"/>
          <w:color w:val="000000" w:themeColor="text1"/>
        </w:rPr>
        <w:t>орташадан</w:t>
      </w:r>
      <w:proofErr w:type="spellEnd"/>
      <w:r w:rsidR="00671F93" w:rsidRPr="00CB7E9C">
        <w:rPr>
          <w:rStyle w:val="s0"/>
          <w:color w:val="000000" w:themeColor="text1"/>
        </w:rPr>
        <w:t xml:space="preserve"> </w:t>
      </w:r>
      <w:proofErr w:type="spellStart"/>
      <w:r w:rsidR="00671F93" w:rsidRPr="00CB7E9C">
        <w:rPr>
          <w:rStyle w:val="s0"/>
          <w:color w:val="000000" w:themeColor="text1"/>
        </w:rPr>
        <w:t>жоғары</w:t>
      </w:r>
      <w:proofErr w:type="spellEnd"/>
      <w:r w:rsidR="00671F93" w:rsidRPr="00CB7E9C">
        <w:rPr>
          <w:rStyle w:val="s0"/>
          <w:color w:val="000000" w:themeColor="text1"/>
        </w:rPr>
        <w:t xml:space="preserve"> </w:t>
      </w:r>
      <w:proofErr w:type="spellStart"/>
      <w:r w:rsidR="00671F93" w:rsidRPr="00CB7E9C">
        <w:rPr>
          <w:rStyle w:val="s0"/>
          <w:color w:val="000000" w:themeColor="text1"/>
        </w:rPr>
        <w:t>болған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сандық</w:t>
      </w:r>
      <w:proofErr w:type="spellEnd"/>
      <w:r w:rsidR="00671F93" w:rsidRPr="00CB7E9C">
        <w:rPr>
          <w:rStyle w:val="s0"/>
          <w:color w:val="000000" w:themeColor="text1"/>
        </w:rPr>
        <w:t xml:space="preserve"> балл </w:t>
      </w:r>
      <w:proofErr w:type="spellStart"/>
      <w:r w:rsidR="00671F93" w:rsidRPr="00CB7E9C">
        <w:rPr>
          <w:rStyle w:val="s0"/>
          <w:color w:val="000000" w:themeColor="text1"/>
        </w:rPr>
        <w:t>беріледі</w:t>
      </w:r>
      <w:proofErr w:type="spellEnd"/>
      <w:r w:rsidR="00671F93" w:rsidRPr="00CB7E9C">
        <w:rPr>
          <w:rStyle w:val="s0"/>
          <w:color w:val="000000" w:themeColor="text1"/>
        </w:rPr>
        <w:t xml:space="preserve">. </w:t>
      </w:r>
      <w:proofErr w:type="spellStart"/>
      <w:r w:rsidR="00671F93" w:rsidRPr="00CB7E9C">
        <w:rPr>
          <w:rStyle w:val="s0"/>
          <w:color w:val="000000" w:themeColor="text1"/>
        </w:rPr>
        <w:t>Қалған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Депозиттік</w:t>
      </w:r>
      <w:proofErr w:type="spellEnd"/>
      <w:r w:rsidR="00671F93" w:rsidRPr="00CB7E9C">
        <w:rPr>
          <w:rStyle w:val="s0"/>
          <w:color w:val="000000" w:themeColor="text1"/>
        </w:rPr>
        <w:t xml:space="preserve"> </w:t>
      </w:r>
      <w:proofErr w:type="spellStart"/>
      <w:r w:rsidR="00671F93" w:rsidRPr="00CB7E9C">
        <w:rPr>
          <w:rStyle w:val="s0"/>
          <w:color w:val="000000" w:themeColor="text1"/>
        </w:rPr>
        <w:t>портфельдің</w:t>
      </w:r>
      <w:proofErr w:type="spellEnd"/>
      <w:r w:rsidR="00671F93" w:rsidRPr="00CB7E9C">
        <w:rPr>
          <w:rStyle w:val="s0"/>
          <w:color w:val="000000" w:themeColor="text1"/>
        </w:rPr>
        <w:t xml:space="preserve"> </w:t>
      </w:r>
      <w:proofErr w:type="spellStart"/>
      <w:r w:rsidR="00671F93" w:rsidRPr="00CB7E9C">
        <w:rPr>
          <w:rStyle w:val="s0"/>
          <w:color w:val="000000" w:themeColor="text1"/>
        </w:rPr>
        <w:t>өсу</w:t>
      </w:r>
      <w:proofErr w:type="spellEnd"/>
      <w:r w:rsidR="00671F93" w:rsidRPr="00CB7E9C">
        <w:rPr>
          <w:rStyle w:val="s0"/>
          <w:color w:val="000000" w:themeColor="text1"/>
        </w:rPr>
        <w:t xml:space="preserve"> </w:t>
      </w:r>
      <w:proofErr w:type="spellStart"/>
      <w:r w:rsidR="00671F93" w:rsidRPr="00CB7E9C">
        <w:rPr>
          <w:rStyle w:val="s0"/>
          <w:color w:val="000000" w:themeColor="text1"/>
        </w:rPr>
        <w:t>қарқыны</w:t>
      </w:r>
      <w:proofErr w:type="spellEnd"/>
      <w:r w:rsidR="00671F93" w:rsidRPr="00CB7E9C">
        <w:rPr>
          <w:rStyle w:val="s0"/>
          <w:color w:val="000000" w:themeColor="text1"/>
        </w:rPr>
        <w:t xml:space="preserve">» </w:t>
      </w:r>
      <w:proofErr w:type="spellStart"/>
      <w:r w:rsidR="00671F93" w:rsidRPr="00CB7E9C">
        <w:rPr>
          <w:rStyle w:val="s0"/>
          <w:color w:val="000000" w:themeColor="text1"/>
        </w:rPr>
        <w:t>өлшемшарты</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0 балл </w:t>
      </w:r>
      <w:proofErr w:type="spellStart"/>
      <w:r w:rsidR="00671F93" w:rsidRPr="00CB7E9C">
        <w:rPr>
          <w:rStyle w:val="s0"/>
          <w:color w:val="000000" w:themeColor="text1"/>
        </w:rPr>
        <w:t>беріледі</w:t>
      </w:r>
      <w:proofErr w:type="spellEnd"/>
      <w:r w:rsidR="00671F93" w:rsidRPr="00CB7E9C">
        <w:rPr>
          <w:rStyle w:val="s0"/>
          <w:color w:val="000000" w:themeColor="text1"/>
        </w:rPr>
        <w:t>.</w:t>
      </w:r>
    </w:p>
    <w:p w14:paraId="41654844" w14:textId="061C011D" w:rsidR="00671F93" w:rsidRPr="00CB7E9C" w:rsidRDefault="00751427" w:rsidP="00671F93">
      <w:pPr>
        <w:jc w:val="both"/>
        <w:rPr>
          <w:rStyle w:val="s0"/>
          <w:color w:val="000000" w:themeColor="text1"/>
        </w:rPr>
      </w:pPr>
      <w:r w:rsidRPr="00CB7E9C">
        <w:rPr>
          <w:rStyle w:val="s0"/>
          <w:color w:val="000000" w:themeColor="text1"/>
        </w:rPr>
        <w:tab/>
        <w:t>5.</w:t>
      </w:r>
      <w:r w:rsidRPr="00CB7E9C">
        <w:rPr>
          <w:rStyle w:val="s0"/>
          <w:color w:val="000000" w:themeColor="text1"/>
        </w:rPr>
        <w:tab/>
      </w:r>
      <w:proofErr w:type="spellStart"/>
      <w:r w:rsidRPr="00CB7E9C">
        <w:rPr>
          <w:rStyle w:val="s0"/>
          <w:color w:val="000000" w:themeColor="text1"/>
        </w:rPr>
        <w:t>Қайта</w:t>
      </w:r>
      <w:proofErr w:type="spellEnd"/>
      <w:r w:rsidRPr="00CB7E9C">
        <w:rPr>
          <w:rStyle w:val="s0"/>
          <w:color w:val="000000" w:themeColor="text1"/>
        </w:rPr>
        <w:t xml:space="preserve"> </w:t>
      </w:r>
      <w:proofErr w:type="spellStart"/>
      <w:r w:rsidRPr="00CB7E9C">
        <w:rPr>
          <w:rStyle w:val="s0"/>
          <w:color w:val="000000" w:themeColor="text1"/>
        </w:rPr>
        <w:t>іс-шаралар</w:t>
      </w:r>
      <w:proofErr w:type="spellEnd"/>
      <w:r w:rsidRPr="00CB7E9C">
        <w:rPr>
          <w:rStyle w:val="s0"/>
          <w:color w:val="000000" w:themeColor="text1"/>
        </w:rPr>
        <w:t xml:space="preserve"> </w:t>
      </w:r>
      <w:proofErr w:type="spellStart"/>
      <w:r w:rsidRPr="00CB7E9C">
        <w:rPr>
          <w:rStyle w:val="s0"/>
          <w:color w:val="000000" w:themeColor="text1"/>
        </w:rPr>
        <w:t>өткізу</w:t>
      </w:r>
      <w:proofErr w:type="spellEnd"/>
      <w:r w:rsidRPr="00CB7E9C">
        <w:rPr>
          <w:rStyle w:val="s0"/>
          <w:color w:val="000000" w:themeColor="text1"/>
        </w:rPr>
        <w:t xml:space="preserve"> </w:t>
      </w:r>
      <w:proofErr w:type="spellStart"/>
      <w:r w:rsidRPr="00CB7E9C">
        <w:rPr>
          <w:rStyle w:val="s0"/>
          <w:color w:val="000000" w:themeColor="text1"/>
        </w:rPr>
        <w:t>қажеттілігі</w:t>
      </w:r>
      <w:proofErr w:type="spellEnd"/>
      <w:r w:rsidRPr="00CB7E9C">
        <w:rPr>
          <w:rStyle w:val="s0"/>
          <w:color w:val="000000" w:themeColor="text1"/>
        </w:rPr>
        <w:t xml:space="preserve">» </w:t>
      </w:r>
      <w:proofErr w:type="spellStart"/>
      <w:r w:rsidRPr="00CB7E9C">
        <w:rPr>
          <w:rStyle w:val="s0"/>
          <w:color w:val="000000" w:themeColor="text1"/>
        </w:rPr>
        <w:t>өлшемшарты</w:t>
      </w:r>
      <w:proofErr w:type="spellEnd"/>
      <w:r w:rsidRPr="00CB7E9C">
        <w:rPr>
          <w:rStyle w:val="s0"/>
          <w:color w:val="000000" w:themeColor="text1"/>
        </w:rPr>
        <w:t xml:space="preserve"> </w:t>
      </w:r>
      <w:proofErr w:type="spellStart"/>
      <w:r w:rsidRPr="00CB7E9C">
        <w:rPr>
          <w:rStyle w:val="s0"/>
          <w:color w:val="000000" w:themeColor="text1"/>
        </w:rPr>
        <w:t>бойынша</w:t>
      </w:r>
      <w:proofErr w:type="spellEnd"/>
      <w:r w:rsidRPr="00CB7E9C">
        <w:rPr>
          <w:rStyle w:val="s0"/>
          <w:color w:val="000000" w:themeColor="text1"/>
        </w:rPr>
        <w:t xml:space="preserve"> </w:t>
      </w:r>
      <w:proofErr w:type="spellStart"/>
      <w:r w:rsidRPr="00CB7E9C">
        <w:rPr>
          <w:rStyle w:val="s0"/>
          <w:color w:val="000000" w:themeColor="text1"/>
        </w:rPr>
        <w:t>сандық</w:t>
      </w:r>
      <w:proofErr w:type="spellEnd"/>
      <w:r w:rsidRPr="00CB7E9C">
        <w:rPr>
          <w:rStyle w:val="s0"/>
          <w:color w:val="000000" w:themeColor="text1"/>
        </w:rPr>
        <w:t xml:space="preserve"> балл </w:t>
      </w:r>
      <w:proofErr w:type="spellStart"/>
      <w:r w:rsidRPr="00CB7E9C">
        <w:rPr>
          <w:rStyle w:val="s0"/>
          <w:color w:val="000000" w:themeColor="text1"/>
        </w:rPr>
        <w:t>қайта</w:t>
      </w:r>
      <w:proofErr w:type="spellEnd"/>
      <w:r w:rsidRPr="00CB7E9C">
        <w:rPr>
          <w:rStyle w:val="s0"/>
          <w:color w:val="000000" w:themeColor="text1"/>
        </w:rPr>
        <w:t xml:space="preserve"> </w:t>
      </w:r>
      <w:proofErr w:type="spellStart"/>
      <w:r w:rsidRPr="00CB7E9C">
        <w:rPr>
          <w:rStyle w:val="s0"/>
          <w:color w:val="000000" w:themeColor="text1"/>
        </w:rPr>
        <w:t>іс-шаралар</w:t>
      </w:r>
      <w:proofErr w:type="spellEnd"/>
      <w:r w:rsidRPr="00CB7E9C">
        <w:rPr>
          <w:rStyle w:val="s0"/>
          <w:color w:val="000000" w:themeColor="text1"/>
        </w:rPr>
        <w:t xml:space="preserve"> </w:t>
      </w:r>
      <w:proofErr w:type="spellStart"/>
      <w:r w:rsidRPr="00CB7E9C">
        <w:rPr>
          <w:rStyle w:val="s0"/>
          <w:color w:val="000000" w:themeColor="text1"/>
        </w:rPr>
        <w:t>өткізу</w:t>
      </w:r>
      <w:proofErr w:type="spellEnd"/>
      <w:r w:rsidRPr="00CB7E9C">
        <w:rPr>
          <w:rStyle w:val="s0"/>
          <w:color w:val="000000" w:themeColor="text1"/>
        </w:rPr>
        <w:t xml:space="preserve"> </w:t>
      </w:r>
      <w:proofErr w:type="spellStart"/>
      <w:r w:rsidRPr="00CB7E9C">
        <w:rPr>
          <w:rStyle w:val="s0"/>
          <w:color w:val="000000" w:themeColor="text1"/>
        </w:rPr>
        <w:t>қажеттілігі</w:t>
      </w:r>
      <w:proofErr w:type="spellEnd"/>
      <w:r w:rsidRPr="00CB7E9C">
        <w:rPr>
          <w:rStyle w:val="s0"/>
          <w:color w:val="000000" w:themeColor="text1"/>
        </w:rPr>
        <w:t xml:space="preserve"> бар </w:t>
      </w:r>
      <w:proofErr w:type="spellStart"/>
      <w:r w:rsidRPr="00CB7E9C">
        <w:rPr>
          <w:rStyle w:val="s0"/>
          <w:color w:val="000000" w:themeColor="text1"/>
        </w:rPr>
        <w:t>банктерге</w:t>
      </w:r>
      <w:proofErr w:type="spellEnd"/>
      <w:r w:rsidRPr="00CB7E9C">
        <w:rPr>
          <w:rStyle w:val="s0"/>
          <w:color w:val="000000" w:themeColor="text1"/>
        </w:rPr>
        <w:t xml:space="preserve"> </w:t>
      </w:r>
      <w:proofErr w:type="spellStart"/>
      <w:r w:rsidRPr="00CB7E9C">
        <w:rPr>
          <w:rStyle w:val="s0"/>
          <w:color w:val="000000" w:themeColor="text1"/>
        </w:rPr>
        <w:t>беріледі</w:t>
      </w:r>
      <w:proofErr w:type="spellEnd"/>
      <w:r w:rsidRPr="00CB7E9C">
        <w:rPr>
          <w:rStyle w:val="s0"/>
          <w:color w:val="000000" w:themeColor="text1"/>
        </w:rPr>
        <w:t xml:space="preserve">, ал </w:t>
      </w:r>
      <w:proofErr w:type="spellStart"/>
      <w:r w:rsidRPr="00CB7E9C">
        <w:rPr>
          <w:rStyle w:val="s0"/>
          <w:color w:val="000000" w:themeColor="text1"/>
        </w:rPr>
        <w:t>қалған</w:t>
      </w:r>
      <w:proofErr w:type="spellEnd"/>
      <w:r w:rsidRPr="00CB7E9C">
        <w:rPr>
          <w:rStyle w:val="s0"/>
          <w:color w:val="000000" w:themeColor="text1"/>
        </w:rPr>
        <w:t xml:space="preserve"> </w:t>
      </w:r>
      <w:proofErr w:type="spellStart"/>
      <w:r w:rsidRPr="00CB7E9C">
        <w:rPr>
          <w:rStyle w:val="s0"/>
          <w:color w:val="000000" w:themeColor="text1"/>
        </w:rPr>
        <w:t>банктерге</w:t>
      </w:r>
      <w:proofErr w:type="spellEnd"/>
      <w:r w:rsidRPr="00CB7E9C">
        <w:rPr>
          <w:rStyle w:val="s0"/>
          <w:color w:val="000000" w:themeColor="text1"/>
        </w:rPr>
        <w:t xml:space="preserve"> осы </w:t>
      </w:r>
      <w:proofErr w:type="spellStart"/>
      <w:r w:rsidRPr="00CB7E9C">
        <w:rPr>
          <w:rStyle w:val="s0"/>
          <w:color w:val="000000" w:themeColor="text1"/>
        </w:rPr>
        <w:t>өлшемшарт</w:t>
      </w:r>
      <w:proofErr w:type="spellEnd"/>
      <w:r w:rsidRPr="00CB7E9C">
        <w:rPr>
          <w:rStyle w:val="s0"/>
          <w:color w:val="000000" w:themeColor="text1"/>
        </w:rPr>
        <w:t xml:space="preserve"> </w:t>
      </w:r>
      <w:proofErr w:type="spellStart"/>
      <w:r w:rsidRPr="00CB7E9C">
        <w:rPr>
          <w:rStyle w:val="s0"/>
          <w:color w:val="000000" w:themeColor="text1"/>
        </w:rPr>
        <w:t>бойынша</w:t>
      </w:r>
      <w:proofErr w:type="spellEnd"/>
      <w:r w:rsidRPr="00CB7E9C">
        <w:rPr>
          <w:rStyle w:val="s0"/>
          <w:color w:val="000000" w:themeColor="text1"/>
        </w:rPr>
        <w:t xml:space="preserve"> 0 балл </w:t>
      </w:r>
      <w:proofErr w:type="spellStart"/>
      <w:r w:rsidRPr="00CB7E9C">
        <w:rPr>
          <w:rStyle w:val="s0"/>
          <w:color w:val="000000" w:themeColor="text1"/>
        </w:rPr>
        <w:t>қойылады</w:t>
      </w:r>
      <w:proofErr w:type="spellEnd"/>
      <w:r w:rsidR="00671F93" w:rsidRPr="00CB7E9C">
        <w:rPr>
          <w:rStyle w:val="s0"/>
          <w:color w:val="000000" w:themeColor="text1"/>
        </w:rPr>
        <w:t>.</w:t>
      </w:r>
    </w:p>
    <w:p w14:paraId="659230E4" w14:textId="4B3772C8" w:rsidR="00671F93" w:rsidRPr="00CB7E9C" w:rsidRDefault="00751427" w:rsidP="00671F93">
      <w:pPr>
        <w:jc w:val="both"/>
        <w:rPr>
          <w:rStyle w:val="s0"/>
          <w:color w:val="000000" w:themeColor="text1"/>
        </w:rPr>
      </w:pPr>
      <w:r w:rsidRPr="00CB7E9C">
        <w:rPr>
          <w:rStyle w:val="s0"/>
          <w:color w:val="000000" w:themeColor="text1"/>
        </w:rPr>
        <w:tab/>
        <w:t>6.</w:t>
      </w:r>
      <w:r w:rsidRPr="00CB7E9C">
        <w:rPr>
          <w:rStyle w:val="s0"/>
          <w:color w:val="000000" w:themeColor="text1"/>
        </w:rPr>
        <w:tab/>
      </w:r>
      <w:r w:rsidR="00671F93" w:rsidRPr="00CB7E9C">
        <w:rPr>
          <w:rStyle w:val="s0"/>
          <w:color w:val="000000" w:themeColor="text1"/>
        </w:rPr>
        <w:t>«</w:t>
      </w:r>
      <w:proofErr w:type="spellStart"/>
      <w:r w:rsidR="00671F93" w:rsidRPr="00CB7E9C">
        <w:rPr>
          <w:rStyle w:val="s0"/>
          <w:color w:val="000000" w:themeColor="text1"/>
        </w:rPr>
        <w:t>Алдыңғы</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іс-шаралардың</w:t>
      </w:r>
      <w:proofErr w:type="spellEnd"/>
      <w:r w:rsidR="00671F93" w:rsidRPr="00CB7E9C">
        <w:rPr>
          <w:rStyle w:val="s0"/>
          <w:color w:val="000000" w:themeColor="text1"/>
        </w:rPr>
        <w:t xml:space="preserve"> </w:t>
      </w:r>
      <w:proofErr w:type="spellStart"/>
      <w:r w:rsidR="00671F93" w:rsidRPr="00CB7E9C">
        <w:rPr>
          <w:rStyle w:val="s0"/>
          <w:color w:val="000000" w:themeColor="text1"/>
        </w:rPr>
        <w:t>өткізілгеніне</w:t>
      </w:r>
      <w:proofErr w:type="spellEnd"/>
      <w:r w:rsidR="00671F93" w:rsidRPr="00CB7E9C">
        <w:rPr>
          <w:rStyle w:val="s0"/>
          <w:color w:val="000000" w:themeColor="text1"/>
        </w:rPr>
        <w:t xml:space="preserve"> </w:t>
      </w:r>
      <w:proofErr w:type="spellStart"/>
      <w:r w:rsidR="00671F93" w:rsidRPr="00CB7E9C">
        <w:rPr>
          <w:rStyle w:val="s0"/>
          <w:color w:val="000000" w:themeColor="text1"/>
        </w:rPr>
        <w:t>кеткен</w:t>
      </w:r>
      <w:proofErr w:type="spellEnd"/>
      <w:r w:rsidR="00671F93" w:rsidRPr="00CB7E9C">
        <w:rPr>
          <w:rStyle w:val="s0"/>
          <w:color w:val="000000" w:themeColor="text1"/>
        </w:rPr>
        <w:t xml:space="preserve"> </w:t>
      </w:r>
      <w:proofErr w:type="spellStart"/>
      <w:r w:rsidR="00671F93" w:rsidRPr="00CB7E9C">
        <w:rPr>
          <w:rStyle w:val="s0"/>
          <w:color w:val="000000" w:themeColor="text1"/>
        </w:rPr>
        <w:t>уақыт</w:t>
      </w:r>
      <w:proofErr w:type="spellEnd"/>
      <w:r w:rsidR="00671F93" w:rsidRPr="00CB7E9C">
        <w:rPr>
          <w:rStyle w:val="s0"/>
          <w:color w:val="000000" w:themeColor="text1"/>
        </w:rPr>
        <w:t xml:space="preserve"> </w:t>
      </w:r>
      <w:proofErr w:type="spellStart"/>
      <w:r w:rsidR="00671F93" w:rsidRPr="00CB7E9C">
        <w:rPr>
          <w:rStyle w:val="s0"/>
          <w:color w:val="000000" w:themeColor="text1"/>
        </w:rPr>
        <w:t>мерзімі</w:t>
      </w:r>
      <w:proofErr w:type="spellEnd"/>
      <w:r w:rsidR="00671F93" w:rsidRPr="00CB7E9C">
        <w:rPr>
          <w:rStyle w:val="s0"/>
          <w:color w:val="000000" w:themeColor="text1"/>
        </w:rPr>
        <w:t xml:space="preserve">» </w:t>
      </w:r>
      <w:proofErr w:type="spellStart"/>
      <w:r w:rsidR="00671F93" w:rsidRPr="00CB7E9C">
        <w:rPr>
          <w:rStyle w:val="s0"/>
          <w:color w:val="000000" w:themeColor="text1"/>
        </w:rPr>
        <w:t>өлшемшарты</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сандық</w:t>
      </w:r>
      <w:proofErr w:type="spellEnd"/>
      <w:r w:rsidR="00671F93" w:rsidRPr="00CB7E9C">
        <w:rPr>
          <w:rStyle w:val="s0"/>
          <w:color w:val="000000" w:themeColor="text1"/>
        </w:rPr>
        <w:t xml:space="preserve"> балл </w:t>
      </w:r>
      <w:proofErr w:type="spellStart"/>
      <w:r w:rsidR="00671F93" w:rsidRPr="00CB7E9C">
        <w:rPr>
          <w:rStyle w:val="s0"/>
          <w:color w:val="000000" w:themeColor="text1"/>
        </w:rPr>
        <w:t>соңғы</w:t>
      </w:r>
      <w:proofErr w:type="spellEnd"/>
      <w:r w:rsidR="00671F93" w:rsidRPr="00CB7E9C">
        <w:rPr>
          <w:rStyle w:val="s0"/>
          <w:color w:val="000000" w:themeColor="text1"/>
        </w:rPr>
        <w:t xml:space="preserve"> </w:t>
      </w:r>
      <w:proofErr w:type="spellStart"/>
      <w:r w:rsidR="00671F93" w:rsidRPr="00CB7E9C">
        <w:rPr>
          <w:rStyle w:val="s0"/>
          <w:color w:val="000000" w:themeColor="text1"/>
        </w:rPr>
        <w:t>үш</w:t>
      </w:r>
      <w:proofErr w:type="spellEnd"/>
      <w:r w:rsidR="00671F93" w:rsidRPr="00CB7E9C">
        <w:rPr>
          <w:rStyle w:val="s0"/>
          <w:color w:val="000000" w:themeColor="text1"/>
        </w:rPr>
        <w:t xml:space="preserve"> </w:t>
      </w:r>
      <w:proofErr w:type="spellStart"/>
      <w:r w:rsidR="00671F93" w:rsidRPr="00CB7E9C">
        <w:rPr>
          <w:rStyle w:val="s0"/>
          <w:color w:val="000000" w:themeColor="text1"/>
        </w:rPr>
        <w:t>жыл</w:t>
      </w:r>
      <w:proofErr w:type="spellEnd"/>
      <w:r w:rsidR="00671F93" w:rsidRPr="00CB7E9C">
        <w:rPr>
          <w:rStyle w:val="s0"/>
          <w:color w:val="000000" w:themeColor="text1"/>
        </w:rPr>
        <w:t xml:space="preserve"> </w:t>
      </w:r>
      <w:proofErr w:type="spellStart"/>
      <w:r w:rsidR="00671F93" w:rsidRPr="00CB7E9C">
        <w:rPr>
          <w:rStyle w:val="s0"/>
          <w:color w:val="000000" w:themeColor="text1"/>
        </w:rPr>
        <w:t>ішінде</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өткізілмеген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беріледі</w:t>
      </w:r>
      <w:proofErr w:type="spellEnd"/>
      <w:r w:rsidR="00671F93" w:rsidRPr="00CB7E9C">
        <w:rPr>
          <w:rStyle w:val="s0"/>
          <w:color w:val="000000" w:themeColor="text1"/>
        </w:rPr>
        <w:t xml:space="preserve">. </w:t>
      </w:r>
      <w:r w:rsidRPr="00CB7E9C">
        <w:rPr>
          <w:rStyle w:val="s0"/>
          <w:color w:val="000000" w:themeColor="text1"/>
          <w:lang w:val="kk-KZ"/>
        </w:rPr>
        <w:t>Қ</w:t>
      </w:r>
      <w:proofErr w:type="spellStart"/>
      <w:r w:rsidRPr="00CB7E9C">
        <w:rPr>
          <w:rStyle w:val="s0"/>
          <w:color w:val="000000" w:themeColor="text1"/>
        </w:rPr>
        <w:t>алған</w:t>
      </w:r>
      <w:proofErr w:type="spellEnd"/>
      <w:r w:rsidRPr="00CB7E9C">
        <w:rPr>
          <w:rStyle w:val="s0"/>
          <w:color w:val="000000" w:themeColor="text1"/>
        </w:rPr>
        <w:t xml:space="preserve"> </w:t>
      </w:r>
      <w:proofErr w:type="spellStart"/>
      <w:r w:rsidRPr="00CB7E9C">
        <w:rPr>
          <w:rStyle w:val="s0"/>
          <w:color w:val="000000" w:themeColor="text1"/>
        </w:rPr>
        <w:t>банктерге</w:t>
      </w:r>
      <w:proofErr w:type="spellEnd"/>
      <w:r w:rsidRPr="00CB7E9C">
        <w:rPr>
          <w:rStyle w:val="s0"/>
          <w:color w:val="000000" w:themeColor="text1"/>
        </w:rPr>
        <w:t xml:space="preserve"> осы </w:t>
      </w:r>
      <w:proofErr w:type="spellStart"/>
      <w:r w:rsidRPr="00CB7E9C">
        <w:rPr>
          <w:rStyle w:val="s0"/>
          <w:color w:val="000000" w:themeColor="text1"/>
        </w:rPr>
        <w:t>өлшемшарт</w:t>
      </w:r>
      <w:proofErr w:type="spellEnd"/>
      <w:r w:rsidRPr="00CB7E9C">
        <w:rPr>
          <w:rStyle w:val="s0"/>
          <w:color w:val="000000" w:themeColor="text1"/>
        </w:rPr>
        <w:t xml:space="preserve"> </w:t>
      </w:r>
      <w:proofErr w:type="spellStart"/>
      <w:r w:rsidRPr="00CB7E9C">
        <w:rPr>
          <w:rStyle w:val="s0"/>
          <w:color w:val="000000" w:themeColor="text1"/>
        </w:rPr>
        <w:t>бойынша</w:t>
      </w:r>
      <w:proofErr w:type="spellEnd"/>
      <w:r w:rsidRPr="00CB7E9C">
        <w:rPr>
          <w:rStyle w:val="s0"/>
          <w:color w:val="000000" w:themeColor="text1"/>
        </w:rPr>
        <w:t xml:space="preserve"> 0 балл </w:t>
      </w:r>
      <w:proofErr w:type="spellStart"/>
      <w:r w:rsidRPr="00CB7E9C">
        <w:rPr>
          <w:rStyle w:val="s0"/>
          <w:color w:val="000000" w:themeColor="text1"/>
        </w:rPr>
        <w:t>қойылады</w:t>
      </w:r>
      <w:proofErr w:type="spellEnd"/>
      <w:r w:rsidR="00671F93" w:rsidRPr="00CB7E9C">
        <w:rPr>
          <w:rStyle w:val="s0"/>
          <w:color w:val="000000" w:themeColor="text1"/>
        </w:rPr>
        <w:t>.</w:t>
      </w:r>
    </w:p>
    <w:p w14:paraId="346A9304" w14:textId="4B759B22" w:rsidR="00671F93" w:rsidRPr="00CB7E9C" w:rsidRDefault="00751427" w:rsidP="00671F93">
      <w:pPr>
        <w:jc w:val="both"/>
        <w:rPr>
          <w:rStyle w:val="s0"/>
          <w:color w:val="000000" w:themeColor="text1"/>
        </w:rPr>
      </w:pPr>
      <w:r w:rsidRPr="00CB7E9C">
        <w:rPr>
          <w:rStyle w:val="s0"/>
          <w:color w:val="000000" w:themeColor="text1"/>
        </w:rPr>
        <w:tab/>
      </w:r>
      <w:r w:rsidRPr="00CB7E9C">
        <w:rPr>
          <w:rStyle w:val="s0"/>
          <w:color w:val="000000" w:themeColor="text1"/>
          <w:lang w:val="kk-KZ"/>
        </w:rPr>
        <w:t>7</w:t>
      </w:r>
      <w:r w:rsidRPr="00CB7E9C">
        <w:rPr>
          <w:rStyle w:val="s0"/>
          <w:color w:val="000000" w:themeColor="text1"/>
        </w:rPr>
        <w:t>.</w:t>
      </w:r>
      <w:r w:rsidRPr="00CB7E9C">
        <w:rPr>
          <w:rStyle w:val="s0"/>
          <w:color w:val="000000" w:themeColor="text1"/>
        </w:rPr>
        <w:tab/>
      </w:r>
      <w:proofErr w:type="spellStart"/>
      <w:r w:rsidR="00671F93" w:rsidRPr="00CB7E9C">
        <w:rPr>
          <w:rStyle w:val="s0"/>
          <w:color w:val="000000" w:themeColor="text1"/>
        </w:rPr>
        <w:t>Банкті</w:t>
      </w:r>
      <w:proofErr w:type="spellEnd"/>
      <w:r w:rsidR="00671F93" w:rsidRPr="00CB7E9C">
        <w:rPr>
          <w:rStyle w:val="s0"/>
          <w:color w:val="000000" w:themeColor="text1"/>
        </w:rPr>
        <w:t xml:space="preserve"> </w:t>
      </w:r>
      <w:proofErr w:type="spellStart"/>
      <w:r w:rsidR="00671F93" w:rsidRPr="00CB7E9C">
        <w:rPr>
          <w:rStyle w:val="s0"/>
          <w:color w:val="000000" w:themeColor="text1"/>
        </w:rPr>
        <w:t>алдын</w:t>
      </w:r>
      <w:proofErr w:type="spellEnd"/>
      <w:r w:rsidR="00671F93" w:rsidRPr="00CB7E9C">
        <w:rPr>
          <w:rStyle w:val="s0"/>
          <w:color w:val="000000" w:themeColor="text1"/>
        </w:rPr>
        <w:t xml:space="preserve"> ала </w:t>
      </w:r>
      <w:proofErr w:type="spellStart"/>
      <w:r w:rsidR="00671F93" w:rsidRPr="00CB7E9C">
        <w:rPr>
          <w:rStyle w:val="s0"/>
          <w:color w:val="000000" w:themeColor="text1"/>
        </w:rPr>
        <w:t>іріктеуден</w:t>
      </w:r>
      <w:proofErr w:type="spellEnd"/>
      <w:r w:rsidR="00671F93" w:rsidRPr="00CB7E9C">
        <w:rPr>
          <w:rStyle w:val="s0"/>
          <w:color w:val="000000" w:themeColor="text1"/>
        </w:rPr>
        <w:t xml:space="preserve"> </w:t>
      </w:r>
      <w:proofErr w:type="spellStart"/>
      <w:r w:rsidR="00671F93" w:rsidRPr="00CB7E9C">
        <w:rPr>
          <w:rStyle w:val="s0"/>
          <w:color w:val="000000" w:themeColor="text1"/>
        </w:rPr>
        <w:t>шығару</w:t>
      </w:r>
      <w:proofErr w:type="spellEnd"/>
      <w:r w:rsidR="00671F93" w:rsidRPr="00CB7E9C">
        <w:rPr>
          <w:rStyle w:val="s0"/>
          <w:color w:val="000000" w:themeColor="text1"/>
        </w:rPr>
        <w:t xml:space="preserve"> </w:t>
      </w:r>
      <w:proofErr w:type="spellStart"/>
      <w:r w:rsidR="00671F93" w:rsidRPr="00CB7E9C">
        <w:rPr>
          <w:rStyle w:val="s0"/>
          <w:color w:val="000000" w:themeColor="text1"/>
        </w:rPr>
        <w:t>негіздері</w:t>
      </w:r>
      <w:proofErr w:type="spellEnd"/>
      <w:r w:rsidR="00671F93" w:rsidRPr="00CB7E9C">
        <w:rPr>
          <w:rStyle w:val="s0"/>
          <w:color w:val="000000" w:themeColor="text1"/>
        </w:rPr>
        <w:t>:</w:t>
      </w:r>
    </w:p>
    <w:p w14:paraId="7796C16A" w14:textId="7885A787" w:rsidR="00671F93" w:rsidRPr="00CB7E9C" w:rsidRDefault="00751427" w:rsidP="00671F93">
      <w:pPr>
        <w:jc w:val="both"/>
        <w:rPr>
          <w:rStyle w:val="s0"/>
          <w:color w:val="000000" w:themeColor="text1"/>
        </w:rPr>
      </w:pPr>
      <w:r w:rsidRPr="00CB7E9C">
        <w:rPr>
          <w:rStyle w:val="s0"/>
          <w:color w:val="000000" w:themeColor="text1"/>
        </w:rPr>
        <w:tab/>
        <w:t xml:space="preserve">1) </w:t>
      </w:r>
      <w:proofErr w:type="spellStart"/>
      <w:r w:rsidR="00671F93" w:rsidRPr="00CB7E9C">
        <w:rPr>
          <w:rStyle w:val="s0"/>
          <w:color w:val="000000" w:themeColor="text1"/>
        </w:rPr>
        <w:t>банктің</w:t>
      </w:r>
      <w:proofErr w:type="spellEnd"/>
      <w:r w:rsidR="00671F93" w:rsidRPr="00CB7E9C">
        <w:rPr>
          <w:rStyle w:val="s0"/>
          <w:color w:val="000000" w:themeColor="text1"/>
        </w:rPr>
        <w:t xml:space="preserve"> </w:t>
      </w:r>
      <w:proofErr w:type="spellStart"/>
      <w:r w:rsidR="00671F93" w:rsidRPr="00CB7E9C">
        <w:rPr>
          <w:rStyle w:val="s0"/>
          <w:color w:val="000000" w:themeColor="text1"/>
        </w:rPr>
        <w:t>міндетті</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депозиттерді</w:t>
      </w:r>
      <w:proofErr w:type="spellEnd"/>
      <w:r w:rsidR="00671F93" w:rsidRPr="00CB7E9C">
        <w:rPr>
          <w:rStyle w:val="s0"/>
          <w:color w:val="000000" w:themeColor="text1"/>
        </w:rPr>
        <w:t xml:space="preserve"> </w:t>
      </w:r>
      <w:proofErr w:type="spellStart"/>
      <w:r w:rsidR="00671F93" w:rsidRPr="00CB7E9C">
        <w:rPr>
          <w:rStyle w:val="s0"/>
          <w:color w:val="000000" w:themeColor="text1"/>
        </w:rPr>
        <w:t>кепілдендіру</w:t>
      </w:r>
      <w:proofErr w:type="spellEnd"/>
      <w:r w:rsidR="00671F93" w:rsidRPr="00CB7E9C">
        <w:rPr>
          <w:rStyle w:val="s0"/>
          <w:color w:val="000000" w:themeColor="text1"/>
        </w:rPr>
        <w:t xml:space="preserve"> </w:t>
      </w:r>
      <w:proofErr w:type="spellStart"/>
      <w:r w:rsidR="00671F93" w:rsidRPr="00CB7E9C">
        <w:rPr>
          <w:rStyle w:val="s0"/>
          <w:color w:val="000000" w:themeColor="text1"/>
        </w:rPr>
        <w:t>жүйесіне</w:t>
      </w:r>
      <w:proofErr w:type="spellEnd"/>
      <w:r w:rsidR="00671F93" w:rsidRPr="00CB7E9C">
        <w:rPr>
          <w:rStyle w:val="s0"/>
          <w:color w:val="000000" w:themeColor="text1"/>
        </w:rPr>
        <w:t xml:space="preserve"> </w:t>
      </w:r>
      <w:proofErr w:type="spellStart"/>
      <w:r w:rsidR="00671F93" w:rsidRPr="00CB7E9C">
        <w:rPr>
          <w:rStyle w:val="s0"/>
          <w:color w:val="000000" w:themeColor="text1"/>
        </w:rPr>
        <w:t>қатысуы</w:t>
      </w:r>
      <w:proofErr w:type="spellEnd"/>
      <w:r w:rsidR="00671F93" w:rsidRPr="00CB7E9C">
        <w:rPr>
          <w:rStyle w:val="s0"/>
          <w:color w:val="000000" w:themeColor="text1"/>
        </w:rPr>
        <w:t xml:space="preserve"> </w:t>
      </w:r>
      <w:proofErr w:type="spellStart"/>
      <w:r w:rsidR="00671F93" w:rsidRPr="00CB7E9C">
        <w:rPr>
          <w:rStyle w:val="s0"/>
          <w:color w:val="000000" w:themeColor="text1"/>
        </w:rPr>
        <w:t>екі</w:t>
      </w:r>
      <w:proofErr w:type="spellEnd"/>
      <w:r w:rsidR="00671F93" w:rsidRPr="00CB7E9C">
        <w:rPr>
          <w:rStyle w:val="s0"/>
          <w:color w:val="000000" w:themeColor="text1"/>
        </w:rPr>
        <w:t xml:space="preserve"> </w:t>
      </w:r>
      <w:proofErr w:type="spellStart"/>
      <w:r w:rsidR="00671F93" w:rsidRPr="00CB7E9C">
        <w:rPr>
          <w:rStyle w:val="s0"/>
          <w:color w:val="000000" w:themeColor="text1"/>
        </w:rPr>
        <w:t>жылдан</w:t>
      </w:r>
      <w:proofErr w:type="spellEnd"/>
      <w:r w:rsidR="00671F93" w:rsidRPr="00CB7E9C">
        <w:rPr>
          <w:rStyle w:val="s0"/>
          <w:color w:val="000000" w:themeColor="text1"/>
        </w:rPr>
        <w:t xml:space="preserve"> аз;</w:t>
      </w:r>
    </w:p>
    <w:p w14:paraId="6D86EBDA" w14:textId="200E4E16" w:rsidR="00671F93" w:rsidRPr="00CB7E9C" w:rsidRDefault="00751427" w:rsidP="00671F93">
      <w:pPr>
        <w:jc w:val="both"/>
        <w:rPr>
          <w:rStyle w:val="s0"/>
          <w:color w:val="000000" w:themeColor="text1"/>
        </w:rPr>
      </w:pPr>
      <w:r w:rsidRPr="00CB7E9C">
        <w:rPr>
          <w:rStyle w:val="s0"/>
          <w:color w:val="000000" w:themeColor="text1"/>
        </w:rPr>
        <w:tab/>
        <w:t xml:space="preserve">2) </w:t>
      </w:r>
      <w:proofErr w:type="spellStart"/>
      <w:r w:rsidR="00671F93" w:rsidRPr="00CB7E9C">
        <w:rPr>
          <w:rStyle w:val="s0"/>
          <w:color w:val="000000" w:themeColor="text1"/>
        </w:rPr>
        <w:t>банктің</w:t>
      </w:r>
      <w:proofErr w:type="spellEnd"/>
      <w:r w:rsidR="00671F93" w:rsidRPr="00CB7E9C">
        <w:rPr>
          <w:rStyle w:val="s0"/>
          <w:color w:val="000000" w:themeColor="text1"/>
        </w:rPr>
        <w:t xml:space="preserve"> </w:t>
      </w:r>
      <w:proofErr w:type="spellStart"/>
      <w:r w:rsidR="00671F93" w:rsidRPr="00CB7E9C">
        <w:rPr>
          <w:rStyle w:val="s0"/>
          <w:color w:val="000000" w:themeColor="text1"/>
        </w:rPr>
        <w:t>қайта</w:t>
      </w:r>
      <w:proofErr w:type="spellEnd"/>
      <w:r w:rsidR="00671F93" w:rsidRPr="00CB7E9C">
        <w:rPr>
          <w:rStyle w:val="s0"/>
          <w:color w:val="000000" w:themeColor="text1"/>
        </w:rPr>
        <w:t xml:space="preserve"> </w:t>
      </w:r>
      <w:proofErr w:type="spellStart"/>
      <w:r w:rsidR="00671F93" w:rsidRPr="00CB7E9C">
        <w:rPr>
          <w:rStyle w:val="s0"/>
          <w:color w:val="000000" w:themeColor="text1"/>
        </w:rPr>
        <w:t>ұйымдастыру</w:t>
      </w:r>
      <w:proofErr w:type="spellEnd"/>
      <w:r w:rsidR="00671F93" w:rsidRPr="00CB7E9C">
        <w:rPr>
          <w:rStyle w:val="s0"/>
          <w:color w:val="000000" w:themeColor="text1"/>
        </w:rPr>
        <w:t xml:space="preserve"> </w:t>
      </w:r>
      <w:proofErr w:type="spellStart"/>
      <w:r w:rsidR="00671F93" w:rsidRPr="00CB7E9C">
        <w:rPr>
          <w:rStyle w:val="s0"/>
          <w:color w:val="000000" w:themeColor="text1"/>
        </w:rPr>
        <w:t>процесіне</w:t>
      </w:r>
      <w:proofErr w:type="spellEnd"/>
      <w:r w:rsidR="00671F93" w:rsidRPr="00CB7E9C">
        <w:rPr>
          <w:rStyle w:val="s0"/>
          <w:color w:val="000000" w:themeColor="text1"/>
        </w:rPr>
        <w:t xml:space="preserve"> (</w:t>
      </w:r>
      <w:proofErr w:type="spellStart"/>
      <w:r w:rsidR="00671F93" w:rsidRPr="00CB7E9C">
        <w:rPr>
          <w:rStyle w:val="s0"/>
          <w:color w:val="000000" w:themeColor="text1"/>
        </w:rPr>
        <w:t>бірігу</w:t>
      </w:r>
      <w:proofErr w:type="spellEnd"/>
      <w:r w:rsidR="00671F93" w:rsidRPr="00CB7E9C">
        <w:rPr>
          <w:rStyle w:val="s0"/>
          <w:color w:val="000000" w:themeColor="text1"/>
        </w:rPr>
        <w:t xml:space="preserve">, </w:t>
      </w:r>
      <w:proofErr w:type="spellStart"/>
      <w:r w:rsidR="00671F93" w:rsidRPr="00CB7E9C">
        <w:rPr>
          <w:rStyle w:val="s0"/>
          <w:color w:val="000000" w:themeColor="text1"/>
        </w:rPr>
        <w:t>қосылу</w:t>
      </w:r>
      <w:proofErr w:type="spellEnd"/>
      <w:r w:rsidR="00671F93" w:rsidRPr="00CB7E9C">
        <w:rPr>
          <w:rStyle w:val="s0"/>
          <w:color w:val="000000" w:themeColor="text1"/>
        </w:rPr>
        <w:t xml:space="preserve">, </w:t>
      </w:r>
      <w:proofErr w:type="spellStart"/>
      <w:r w:rsidR="00671F93" w:rsidRPr="00CB7E9C">
        <w:rPr>
          <w:rStyle w:val="s0"/>
          <w:color w:val="000000" w:themeColor="text1"/>
        </w:rPr>
        <w:t>бөліну</w:t>
      </w:r>
      <w:proofErr w:type="spellEnd"/>
      <w:r w:rsidR="00671F93" w:rsidRPr="00CB7E9C">
        <w:rPr>
          <w:rStyle w:val="s0"/>
          <w:color w:val="000000" w:themeColor="text1"/>
        </w:rPr>
        <w:t xml:space="preserve">, </w:t>
      </w:r>
      <w:proofErr w:type="spellStart"/>
      <w:r w:rsidR="00671F93" w:rsidRPr="00CB7E9C">
        <w:rPr>
          <w:rStyle w:val="s0"/>
          <w:color w:val="000000" w:themeColor="text1"/>
        </w:rPr>
        <w:t>бөліп</w:t>
      </w:r>
      <w:proofErr w:type="spellEnd"/>
      <w:r w:rsidR="00671F93" w:rsidRPr="00CB7E9C">
        <w:rPr>
          <w:rStyle w:val="s0"/>
          <w:color w:val="000000" w:themeColor="text1"/>
        </w:rPr>
        <w:t xml:space="preserve"> </w:t>
      </w:r>
      <w:proofErr w:type="spellStart"/>
      <w:r w:rsidR="00671F93" w:rsidRPr="00CB7E9C">
        <w:rPr>
          <w:rStyle w:val="s0"/>
          <w:color w:val="000000" w:themeColor="text1"/>
        </w:rPr>
        <w:t>шығару</w:t>
      </w:r>
      <w:proofErr w:type="spellEnd"/>
      <w:r w:rsidR="00671F93" w:rsidRPr="00CB7E9C">
        <w:rPr>
          <w:rStyle w:val="s0"/>
          <w:color w:val="000000" w:themeColor="text1"/>
        </w:rPr>
        <w:t xml:space="preserve">, </w:t>
      </w:r>
      <w:proofErr w:type="spellStart"/>
      <w:r w:rsidR="00671F93" w:rsidRPr="00CB7E9C">
        <w:rPr>
          <w:rStyle w:val="s0"/>
          <w:color w:val="000000" w:themeColor="text1"/>
        </w:rPr>
        <w:t>түрлендіру</w:t>
      </w:r>
      <w:proofErr w:type="spellEnd"/>
      <w:r w:rsidR="00671F93" w:rsidRPr="00CB7E9C">
        <w:rPr>
          <w:rStyle w:val="s0"/>
          <w:color w:val="000000" w:themeColor="text1"/>
        </w:rPr>
        <w:t xml:space="preserve">) </w:t>
      </w:r>
      <w:proofErr w:type="spellStart"/>
      <w:r w:rsidR="00671F93" w:rsidRPr="00CB7E9C">
        <w:rPr>
          <w:rStyle w:val="s0"/>
          <w:color w:val="000000" w:themeColor="text1"/>
        </w:rPr>
        <w:t>тұруы</w:t>
      </w:r>
      <w:proofErr w:type="spellEnd"/>
      <w:r w:rsidR="00671F93" w:rsidRPr="00CB7E9C">
        <w:rPr>
          <w:rStyle w:val="s0"/>
          <w:color w:val="000000" w:themeColor="text1"/>
        </w:rPr>
        <w:t>;</w:t>
      </w:r>
    </w:p>
    <w:p w14:paraId="2F88D390" w14:textId="5179C8D6" w:rsidR="00671F93" w:rsidRPr="00CB7E9C" w:rsidRDefault="00751427" w:rsidP="00671F93">
      <w:pPr>
        <w:jc w:val="both"/>
        <w:rPr>
          <w:rStyle w:val="s0"/>
          <w:color w:val="000000" w:themeColor="text1"/>
        </w:rPr>
      </w:pPr>
      <w:r w:rsidRPr="00CB7E9C">
        <w:rPr>
          <w:rStyle w:val="s0"/>
          <w:color w:val="000000" w:themeColor="text1"/>
        </w:rPr>
        <w:tab/>
        <w:t xml:space="preserve">3) </w:t>
      </w:r>
      <w:proofErr w:type="spellStart"/>
      <w:r w:rsidR="00671F93" w:rsidRPr="00CB7E9C">
        <w:rPr>
          <w:rStyle w:val="s0"/>
          <w:color w:val="000000" w:themeColor="text1"/>
        </w:rPr>
        <w:t>соңғы</w:t>
      </w:r>
      <w:proofErr w:type="spellEnd"/>
      <w:r w:rsidR="00671F93" w:rsidRPr="00CB7E9C">
        <w:rPr>
          <w:rStyle w:val="s0"/>
          <w:color w:val="000000" w:themeColor="text1"/>
        </w:rPr>
        <w:t xml:space="preserve"> </w:t>
      </w:r>
      <w:proofErr w:type="spellStart"/>
      <w:r w:rsidR="00671F93" w:rsidRPr="00CB7E9C">
        <w:rPr>
          <w:rStyle w:val="s0"/>
          <w:color w:val="000000" w:themeColor="text1"/>
        </w:rPr>
        <w:t>үш</w:t>
      </w:r>
      <w:proofErr w:type="spellEnd"/>
      <w:r w:rsidR="00671F93" w:rsidRPr="00CB7E9C">
        <w:rPr>
          <w:rStyle w:val="s0"/>
          <w:color w:val="000000" w:themeColor="text1"/>
        </w:rPr>
        <w:t xml:space="preserve"> </w:t>
      </w:r>
      <w:proofErr w:type="spellStart"/>
      <w:r w:rsidR="00671F93" w:rsidRPr="00CB7E9C">
        <w:rPr>
          <w:rStyle w:val="s0"/>
          <w:color w:val="000000" w:themeColor="text1"/>
        </w:rPr>
        <w:t>жыл</w:t>
      </w:r>
      <w:proofErr w:type="spellEnd"/>
      <w:r w:rsidR="00671F93" w:rsidRPr="00CB7E9C">
        <w:rPr>
          <w:rStyle w:val="s0"/>
          <w:color w:val="000000" w:themeColor="text1"/>
        </w:rPr>
        <w:t xml:space="preserve"> </w:t>
      </w:r>
      <w:proofErr w:type="spellStart"/>
      <w:r w:rsidR="00671F93" w:rsidRPr="00CB7E9C">
        <w:rPr>
          <w:rStyle w:val="s0"/>
          <w:color w:val="000000" w:themeColor="text1"/>
        </w:rPr>
        <w:t>ішінде</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өткізілгені</w:t>
      </w:r>
      <w:proofErr w:type="spellEnd"/>
      <w:r w:rsidR="00671F93" w:rsidRPr="00CB7E9C">
        <w:rPr>
          <w:rStyle w:val="s0"/>
          <w:color w:val="000000" w:themeColor="text1"/>
        </w:rPr>
        <w:t xml:space="preserve">, </w:t>
      </w:r>
      <w:proofErr w:type="spellStart"/>
      <w:r w:rsidR="00671F93" w:rsidRPr="00CB7E9C">
        <w:rPr>
          <w:rStyle w:val="s0"/>
          <w:color w:val="000000" w:themeColor="text1"/>
        </w:rPr>
        <w:t>қайта</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өткізу</w:t>
      </w:r>
      <w:proofErr w:type="spellEnd"/>
      <w:r w:rsidR="00671F93" w:rsidRPr="00CB7E9C">
        <w:rPr>
          <w:rStyle w:val="s0"/>
          <w:color w:val="000000" w:themeColor="text1"/>
        </w:rPr>
        <w:t xml:space="preserve"> </w:t>
      </w:r>
      <w:proofErr w:type="spellStart"/>
      <w:r w:rsidR="00671F93" w:rsidRPr="00CB7E9C">
        <w:rPr>
          <w:rStyle w:val="s0"/>
          <w:color w:val="000000" w:themeColor="text1"/>
        </w:rPr>
        <w:t>қажеттілігі</w:t>
      </w:r>
      <w:proofErr w:type="spellEnd"/>
      <w:r w:rsidR="00671F93" w:rsidRPr="00CB7E9C">
        <w:rPr>
          <w:rStyle w:val="s0"/>
          <w:color w:val="000000" w:themeColor="text1"/>
        </w:rPr>
        <w:t xml:space="preserve"> бар </w:t>
      </w:r>
      <w:proofErr w:type="spellStart"/>
      <w:r w:rsidR="00671F93" w:rsidRPr="00CB7E9C">
        <w:rPr>
          <w:rStyle w:val="s0"/>
          <w:color w:val="000000" w:themeColor="text1"/>
        </w:rPr>
        <w:t>жағдайларды</w:t>
      </w:r>
      <w:proofErr w:type="spellEnd"/>
      <w:r w:rsidR="00671F93" w:rsidRPr="00CB7E9C">
        <w:rPr>
          <w:rStyle w:val="s0"/>
          <w:color w:val="000000" w:themeColor="text1"/>
        </w:rPr>
        <w:t xml:space="preserve"> </w:t>
      </w:r>
      <w:proofErr w:type="spellStart"/>
      <w:r w:rsidR="00671F93" w:rsidRPr="00CB7E9C">
        <w:rPr>
          <w:rStyle w:val="s0"/>
          <w:color w:val="000000" w:themeColor="text1"/>
        </w:rPr>
        <w:t>қоспағанда</w:t>
      </w:r>
      <w:proofErr w:type="spellEnd"/>
      <w:r w:rsidR="00671F93" w:rsidRPr="00CB7E9C">
        <w:rPr>
          <w:rStyle w:val="s0"/>
          <w:color w:val="000000" w:themeColor="text1"/>
        </w:rPr>
        <w:t>.</w:t>
      </w:r>
    </w:p>
    <w:p w14:paraId="2F291826" w14:textId="0FC02771" w:rsidR="00671F93" w:rsidRPr="00CB7E9C" w:rsidRDefault="00751427" w:rsidP="00671F93">
      <w:pPr>
        <w:jc w:val="both"/>
        <w:rPr>
          <w:rStyle w:val="s0"/>
          <w:color w:val="000000" w:themeColor="text1"/>
        </w:rPr>
      </w:pPr>
      <w:r w:rsidRPr="00CB7E9C">
        <w:rPr>
          <w:rStyle w:val="s0"/>
          <w:color w:val="000000" w:themeColor="text1"/>
        </w:rPr>
        <w:tab/>
        <w:t>8.</w:t>
      </w:r>
      <w:r w:rsidRPr="00CB7E9C">
        <w:rPr>
          <w:rStyle w:val="s0"/>
          <w:color w:val="000000" w:themeColor="text1"/>
        </w:rPr>
        <w:tab/>
      </w:r>
      <w:proofErr w:type="spellStart"/>
      <w:r w:rsidR="00671F93" w:rsidRPr="00CB7E9C">
        <w:rPr>
          <w:rStyle w:val="s0"/>
          <w:color w:val="000000" w:themeColor="text1"/>
        </w:rPr>
        <w:t>Алдын</w:t>
      </w:r>
      <w:proofErr w:type="spellEnd"/>
      <w:r w:rsidR="00671F93" w:rsidRPr="00CB7E9C">
        <w:rPr>
          <w:rStyle w:val="s0"/>
          <w:color w:val="000000" w:themeColor="text1"/>
        </w:rPr>
        <w:t xml:space="preserve"> ала </w:t>
      </w:r>
      <w:proofErr w:type="spellStart"/>
      <w:r w:rsidR="00671F93" w:rsidRPr="00CB7E9C">
        <w:rPr>
          <w:rStyle w:val="s0"/>
          <w:color w:val="000000" w:themeColor="text1"/>
        </w:rPr>
        <w:t>іріктеуге</w:t>
      </w:r>
      <w:proofErr w:type="spellEnd"/>
      <w:r w:rsidR="00671F93" w:rsidRPr="00CB7E9C">
        <w:rPr>
          <w:rStyle w:val="s0"/>
          <w:color w:val="000000" w:themeColor="text1"/>
        </w:rPr>
        <w:t xml:space="preserve"> </w:t>
      </w:r>
      <w:proofErr w:type="spellStart"/>
      <w:r w:rsidR="00671F93" w:rsidRPr="00CB7E9C">
        <w:rPr>
          <w:rStyle w:val="s0"/>
          <w:color w:val="000000" w:themeColor="text1"/>
        </w:rPr>
        <w:t>жүйелі</w:t>
      </w:r>
      <w:proofErr w:type="spellEnd"/>
      <w:r w:rsidR="00671F93" w:rsidRPr="00CB7E9C">
        <w:rPr>
          <w:rStyle w:val="s0"/>
          <w:color w:val="000000" w:themeColor="text1"/>
        </w:rPr>
        <w:t xml:space="preserve"> </w:t>
      </w:r>
      <w:proofErr w:type="spellStart"/>
      <w:r w:rsidR="00671F93" w:rsidRPr="00CB7E9C">
        <w:rPr>
          <w:rStyle w:val="s0"/>
          <w:color w:val="000000" w:themeColor="text1"/>
        </w:rPr>
        <w:t>маңызы</w:t>
      </w:r>
      <w:proofErr w:type="spellEnd"/>
      <w:r w:rsidR="00671F93" w:rsidRPr="00CB7E9C">
        <w:rPr>
          <w:rStyle w:val="s0"/>
          <w:color w:val="000000" w:themeColor="text1"/>
        </w:rPr>
        <w:t xml:space="preserve"> бар </w:t>
      </w:r>
      <w:proofErr w:type="spellStart"/>
      <w:r w:rsidR="00671F93" w:rsidRPr="00CB7E9C">
        <w:rPr>
          <w:rStyle w:val="s0"/>
          <w:color w:val="000000" w:themeColor="text1"/>
        </w:rPr>
        <w:t>банктер</w:t>
      </w:r>
      <w:proofErr w:type="spellEnd"/>
      <w:r w:rsidR="00671F93" w:rsidRPr="00CB7E9C">
        <w:rPr>
          <w:rStyle w:val="s0"/>
          <w:color w:val="000000" w:themeColor="text1"/>
        </w:rPr>
        <w:t xml:space="preserve"> </w:t>
      </w:r>
      <w:proofErr w:type="spellStart"/>
      <w:r w:rsidR="00671F93" w:rsidRPr="00CB7E9C">
        <w:rPr>
          <w:rStyle w:val="s0"/>
          <w:color w:val="000000" w:themeColor="text1"/>
        </w:rPr>
        <w:t>кірген</w:t>
      </w:r>
      <w:proofErr w:type="spellEnd"/>
      <w:r w:rsidR="00671F93" w:rsidRPr="00CB7E9C">
        <w:rPr>
          <w:rStyle w:val="s0"/>
          <w:color w:val="000000" w:themeColor="text1"/>
        </w:rPr>
        <w:t xml:space="preserve"> </w:t>
      </w:r>
      <w:proofErr w:type="spellStart"/>
      <w:r w:rsidR="00671F93" w:rsidRPr="00CB7E9C">
        <w:rPr>
          <w:rStyle w:val="s0"/>
          <w:color w:val="000000" w:themeColor="text1"/>
        </w:rPr>
        <w:t>жағдайда</w:t>
      </w:r>
      <w:proofErr w:type="spellEnd"/>
      <w:r w:rsidR="00671F93" w:rsidRPr="00CB7E9C">
        <w:rPr>
          <w:rStyle w:val="s0"/>
          <w:color w:val="000000" w:themeColor="text1"/>
        </w:rPr>
        <w:t xml:space="preserve">, </w:t>
      </w:r>
      <w:proofErr w:type="spellStart"/>
      <w:r w:rsidR="00671F93" w:rsidRPr="00CB7E9C">
        <w:rPr>
          <w:rStyle w:val="s0"/>
          <w:color w:val="000000" w:themeColor="text1"/>
        </w:rPr>
        <w:t>жүйелі</w:t>
      </w:r>
      <w:proofErr w:type="spellEnd"/>
      <w:r w:rsidR="00671F93" w:rsidRPr="00CB7E9C">
        <w:rPr>
          <w:rStyle w:val="s0"/>
          <w:color w:val="000000" w:themeColor="text1"/>
        </w:rPr>
        <w:t xml:space="preserve"> </w:t>
      </w:r>
      <w:proofErr w:type="spellStart"/>
      <w:r w:rsidR="00671F93" w:rsidRPr="00CB7E9C">
        <w:rPr>
          <w:rStyle w:val="s0"/>
          <w:color w:val="000000" w:themeColor="text1"/>
        </w:rPr>
        <w:t>маңызы</w:t>
      </w:r>
      <w:proofErr w:type="spellEnd"/>
      <w:r w:rsidR="00671F93" w:rsidRPr="00CB7E9C">
        <w:rPr>
          <w:rStyle w:val="s0"/>
          <w:color w:val="000000" w:themeColor="text1"/>
        </w:rPr>
        <w:t xml:space="preserve"> </w:t>
      </w:r>
      <w:proofErr w:type="spellStart"/>
      <w:r w:rsidR="00671F93" w:rsidRPr="00CB7E9C">
        <w:rPr>
          <w:rStyle w:val="s0"/>
          <w:color w:val="000000" w:themeColor="text1"/>
        </w:rPr>
        <w:t>жоқ</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басымдық</w:t>
      </w:r>
      <w:proofErr w:type="spellEnd"/>
      <w:r w:rsidR="00671F93" w:rsidRPr="00CB7E9C">
        <w:rPr>
          <w:rStyle w:val="s0"/>
          <w:color w:val="000000" w:themeColor="text1"/>
        </w:rPr>
        <w:t xml:space="preserve"> </w:t>
      </w:r>
      <w:proofErr w:type="spellStart"/>
      <w:r w:rsidR="00671F93" w:rsidRPr="00CB7E9C">
        <w:rPr>
          <w:rStyle w:val="s0"/>
          <w:color w:val="000000" w:themeColor="text1"/>
        </w:rPr>
        <w:t>беріледі</w:t>
      </w:r>
      <w:proofErr w:type="spellEnd"/>
      <w:r w:rsidR="00671F93" w:rsidRPr="00CB7E9C">
        <w:rPr>
          <w:rStyle w:val="s0"/>
          <w:color w:val="000000" w:themeColor="text1"/>
        </w:rPr>
        <w:t xml:space="preserve">, </w:t>
      </w:r>
      <w:proofErr w:type="spellStart"/>
      <w:r w:rsidR="00671F93" w:rsidRPr="00CB7E9C">
        <w:rPr>
          <w:rStyle w:val="s0"/>
          <w:color w:val="000000" w:themeColor="text1"/>
        </w:rPr>
        <w:t>жүйелі</w:t>
      </w:r>
      <w:proofErr w:type="spellEnd"/>
      <w:r w:rsidR="00671F93" w:rsidRPr="00CB7E9C">
        <w:rPr>
          <w:rStyle w:val="s0"/>
          <w:color w:val="000000" w:themeColor="text1"/>
        </w:rPr>
        <w:t xml:space="preserve"> </w:t>
      </w:r>
      <w:proofErr w:type="spellStart"/>
      <w:r w:rsidR="00671F93" w:rsidRPr="00CB7E9C">
        <w:rPr>
          <w:rStyle w:val="s0"/>
          <w:color w:val="000000" w:themeColor="text1"/>
        </w:rPr>
        <w:t>маңызы</w:t>
      </w:r>
      <w:proofErr w:type="spellEnd"/>
      <w:r w:rsidR="00671F93" w:rsidRPr="00CB7E9C">
        <w:rPr>
          <w:rStyle w:val="s0"/>
          <w:color w:val="000000" w:themeColor="text1"/>
        </w:rPr>
        <w:t xml:space="preserve"> бар банк «</w:t>
      </w:r>
      <w:proofErr w:type="spellStart"/>
      <w:r w:rsidR="00671F93" w:rsidRPr="00CB7E9C">
        <w:rPr>
          <w:rStyle w:val="s0"/>
          <w:color w:val="000000" w:themeColor="text1"/>
        </w:rPr>
        <w:t>Банктің</w:t>
      </w:r>
      <w:proofErr w:type="spellEnd"/>
      <w:r w:rsidR="00671F93" w:rsidRPr="00CB7E9C">
        <w:rPr>
          <w:rStyle w:val="s0"/>
          <w:color w:val="000000" w:themeColor="text1"/>
        </w:rPr>
        <w:t xml:space="preserve"> </w:t>
      </w:r>
      <w:proofErr w:type="spellStart"/>
      <w:r w:rsidR="00671F93" w:rsidRPr="00CB7E9C">
        <w:rPr>
          <w:rStyle w:val="s0"/>
          <w:color w:val="000000" w:themeColor="text1"/>
        </w:rPr>
        <w:t>тәуекел</w:t>
      </w:r>
      <w:proofErr w:type="spellEnd"/>
      <w:r w:rsidR="00671F93" w:rsidRPr="00CB7E9C">
        <w:rPr>
          <w:rStyle w:val="s0"/>
          <w:color w:val="000000" w:themeColor="text1"/>
        </w:rPr>
        <w:t xml:space="preserve"> </w:t>
      </w:r>
      <w:proofErr w:type="spellStart"/>
      <w:r w:rsidR="00671F93" w:rsidRPr="00CB7E9C">
        <w:rPr>
          <w:rStyle w:val="s0"/>
          <w:color w:val="000000" w:themeColor="text1"/>
        </w:rPr>
        <w:t>профилі</w:t>
      </w:r>
      <w:proofErr w:type="spellEnd"/>
      <w:r w:rsidR="00671F93" w:rsidRPr="00CB7E9C">
        <w:rPr>
          <w:rStyle w:val="s0"/>
          <w:color w:val="000000" w:themeColor="text1"/>
        </w:rPr>
        <w:t xml:space="preserve">» </w:t>
      </w:r>
      <w:proofErr w:type="spellStart"/>
      <w:r w:rsidR="00671F93" w:rsidRPr="00CB7E9C">
        <w:rPr>
          <w:rStyle w:val="s0"/>
          <w:color w:val="000000" w:themeColor="text1"/>
        </w:rPr>
        <w:t>және</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Депозиторлар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тізілімінің</w:t>
      </w:r>
      <w:proofErr w:type="spellEnd"/>
      <w:r w:rsidR="00671F93" w:rsidRPr="00CB7E9C">
        <w:rPr>
          <w:rStyle w:val="s0"/>
          <w:color w:val="000000" w:themeColor="text1"/>
        </w:rPr>
        <w:t xml:space="preserve"> </w:t>
      </w:r>
      <w:proofErr w:type="spellStart"/>
      <w:r w:rsidR="00671F93" w:rsidRPr="00CB7E9C">
        <w:rPr>
          <w:rStyle w:val="s0"/>
          <w:color w:val="000000" w:themeColor="text1"/>
        </w:rPr>
        <w:t>өзіндік</w:t>
      </w:r>
      <w:proofErr w:type="spellEnd"/>
      <w:r w:rsidR="00671F93" w:rsidRPr="00CB7E9C">
        <w:rPr>
          <w:rStyle w:val="s0"/>
          <w:color w:val="000000" w:themeColor="text1"/>
        </w:rPr>
        <w:t xml:space="preserve"> </w:t>
      </w:r>
      <w:proofErr w:type="spellStart"/>
      <w:r w:rsidR="00671F93" w:rsidRPr="00CB7E9C">
        <w:rPr>
          <w:rStyle w:val="s0"/>
          <w:color w:val="000000" w:themeColor="text1"/>
        </w:rPr>
        <w:t>мониторингі</w:t>
      </w:r>
      <w:proofErr w:type="spellEnd"/>
      <w:r w:rsidR="00671F93" w:rsidRPr="00CB7E9C">
        <w:rPr>
          <w:rStyle w:val="s0"/>
          <w:color w:val="000000" w:themeColor="text1"/>
        </w:rPr>
        <w:t xml:space="preserve"> </w:t>
      </w:r>
      <w:proofErr w:type="spellStart"/>
      <w:r w:rsidR="00671F93" w:rsidRPr="00CB7E9C">
        <w:rPr>
          <w:rStyle w:val="s0"/>
          <w:color w:val="000000" w:themeColor="text1"/>
        </w:rPr>
        <w:t>нәтижелерін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бағалау</w:t>
      </w:r>
      <w:proofErr w:type="spellEnd"/>
      <w:r w:rsidR="00671F93" w:rsidRPr="00CB7E9C">
        <w:rPr>
          <w:rStyle w:val="s0"/>
          <w:color w:val="000000" w:themeColor="text1"/>
        </w:rPr>
        <w:t xml:space="preserve">» </w:t>
      </w:r>
      <w:proofErr w:type="spellStart"/>
      <w:r w:rsidR="00671F93" w:rsidRPr="00CB7E9C">
        <w:rPr>
          <w:rStyle w:val="s0"/>
          <w:color w:val="000000" w:themeColor="text1"/>
        </w:rPr>
        <w:t>өлшемшарттары</w:t>
      </w:r>
      <w:proofErr w:type="spellEnd"/>
      <w:r w:rsidR="00671F93" w:rsidRPr="00CB7E9C">
        <w:rPr>
          <w:rStyle w:val="s0"/>
          <w:color w:val="000000" w:themeColor="text1"/>
        </w:rPr>
        <w:t xml:space="preserve"> </w:t>
      </w:r>
      <w:proofErr w:type="spellStart"/>
      <w:r w:rsidR="00671F93" w:rsidRPr="00CB7E9C">
        <w:rPr>
          <w:rStyle w:val="s0"/>
          <w:color w:val="000000" w:themeColor="text1"/>
        </w:rPr>
        <w:t>бойынша</w:t>
      </w:r>
      <w:proofErr w:type="spellEnd"/>
      <w:r w:rsidR="00671F93" w:rsidRPr="00CB7E9C">
        <w:rPr>
          <w:rStyle w:val="s0"/>
          <w:color w:val="000000" w:themeColor="text1"/>
        </w:rPr>
        <w:t xml:space="preserve"> </w:t>
      </w:r>
      <w:proofErr w:type="spellStart"/>
      <w:r w:rsidR="00671F93" w:rsidRPr="00CB7E9C">
        <w:rPr>
          <w:rStyle w:val="s0"/>
          <w:color w:val="000000" w:themeColor="text1"/>
        </w:rPr>
        <w:t>ең</w:t>
      </w:r>
      <w:proofErr w:type="spellEnd"/>
      <w:r w:rsidR="00671F93" w:rsidRPr="00CB7E9C">
        <w:rPr>
          <w:rStyle w:val="s0"/>
          <w:color w:val="000000" w:themeColor="text1"/>
        </w:rPr>
        <w:t xml:space="preserve"> </w:t>
      </w:r>
      <w:proofErr w:type="spellStart"/>
      <w:r w:rsidR="00671F93" w:rsidRPr="00CB7E9C">
        <w:rPr>
          <w:rStyle w:val="s0"/>
          <w:color w:val="000000" w:themeColor="text1"/>
        </w:rPr>
        <w:t>жоғары</w:t>
      </w:r>
      <w:proofErr w:type="spellEnd"/>
      <w:r w:rsidR="00671F93" w:rsidRPr="00CB7E9C">
        <w:rPr>
          <w:rStyle w:val="s0"/>
          <w:color w:val="000000" w:themeColor="text1"/>
        </w:rPr>
        <w:t xml:space="preserve"> балл </w:t>
      </w:r>
      <w:proofErr w:type="spellStart"/>
      <w:r w:rsidR="00671F93" w:rsidRPr="00CB7E9C">
        <w:rPr>
          <w:rStyle w:val="s0"/>
          <w:color w:val="000000" w:themeColor="text1"/>
        </w:rPr>
        <w:t>жинаған</w:t>
      </w:r>
      <w:proofErr w:type="spellEnd"/>
      <w:r w:rsidR="00671F93" w:rsidRPr="00CB7E9C">
        <w:rPr>
          <w:rStyle w:val="s0"/>
          <w:color w:val="000000" w:themeColor="text1"/>
        </w:rPr>
        <w:t xml:space="preserve"> </w:t>
      </w:r>
      <w:proofErr w:type="spellStart"/>
      <w:r w:rsidR="00671F93" w:rsidRPr="00CB7E9C">
        <w:rPr>
          <w:rStyle w:val="s0"/>
          <w:color w:val="000000" w:themeColor="text1"/>
        </w:rPr>
        <w:t>жағдайларды</w:t>
      </w:r>
      <w:proofErr w:type="spellEnd"/>
      <w:r w:rsidR="00671F93" w:rsidRPr="00CB7E9C">
        <w:rPr>
          <w:rStyle w:val="s0"/>
          <w:color w:val="000000" w:themeColor="text1"/>
        </w:rPr>
        <w:t xml:space="preserve"> </w:t>
      </w:r>
      <w:proofErr w:type="spellStart"/>
      <w:r w:rsidR="00671F93" w:rsidRPr="00CB7E9C">
        <w:rPr>
          <w:rStyle w:val="s0"/>
          <w:color w:val="000000" w:themeColor="text1"/>
        </w:rPr>
        <w:t>қоспағанда</w:t>
      </w:r>
      <w:proofErr w:type="spellEnd"/>
      <w:r w:rsidR="00671F93" w:rsidRPr="00CB7E9C">
        <w:rPr>
          <w:rStyle w:val="s0"/>
          <w:color w:val="000000" w:themeColor="text1"/>
        </w:rPr>
        <w:t>.</w:t>
      </w:r>
    </w:p>
    <w:p w14:paraId="569045AA" w14:textId="197B1AE8" w:rsidR="00671F93" w:rsidRPr="00CB7E9C" w:rsidRDefault="00751427" w:rsidP="00671F93">
      <w:pPr>
        <w:jc w:val="both"/>
        <w:rPr>
          <w:rStyle w:val="s0"/>
          <w:color w:val="000000" w:themeColor="text1"/>
        </w:rPr>
      </w:pPr>
      <w:r w:rsidRPr="00CB7E9C">
        <w:rPr>
          <w:rStyle w:val="s0"/>
          <w:color w:val="000000" w:themeColor="text1"/>
        </w:rPr>
        <w:tab/>
        <w:t>9.</w:t>
      </w:r>
      <w:r w:rsidRPr="00CB7E9C">
        <w:rPr>
          <w:rStyle w:val="s0"/>
          <w:color w:val="000000" w:themeColor="text1"/>
        </w:rPr>
        <w:tab/>
      </w:r>
      <w:proofErr w:type="spellStart"/>
      <w:r w:rsidR="00671F93" w:rsidRPr="00CB7E9C">
        <w:rPr>
          <w:rStyle w:val="s0"/>
          <w:color w:val="000000" w:themeColor="text1"/>
        </w:rPr>
        <w:t>Келесі</w:t>
      </w:r>
      <w:proofErr w:type="spellEnd"/>
      <w:r w:rsidR="00671F93" w:rsidRPr="00CB7E9C">
        <w:rPr>
          <w:rStyle w:val="s0"/>
          <w:color w:val="000000" w:themeColor="text1"/>
        </w:rPr>
        <w:t xml:space="preserve"> </w:t>
      </w:r>
      <w:proofErr w:type="spellStart"/>
      <w:r w:rsidR="00671F93" w:rsidRPr="00CB7E9C">
        <w:rPr>
          <w:rStyle w:val="s0"/>
          <w:color w:val="000000" w:themeColor="text1"/>
        </w:rPr>
        <w:t>күнтізбелік</w:t>
      </w:r>
      <w:proofErr w:type="spellEnd"/>
      <w:r w:rsidR="00671F93" w:rsidRPr="00CB7E9C">
        <w:rPr>
          <w:rStyle w:val="s0"/>
          <w:color w:val="000000" w:themeColor="text1"/>
        </w:rPr>
        <w:t xml:space="preserve"> </w:t>
      </w:r>
      <w:proofErr w:type="spellStart"/>
      <w:r w:rsidR="00671F93" w:rsidRPr="00CB7E9C">
        <w:rPr>
          <w:rStyle w:val="s0"/>
          <w:color w:val="000000" w:themeColor="text1"/>
        </w:rPr>
        <w:t>жылға</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жоспарына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енгізілетін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w:t>
      </w:r>
      <w:proofErr w:type="spellEnd"/>
      <w:r w:rsidR="00671F93" w:rsidRPr="00CB7E9C">
        <w:rPr>
          <w:rStyle w:val="s0"/>
          <w:color w:val="000000" w:themeColor="text1"/>
        </w:rPr>
        <w:t xml:space="preserve"> саны </w:t>
      </w:r>
      <w:proofErr w:type="spellStart"/>
      <w:r w:rsidR="00671F93" w:rsidRPr="00CB7E9C">
        <w:rPr>
          <w:rStyle w:val="s0"/>
          <w:color w:val="000000" w:themeColor="text1"/>
        </w:rPr>
        <w:t>алдын</w:t>
      </w:r>
      <w:proofErr w:type="spellEnd"/>
      <w:r w:rsidR="00671F93" w:rsidRPr="00CB7E9C">
        <w:rPr>
          <w:rStyle w:val="s0"/>
          <w:color w:val="000000" w:themeColor="text1"/>
        </w:rPr>
        <w:t xml:space="preserve"> ала </w:t>
      </w:r>
      <w:proofErr w:type="spellStart"/>
      <w:r w:rsidR="00671F93" w:rsidRPr="00CB7E9C">
        <w:rPr>
          <w:rStyle w:val="s0"/>
          <w:color w:val="000000" w:themeColor="text1"/>
        </w:rPr>
        <w:t>іріктеуге</w:t>
      </w:r>
      <w:proofErr w:type="spellEnd"/>
      <w:r w:rsidR="00671F93" w:rsidRPr="00CB7E9C">
        <w:rPr>
          <w:rStyle w:val="s0"/>
          <w:color w:val="000000" w:themeColor="text1"/>
        </w:rPr>
        <w:t xml:space="preserve"> </w:t>
      </w:r>
      <w:proofErr w:type="spellStart"/>
      <w:r w:rsidR="00671F93" w:rsidRPr="00CB7E9C">
        <w:rPr>
          <w:rStyle w:val="s0"/>
          <w:color w:val="000000" w:themeColor="text1"/>
        </w:rPr>
        <w:t>енген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банктердің</w:t>
      </w:r>
      <w:proofErr w:type="spellEnd"/>
      <w:r w:rsidR="00671F93" w:rsidRPr="00CB7E9C">
        <w:rPr>
          <w:rStyle w:val="s0"/>
          <w:color w:val="000000" w:themeColor="text1"/>
        </w:rPr>
        <w:t xml:space="preserve"> </w:t>
      </w:r>
      <w:proofErr w:type="spellStart"/>
      <w:r w:rsidR="00671F93" w:rsidRPr="00CB7E9C">
        <w:rPr>
          <w:rStyle w:val="s0"/>
          <w:color w:val="000000" w:themeColor="text1"/>
        </w:rPr>
        <w:t>депозиттік</w:t>
      </w:r>
      <w:proofErr w:type="spellEnd"/>
      <w:r w:rsidR="00671F93" w:rsidRPr="00CB7E9C">
        <w:rPr>
          <w:rStyle w:val="s0"/>
          <w:color w:val="000000" w:themeColor="text1"/>
        </w:rPr>
        <w:t xml:space="preserve"> </w:t>
      </w:r>
      <w:proofErr w:type="spellStart"/>
      <w:r w:rsidR="00671F93" w:rsidRPr="00CB7E9C">
        <w:rPr>
          <w:rStyle w:val="s0"/>
          <w:color w:val="000000" w:themeColor="text1"/>
        </w:rPr>
        <w:t>портфелі</w:t>
      </w:r>
      <w:proofErr w:type="spellEnd"/>
      <w:r w:rsidR="00671F93" w:rsidRPr="00CB7E9C">
        <w:rPr>
          <w:rStyle w:val="s0"/>
          <w:color w:val="000000" w:themeColor="text1"/>
        </w:rPr>
        <w:t xml:space="preserve"> </w:t>
      </w:r>
      <w:proofErr w:type="spellStart"/>
      <w:r w:rsidR="00671F93" w:rsidRPr="00CB7E9C">
        <w:rPr>
          <w:rStyle w:val="s0"/>
          <w:color w:val="000000" w:themeColor="text1"/>
        </w:rPr>
        <w:t>көлемінен</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өткізу</w:t>
      </w:r>
      <w:proofErr w:type="spellEnd"/>
      <w:r w:rsidR="00671F93" w:rsidRPr="00CB7E9C">
        <w:rPr>
          <w:rStyle w:val="s0"/>
          <w:color w:val="000000" w:themeColor="text1"/>
        </w:rPr>
        <w:t xml:space="preserve"> </w:t>
      </w:r>
      <w:proofErr w:type="spellStart"/>
      <w:r w:rsidR="00671F93" w:rsidRPr="00CB7E9C">
        <w:rPr>
          <w:rStyle w:val="s0"/>
          <w:color w:val="000000" w:themeColor="text1"/>
        </w:rPr>
        <w:t>мерзімінен</w:t>
      </w:r>
      <w:proofErr w:type="spellEnd"/>
      <w:r w:rsidR="00671F93" w:rsidRPr="00CB7E9C">
        <w:rPr>
          <w:rStyle w:val="s0"/>
          <w:color w:val="000000" w:themeColor="text1"/>
        </w:rPr>
        <w:t xml:space="preserve"> (26-тармаққа </w:t>
      </w:r>
      <w:proofErr w:type="spellStart"/>
      <w:r w:rsidR="00671F93" w:rsidRPr="00CB7E9C">
        <w:rPr>
          <w:rStyle w:val="s0"/>
          <w:color w:val="000000" w:themeColor="text1"/>
        </w:rPr>
        <w:t>сәйкес</w:t>
      </w:r>
      <w:proofErr w:type="spellEnd"/>
      <w:r w:rsidR="00671F93" w:rsidRPr="00CB7E9C">
        <w:rPr>
          <w:rStyle w:val="s0"/>
          <w:color w:val="000000" w:themeColor="text1"/>
        </w:rPr>
        <w:t xml:space="preserve">), </w:t>
      </w:r>
      <w:proofErr w:type="spellStart"/>
      <w:r w:rsidR="00671F93" w:rsidRPr="00CB7E9C">
        <w:rPr>
          <w:rStyle w:val="s0"/>
          <w:color w:val="000000" w:themeColor="text1"/>
        </w:rPr>
        <w:t>сондай-ақ</w:t>
      </w:r>
      <w:proofErr w:type="spellEnd"/>
      <w:r w:rsidR="00671F93" w:rsidRPr="00CB7E9C">
        <w:rPr>
          <w:rStyle w:val="s0"/>
          <w:color w:val="000000" w:themeColor="text1"/>
        </w:rPr>
        <w:t xml:space="preserve"> </w:t>
      </w:r>
      <w:proofErr w:type="spellStart"/>
      <w:r w:rsidR="00671F93" w:rsidRPr="00CB7E9C">
        <w:rPr>
          <w:rStyle w:val="s0"/>
          <w:color w:val="000000" w:themeColor="text1"/>
        </w:rPr>
        <w:t>Заңның</w:t>
      </w:r>
      <w:proofErr w:type="spellEnd"/>
      <w:r w:rsidR="00671F93" w:rsidRPr="00CB7E9C">
        <w:rPr>
          <w:rStyle w:val="s0"/>
          <w:color w:val="000000" w:themeColor="text1"/>
        </w:rPr>
        <w:t xml:space="preserve"> 21-бабында </w:t>
      </w:r>
      <w:proofErr w:type="spellStart"/>
      <w:r w:rsidR="00671F93" w:rsidRPr="00CB7E9C">
        <w:rPr>
          <w:rStyle w:val="s0"/>
          <w:color w:val="000000" w:themeColor="text1"/>
        </w:rPr>
        <w:t>белгіленген</w:t>
      </w:r>
      <w:proofErr w:type="spellEnd"/>
      <w:r w:rsidR="00671F93" w:rsidRPr="00CB7E9C">
        <w:rPr>
          <w:rStyle w:val="s0"/>
          <w:color w:val="000000" w:themeColor="text1"/>
        </w:rPr>
        <w:t xml:space="preserve"> </w:t>
      </w:r>
      <w:proofErr w:type="spellStart"/>
      <w:r w:rsidR="00671F93" w:rsidRPr="00CB7E9C">
        <w:rPr>
          <w:rStyle w:val="s0"/>
          <w:color w:val="000000" w:themeColor="text1"/>
        </w:rPr>
        <w:t>кепілдік</w:t>
      </w:r>
      <w:proofErr w:type="spellEnd"/>
      <w:r w:rsidR="00671F93" w:rsidRPr="00CB7E9C">
        <w:rPr>
          <w:rStyle w:val="s0"/>
          <w:color w:val="000000" w:themeColor="text1"/>
        </w:rPr>
        <w:t xml:space="preserve"> </w:t>
      </w:r>
      <w:proofErr w:type="spellStart"/>
      <w:r w:rsidR="00671F93" w:rsidRPr="00CB7E9C">
        <w:rPr>
          <w:rStyle w:val="s0"/>
          <w:color w:val="000000" w:themeColor="text1"/>
        </w:rPr>
        <w:t>өтемді</w:t>
      </w:r>
      <w:proofErr w:type="spellEnd"/>
      <w:r w:rsidR="00671F93" w:rsidRPr="00CB7E9C">
        <w:rPr>
          <w:rStyle w:val="s0"/>
          <w:color w:val="000000" w:themeColor="text1"/>
        </w:rPr>
        <w:t xml:space="preserve"> </w:t>
      </w:r>
      <w:proofErr w:type="spellStart"/>
      <w:r w:rsidR="00671F93" w:rsidRPr="00CB7E9C">
        <w:rPr>
          <w:rStyle w:val="s0"/>
          <w:color w:val="000000" w:themeColor="text1"/>
        </w:rPr>
        <w:t>төлеу</w:t>
      </w:r>
      <w:proofErr w:type="spellEnd"/>
      <w:r w:rsidR="00671F93" w:rsidRPr="00CB7E9C">
        <w:rPr>
          <w:rStyle w:val="s0"/>
          <w:color w:val="000000" w:themeColor="text1"/>
        </w:rPr>
        <w:t xml:space="preserve"> </w:t>
      </w:r>
      <w:proofErr w:type="spellStart"/>
      <w:r w:rsidR="00671F93" w:rsidRPr="00CB7E9C">
        <w:rPr>
          <w:rStyle w:val="s0"/>
          <w:color w:val="000000" w:themeColor="text1"/>
        </w:rPr>
        <w:t>кезеңінің</w:t>
      </w:r>
      <w:proofErr w:type="spellEnd"/>
      <w:r w:rsidR="00671F93" w:rsidRPr="00CB7E9C">
        <w:rPr>
          <w:rStyle w:val="s0"/>
          <w:color w:val="000000" w:themeColor="text1"/>
        </w:rPr>
        <w:t xml:space="preserve"> </w:t>
      </w:r>
      <w:proofErr w:type="spellStart"/>
      <w:r w:rsidR="00671F93" w:rsidRPr="00CB7E9C">
        <w:rPr>
          <w:rStyle w:val="s0"/>
          <w:color w:val="000000" w:themeColor="text1"/>
        </w:rPr>
        <w:t>басталуын</w:t>
      </w:r>
      <w:proofErr w:type="spellEnd"/>
      <w:r w:rsidR="00671F93" w:rsidRPr="00CB7E9C">
        <w:rPr>
          <w:rStyle w:val="s0"/>
          <w:color w:val="000000" w:themeColor="text1"/>
        </w:rPr>
        <w:t xml:space="preserve"> </w:t>
      </w:r>
      <w:proofErr w:type="spellStart"/>
      <w:r w:rsidR="00671F93" w:rsidRPr="00CB7E9C">
        <w:rPr>
          <w:rStyle w:val="s0"/>
          <w:color w:val="000000" w:themeColor="text1"/>
        </w:rPr>
        <w:t>ескере</w:t>
      </w:r>
      <w:proofErr w:type="spellEnd"/>
      <w:r w:rsidR="00671F93" w:rsidRPr="00CB7E9C">
        <w:rPr>
          <w:rStyle w:val="s0"/>
          <w:color w:val="000000" w:themeColor="text1"/>
        </w:rPr>
        <w:t xml:space="preserve"> </w:t>
      </w:r>
      <w:proofErr w:type="spellStart"/>
      <w:r w:rsidR="00671F93" w:rsidRPr="00CB7E9C">
        <w:rPr>
          <w:rStyle w:val="s0"/>
          <w:color w:val="000000" w:themeColor="text1"/>
        </w:rPr>
        <w:t>отырып</w:t>
      </w:r>
      <w:proofErr w:type="spellEnd"/>
      <w:r w:rsidR="00671F93" w:rsidRPr="00CB7E9C">
        <w:rPr>
          <w:rStyle w:val="s0"/>
          <w:color w:val="000000" w:themeColor="text1"/>
        </w:rPr>
        <w:t xml:space="preserve">, </w:t>
      </w:r>
      <w:proofErr w:type="spellStart"/>
      <w:r w:rsidR="00671F93" w:rsidRPr="00CB7E9C">
        <w:rPr>
          <w:rStyle w:val="s0"/>
          <w:color w:val="000000" w:themeColor="text1"/>
        </w:rPr>
        <w:t>Қордың</w:t>
      </w:r>
      <w:proofErr w:type="spellEnd"/>
      <w:r w:rsidR="00671F93" w:rsidRPr="00CB7E9C">
        <w:rPr>
          <w:rStyle w:val="s0"/>
          <w:color w:val="000000" w:themeColor="text1"/>
        </w:rPr>
        <w:t xml:space="preserve"> </w:t>
      </w:r>
      <w:proofErr w:type="spellStart"/>
      <w:r w:rsidR="00671F93" w:rsidRPr="00CB7E9C">
        <w:rPr>
          <w:rStyle w:val="s0"/>
          <w:color w:val="000000" w:themeColor="text1"/>
        </w:rPr>
        <w:t>жауапты</w:t>
      </w:r>
      <w:proofErr w:type="spellEnd"/>
      <w:r w:rsidR="00671F93" w:rsidRPr="00CB7E9C">
        <w:rPr>
          <w:rStyle w:val="s0"/>
          <w:color w:val="000000" w:themeColor="text1"/>
        </w:rPr>
        <w:t xml:space="preserve"> </w:t>
      </w:r>
      <w:proofErr w:type="spellStart"/>
      <w:r w:rsidR="00671F93" w:rsidRPr="00CB7E9C">
        <w:rPr>
          <w:rStyle w:val="s0"/>
          <w:color w:val="000000" w:themeColor="text1"/>
        </w:rPr>
        <w:t>бөлімшесі</w:t>
      </w:r>
      <w:proofErr w:type="spellEnd"/>
      <w:r w:rsidR="00671F93" w:rsidRPr="00CB7E9C">
        <w:rPr>
          <w:rStyle w:val="s0"/>
          <w:color w:val="000000" w:themeColor="text1"/>
        </w:rPr>
        <w:t xml:space="preserve"> </w:t>
      </w:r>
      <w:proofErr w:type="spellStart"/>
      <w:r w:rsidR="00671F93" w:rsidRPr="00CB7E9C">
        <w:rPr>
          <w:rStyle w:val="s0"/>
          <w:color w:val="000000" w:themeColor="text1"/>
        </w:rPr>
        <w:t>айқындайды</w:t>
      </w:r>
      <w:proofErr w:type="spellEnd"/>
      <w:r w:rsidR="00671F93" w:rsidRPr="00CB7E9C">
        <w:rPr>
          <w:rStyle w:val="s0"/>
          <w:color w:val="000000" w:themeColor="text1"/>
        </w:rPr>
        <w:t xml:space="preserve"> </w:t>
      </w:r>
      <w:proofErr w:type="spellStart"/>
      <w:r w:rsidR="00671F93" w:rsidRPr="00CB7E9C">
        <w:rPr>
          <w:rStyle w:val="s0"/>
          <w:color w:val="000000" w:themeColor="text1"/>
        </w:rPr>
        <w:t>және</w:t>
      </w:r>
      <w:proofErr w:type="spellEnd"/>
      <w:r w:rsidR="00671F93" w:rsidRPr="00CB7E9C">
        <w:rPr>
          <w:rStyle w:val="s0"/>
          <w:color w:val="000000" w:themeColor="text1"/>
        </w:rPr>
        <w:t xml:space="preserve"> </w:t>
      </w:r>
      <w:proofErr w:type="spellStart"/>
      <w:r w:rsidR="00671F93" w:rsidRPr="00CB7E9C">
        <w:rPr>
          <w:rStyle w:val="s0"/>
          <w:color w:val="000000" w:themeColor="text1"/>
        </w:rPr>
        <w:t>Қор</w:t>
      </w:r>
      <w:proofErr w:type="spellEnd"/>
      <w:r w:rsidR="00671F93" w:rsidRPr="00CB7E9C">
        <w:rPr>
          <w:rStyle w:val="s0"/>
          <w:color w:val="000000" w:themeColor="text1"/>
        </w:rPr>
        <w:t xml:space="preserve"> </w:t>
      </w:r>
      <w:proofErr w:type="spellStart"/>
      <w:r w:rsidR="00671F93" w:rsidRPr="00CB7E9C">
        <w:rPr>
          <w:rStyle w:val="s0"/>
          <w:color w:val="000000" w:themeColor="text1"/>
        </w:rPr>
        <w:t>Төрағасы</w:t>
      </w:r>
      <w:proofErr w:type="spellEnd"/>
      <w:r w:rsidR="00671F93" w:rsidRPr="00CB7E9C">
        <w:rPr>
          <w:rStyle w:val="s0"/>
          <w:color w:val="000000" w:themeColor="text1"/>
        </w:rPr>
        <w:t xml:space="preserve"> </w:t>
      </w:r>
      <w:proofErr w:type="spellStart"/>
      <w:r w:rsidR="00671F93" w:rsidRPr="00CB7E9C">
        <w:rPr>
          <w:rStyle w:val="s0"/>
          <w:color w:val="000000" w:themeColor="text1"/>
        </w:rPr>
        <w:t>немесе</w:t>
      </w:r>
      <w:proofErr w:type="spellEnd"/>
      <w:r w:rsidR="00671F93" w:rsidRPr="00CB7E9C">
        <w:rPr>
          <w:rStyle w:val="s0"/>
          <w:color w:val="000000" w:themeColor="text1"/>
        </w:rPr>
        <w:t xml:space="preserve"> оны </w:t>
      </w:r>
      <w:proofErr w:type="spellStart"/>
      <w:r w:rsidR="00671F93" w:rsidRPr="00CB7E9C">
        <w:rPr>
          <w:rStyle w:val="s0"/>
          <w:color w:val="000000" w:themeColor="text1"/>
        </w:rPr>
        <w:t>алмастырушы</w:t>
      </w:r>
      <w:proofErr w:type="spellEnd"/>
      <w:r w:rsidR="00671F93" w:rsidRPr="00CB7E9C">
        <w:rPr>
          <w:rStyle w:val="s0"/>
          <w:color w:val="000000" w:themeColor="text1"/>
        </w:rPr>
        <w:t xml:space="preserve"> </w:t>
      </w:r>
      <w:proofErr w:type="spellStart"/>
      <w:r w:rsidR="00671F93" w:rsidRPr="00CB7E9C">
        <w:rPr>
          <w:rStyle w:val="s0"/>
          <w:color w:val="000000" w:themeColor="text1"/>
        </w:rPr>
        <w:t>тұлға</w:t>
      </w:r>
      <w:proofErr w:type="spellEnd"/>
      <w:r w:rsidR="00671F93" w:rsidRPr="00CB7E9C">
        <w:rPr>
          <w:rStyle w:val="s0"/>
          <w:color w:val="000000" w:themeColor="text1"/>
        </w:rPr>
        <w:t xml:space="preserve"> </w:t>
      </w:r>
      <w:proofErr w:type="spellStart"/>
      <w:r w:rsidR="00671F93" w:rsidRPr="00CB7E9C">
        <w:rPr>
          <w:rStyle w:val="s0"/>
          <w:color w:val="000000" w:themeColor="text1"/>
        </w:rPr>
        <w:t>бекітеді</w:t>
      </w:r>
      <w:proofErr w:type="spellEnd"/>
      <w:r w:rsidR="00671F93" w:rsidRPr="00CB7E9C">
        <w:rPr>
          <w:rStyle w:val="s0"/>
          <w:color w:val="000000" w:themeColor="text1"/>
        </w:rPr>
        <w:t>.</w:t>
      </w:r>
    </w:p>
    <w:p w14:paraId="77CD7F1E" w14:textId="22C405B5" w:rsidR="00671F93" w:rsidRPr="00CB7E9C" w:rsidRDefault="00751427" w:rsidP="00671F93">
      <w:pPr>
        <w:jc w:val="both"/>
        <w:rPr>
          <w:rStyle w:val="s0"/>
          <w:color w:val="000000" w:themeColor="text1"/>
        </w:rPr>
      </w:pPr>
      <w:r w:rsidRPr="00CB7E9C">
        <w:rPr>
          <w:rStyle w:val="s0"/>
          <w:color w:val="000000" w:themeColor="text1"/>
        </w:rPr>
        <w:tab/>
      </w:r>
      <w:proofErr w:type="spellStart"/>
      <w:r w:rsidR="00671F93" w:rsidRPr="00CB7E9C">
        <w:rPr>
          <w:rStyle w:val="s0"/>
          <w:color w:val="000000" w:themeColor="text1"/>
        </w:rPr>
        <w:t>Алдын</w:t>
      </w:r>
      <w:proofErr w:type="spellEnd"/>
      <w:r w:rsidR="00671F93" w:rsidRPr="00CB7E9C">
        <w:rPr>
          <w:rStyle w:val="s0"/>
          <w:color w:val="000000" w:themeColor="text1"/>
        </w:rPr>
        <w:t xml:space="preserve"> ала </w:t>
      </w:r>
      <w:proofErr w:type="spellStart"/>
      <w:r w:rsidR="00671F93" w:rsidRPr="00CB7E9C">
        <w:rPr>
          <w:rStyle w:val="s0"/>
          <w:color w:val="000000" w:themeColor="text1"/>
        </w:rPr>
        <w:t>іріктеуге</w:t>
      </w:r>
      <w:proofErr w:type="spellEnd"/>
      <w:r w:rsidR="00671F93" w:rsidRPr="00CB7E9C">
        <w:rPr>
          <w:rStyle w:val="s0"/>
          <w:color w:val="000000" w:themeColor="text1"/>
        </w:rPr>
        <w:t xml:space="preserve"> </w:t>
      </w:r>
      <w:proofErr w:type="spellStart"/>
      <w:r w:rsidR="00671F93" w:rsidRPr="00CB7E9C">
        <w:rPr>
          <w:rStyle w:val="s0"/>
          <w:color w:val="000000" w:themeColor="text1"/>
        </w:rPr>
        <w:t>енген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w:t>
      </w:r>
      <w:proofErr w:type="spellEnd"/>
      <w:r w:rsidR="00671F93" w:rsidRPr="00CB7E9C">
        <w:rPr>
          <w:rStyle w:val="s0"/>
          <w:color w:val="000000" w:themeColor="text1"/>
        </w:rPr>
        <w:t xml:space="preserve"> саны </w:t>
      </w:r>
      <w:proofErr w:type="spellStart"/>
      <w:r w:rsidR="00671F93" w:rsidRPr="00CB7E9C">
        <w:rPr>
          <w:rStyle w:val="s0"/>
          <w:color w:val="000000" w:themeColor="text1"/>
        </w:rPr>
        <w:t>күнтізбелік</w:t>
      </w:r>
      <w:proofErr w:type="spellEnd"/>
      <w:r w:rsidR="00671F93" w:rsidRPr="00CB7E9C">
        <w:rPr>
          <w:rStyle w:val="s0"/>
          <w:color w:val="000000" w:themeColor="text1"/>
        </w:rPr>
        <w:t xml:space="preserve"> </w:t>
      </w:r>
      <w:proofErr w:type="spellStart"/>
      <w:r w:rsidR="00671F93" w:rsidRPr="00CB7E9C">
        <w:rPr>
          <w:rStyle w:val="s0"/>
          <w:color w:val="000000" w:themeColor="text1"/>
        </w:rPr>
        <w:t>жылға</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жоспарына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енгізілетін</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банктердің</w:t>
      </w:r>
      <w:proofErr w:type="spellEnd"/>
      <w:r w:rsidR="00671F93" w:rsidRPr="00CB7E9C">
        <w:rPr>
          <w:rStyle w:val="s0"/>
          <w:color w:val="000000" w:themeColor="text1"/>
        </w:rPr>
        <w:t xml:space="preserve"> </w:t>
      </w:r>
      <w:proofErr w:type="spellStart"/>
      <w:r w:rsidR="00671F93" w:rsidRPr="00CB7E9C">
        <w:rPr>
          <w:rStyle w:val="s0"/>
          <w:color w:val="000000" w:themeColor="text1"/>
        </w:rPr>
        <w:t>шекті</w:t>
      </w:r>
      <w:proofErr w:type="spellEnd"/>
      <w:r w:rsidR="00671F93" w:rsidRPr="00CB7E9C">
        <w:rPr>
          <w:rStyle w:val="s0"/>
          <w:color w:val="000000" w:themeColor="text1"/>
        </w:rPr>
        <w:t xml:space="preserve"> </w:t>
      </w:r>
      <w:proofErr w:type="spellStart"/>
      <w:r w:rsidR="00671F93" w:rsidRPr="00CB7E9C">
        <w:rPr>
          <w:rStyle w:val="s0"/>
          <w:color w:val="000000" w:themeColor="text1"/>
        </w:rPr>
        <w:t>санына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жеткеннен</w:t>
      </w:r>
      <w:proofErr w:type="spellEnd"/>
      <w:r w:rsidR="00671F93" w:rsidRPr="00CB7E9C">
        <w:rPr>
          <w:rStyle w:val="s0"/>
          <w:color w:val="000000" w:themeColor="text1"/>
        </w:rPr>
        <w:t xml:space="preserve"> </w:t>
      </w:r>
      <w:proofErr w:type="spellStart"/>
      <w:r w:rsidR="00671F93" w:rsidRPr="00CB7E9C">
        <w:rPr>
          <w:rStyle w:val="s0"/>
          <w:color w:val="000000" w:themeColor="text1"/>
        </w:rPr>
        <w:t>асып</w:t>
      </w:r>
      <w:proofErr w:type="spellEnd"/>
      <w:r w:rsidR="00671F93" w:rsidRPr="00CB7E9C">
        <w:rPr>
          <w:rStyle w:val="s0"/>
          <w:color w:val="000000" w:themeColor="text1"/>
        </w:rPr>
        <w:t xml:space="preserve"> </w:t>
      </w:r>
      <w:proofErr w:type="spellStart"/>
      <w:r w:rsidR="00671F93" w:rsidRPr="00CB7E9C">
        <w:rPr>
          <w:rStyle w:val="s0"/>
          <w:color w:val="000000" w:themeColor="text1"/>
        </w:rPr>
        <w:t>кетсе</w:t>
      </w:r>
      <w:proofErr w:type="spellEnd"/>
      <w:r w:rsidR="00671F93" w:rsidRPr="00CB7E9C">
        <w:rPr>
          <w:rStyle w:val="s0"/>
          <w:color w:val="000000" w:themeColor="text1"/>
        </w:rPr>
        <w:t xml:space="preserve">, </w:t>
      </w:r>
      <w:proofErr w:type="spellStart"/>
      <w:r w:rsidR="00671F93" w:rsidRPr="00CB7E9C">
        <w:rPr>
          <w:rStyle w:val="s0"/>
          <w:color w:val="000000" w:themeColor="text1"/>
        </w:rPr>
        <w:t>жоспарға</w:t>
      </w:r>
      <w:proofErr w:type="spellEnd"/>
      <w:r w:rsidR="00671F93" w:rsidRPr="00CB7E9C">
        <w:rPr>
          <w:rStyle w:val="s0"/>
          <w:color w:val="000000" w:themeColor="text1"/>
        </w:rPr>
        <w:t xml:space="preserve"> </w:t>
      </w:r>
      <w:proofErr w:type="spellStart"/>
      <w:r w:rsidR="00671F93" w:rsidRPr="00CB7E9C">
        <w:rPr>
          <w:rStyle w:val="s0"/>
          <w:color w:val="000000" w:themeColor="text1"/>
        </w:rPr>
        <w:t>жиынтық</w:t>
      </w:r>
      <w:proofErr w:type="spellEnd"/>
      <w:r w:rsidR="00671F93" w:rsidRPr="00CB7E9C">
        <w:rPr>
          <w:rStyle w:val="s0"/>
          <w:color w:val="000000" w:themeColor="text1"/>
        </w:rPr>
        <w:t xml:space="preserve"> баллы </w:t>
      </w:r>
      <w:proofErr w:type="spellStart"/>
      <w:r w:rsidR="00671F93" w:rsidRPr="00CB7E9C">
        <w:rPr>
          <w:rStyle w:val="s0"/>
          <w:color w:val="000000" w:themeColor="text1"/>
        </w:rPr>
        <w:t>ең</w:t>
      </w:r>
      <w:proofErr w:type="spellEnd"/>
      <w:r w:rsidR="00671F93" w:rsidRPr="00CB7E9C">
        <w:rPr>
          <w:rStyle w:val="s0"/>
          <w:color w:val="000000" w:themeColor="text1"/>
        </w:rPr>
        <w:t xml:space="preserve"> </w:t>
      </w:r>
      <w:proofErr w:type="spellStart"/>
      <w:r w:rsidR="00671F93" w:rsidRPr="00CB7E9C">
        <w:rPr>
          <w:rStyle w:val="s0"/>
          <w:color w:val="000000" w:themeColor="text1"/>
        </w:rPr>
        <w:t>жоғары</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w:t>
      </w:r>
      <w:proofErr w:type="spellEnd"/>
      <w:r w:rsidR="00671F93" w:rsidRPr="00CB7E9C">
        <w:rPr>
          <w:rStyle w:val="s0"/>
          <w:color w:val="000000" w:themeColor="text1"/>
        </w:rPr>
        <w:t xml:space="preserve"> </w:t>
      </w:r>
      <w:proofErr w:type="spellStart"/>
      <w:r w:rsidR="00671F93" w:rsidRPr="00CB7E9C">
        <w:rPr>
          <w:rStyle w:val="s0"/>
          <w:color w:val="000000" w:themeColor="text1"/>
        </w:rPr>
        <w:t>енгізіледі</w:t>
      </w:r>
      <w:proofErr w:type="spellEnd"/>
      <w:r w:rsidR="00671F93" w:rsidRPr="00CB7E9C">
        <w:rPr>
          <w:rStyle w:val="s0"/>
          <w:color w:val="000000" w:themeColor="text1"/>
        </w:rPr>
        <w:t xml:space="preserve">. </w:t>
      </w:r>
      <w:proofErr w:type="spellStart"/>
      <w:r w:rsidR="00671F93" w:rsidRPr="00CB7E9C">
        <w:rPr>
          <w:rStyle w:val="s0"/>
          <w:color w:val="000000" w:themeColor="text1"/>
        </w:rPr>
        <w:t>Жиынтық</w:t>
      </w:r>
      <w:proofErr w:type="spellEnd"/>
      <w:r w:rsidR="00671F93" w:rsidRPr="00CB7E9C">
        <w:rPr>
          <w:rStyle w:val="s0"/>
          <w:color w:val="000000" w:themeColor="text1"/>
        </w:rPr>
        <w:t xml:space="preserve"> балл </w:t>
      </w:r>
      <w:proofErr w:type="spellStart"/>
      <w:r w:rsidR="00671F93" w:rsidRPr="00CB7E9C">
        <w:rPr>
          <w:rStyle w:val="s0"/>
          <w:color w:val="000000" w:themeColor="text1"/>
        </w:rPr>
        <w:t>тең</w:t>
      </w:r>
      <w:proofErr w:type="spellEnd"/>
      <w:r w:rsidR="00671F93" w:rsidRPr="00CB7E9C">
        <w:rPr>
          <w:rStyle w:val="s0"/>
          <w:color w:val="000000" w:themeColor="text1"/>
        </w:rPr>
        <w:t xml:space="preserve"> </w:t>
      </w:r>
      <w:proofErr w:type="spellStart"/>
      <w:r w:rsidR="00671F93" w:rsidRPr="00CB7E9C">
        <w:rPr>
          <w:rStyle w:val="s0"/>
          <w:color w:val="000000" w:themeColor="text1"/>
        </w:rPr>
        <w:t>болған</w:t>
      </w:r>
      <w:proofErr w:type="spellEnd"/>
      <w:r w:rsidR="00671F93" w:rsidRPr="00CB7E9C">
        <w:rPr>
          <w:rStyle w:val="s0"/>
          <w:color w:val="000000" w:themeColor="text1"/>
        </w:rPr>
        <w:t xml:space="preserve"> </w:t>
      </w:r>
      <w:proofErr w:type="spellStart"/>
      <w:r w:rsidR="00671F93" w:rsidRPr="00CB7E9C">
        <w:rPr>
          <w:rStyle w:val="s0"/>
          <w:color w:val="000000" w:themeColor="text1"/>
        </w:rPr>
        <w:t>жағдайда</w:t>
      </w:r>
      <w:proofErr w:type="spellEnd"/>
      <w:r w:rsidR="00671F93" w:rsidRPr="00CB7E9C">
        <w:rPr>
          <w:rStyle w:val="s0"/>
          <w:color w:val="000000" w:themeColor="text1"/>
        </w:rPr>
        <w:t xml:space="preserve"> </w:t>
      </w:r>
      <w:proofErr w:type="spellStart"/>
      <w:r w:rsidR="00671F93" w:rsidRPr="00CB7E9C">
        <w:rPr>
          <w:rStyle w:val="s0"/>
          <w:color w:val="000000" w:themeColor="text1"/>
        </w:rPr>
        <w:t>қайта</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қажет</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және</w:t>
      </w:r>
      <w:proofErr w:type="spellEnd"/>
      <w:r w:rsidR="00671F93" w:rsidRPr="00CB7E9C">
        <w:rPr>
          <w:rStyle w:val="s0"/>
          <w:color w:val="000000" w:themeColor="text1"/>
        </w:rPr>
        <w:t xml:space="preserve"> </w:t>
      </w:r>
      <w:proofErr w:type="spellStart"/>
      <w:r w:rsidR="00671F93" w:rsidRPr="00CB7E9C">
        <w:rPr>
          <w:rStyle w:val="s0"/>
          <w:color w:val="000000" w:themeColor="text1"/>
        </w:rPr>
        <w:t>алдыңғы</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іс-шаралардан</w:t>
      </w:r>
      <w:proofErr w:type="spellEnd"/>
      <w:r w:rsidR="00671F93" w:rsidRPr="00CB7E9C">
        <w:rPr>
          <w:rStyle w:val="s0"/>
          <w:color w:val="000000" w:themeColor="text1"/>
        </w:rPr>
        <w:t xml:space="preserve"> </w:t>
      </w:r>
      <w:proofErr w:type="spellStart"/>
      <w:r w:rsidR="00671F93" w:rsidRPr="00CB7E9C">
        <w:rPr>
          <w:rStyle w:val="s0"/>
          <w:color w:val="000000" w:themeColor="text1"/>
        </w:rPr>
        <w:t>өткен</w:t>
      </w:r>
      <w:proofErr w:type="spellEnd"/>
      <w:r w:rsidR="00671F93" w:rsidRPr="00CB7E9C">
        <w:rPr>
          <w:rStyle w:val="s0"/>
          <w:color w:val="000000" w:themeColor="text1"/>
        </w:rPr>
        <w:t xml:space="preserve"> </w:t>
      </w:r>
      <w:proofErr w:type="spellStart"/>
      <w:r w:rsidR="00671F93" w:rsidRPr="00CB7E9C">
        <w:rPr>
          <w:rStyle w:val="s0"/>
          <w:color w:val="000000" w:themeColor="text1"/>
        </w:rPr>
        <w:t>уақыт</w:t>
      </w:r>
      <w:proofErr w:type="spellEnd"/>
      <w:r w:rsidR="00671F93" w:rsidRPr="00CB7E9C">
        <w:rPr>
          <w:rStyle w:val="s0"/>
          <w:color w:val="000000" w:themeColor="text1"/>
        </w:rPr>
        <w:t xml:space="preserve"> </w:t>
      </w:r>
      <w:proofErr w:type="spellStart"/>
      <w:r w:rsidR="00671F93" w:rsidRPr="00CB7E9C">
        <w:rPr>
          <w:rStyle w:val="s0"/>
          <w:color w:val="000000" w:themeColor="text1"/>
        </w:rPr>
        <w:t>мерзімі</w:t>
      </w:r>
      <w:proofErr w:type="spellEnd"/>
      <w:r w:rsidR="00671F93" w:rsidRPr="00CB7E9C">
        <w:rPr>
          <w:rStyle w:val="s0"/>
          <w:color w:val="000000" w:themeColor="text1"/>
        </w:rPr>
        <w:t xml:space="preserve"> </w:t>
      </w:r>
      <w:proofErr w:type="spellStart"/>
      <w:r w:rsidR="00671F93" w:rsidRPr="00CB7E9C">
        <w:rPr>
          <w:rStyle w:val="s0"/>
          <w:color w:val="000000" w:themeColor="text1"/>
        </w:rPr>
        <w:t>ең</w:t>
      </w:r>
      <w:proofErr w:type="spellEnd"/>
      <w:r w:rsidR="00671F93" w:rsidRPr="00CB7E9C">
        <w:rPr>
          <w:rStyle w:val="s0"/>
          <w:color w:val="000000" w:themeColor="text1"/>
        </w:rPr>
        <w:t xml:space="preserve"> </w:t>
      </w:r>
      <w:proofErr w:type="spellStart"/>
      <w:r w:rsidR="00671F93" w:rsidRPr="00CB7E9C">
        <w:rPr>
          <w:rStyle w:val="s0"/>
          <w:color w:val="000000" w:themeColor="text1"/>
        </w:rPr>
        <w:t>ұзақ</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банктерге</w:t>
      </w:r>
      <w:proofErr w:type="spellEnd"/>
      <w:r w:rsidR="00671F93" w:rsidRPr="00CB7E9C">
        <w:rPr>
          <w:rStyle w:val="s0"/>
          <w:color w:val="000000" w:themeColor="text1"/>
        </w:rPr>
        <w:t xml:space="preserve"> </w:t>
      </w:r>
      <w:proofErr w:type="spellStart"/>
      <w:r w:rsidR="00671F93" w:rsidRPr="00CB7E9C">
        <w:rPr>
          <w:rStyle w:val="s0"/>
          <w:color w:val="000000" w:themeColor="text1"/>
        </w:rPr>
        <w:t>басымдық</w:t>
      </w:r>
      <w:proofErr w:type="spellEnd"/>
      <w:r w:rsidR="00671F93" w:rsidRPr="00CB7E9C">
        <w:rPr>
          <w:rStyle w:val="s0"/>
          <w:color w:val="000000" w:themeColor="text1"/>
        </w:rPr>
        <w:t xml:space="preserve"> </w:t>
      </w:r>
      <w:proofErr w:type="spellStart"/>
      <w:r w:rsidR="00671F93" w:rsidRPr="00CB7E9C">
        <w:rPr>
          <w:rStyle w:val="s0"/>
          <w:color w:val="000000" w:themeColor="text1"/>
        </w:rPr>
        <w:t>беріледі</w:t>
      </w:r>
      <w:proofErr w:type="spellEnd"/>
      <w:r w:rsidR="00671F93" w:rsidRPr="00CB7E9C">
        <w:rPr>
          <w:rStyle w:val="s0"/>
          <w:color w:val="000000" w:themeColor="text1"/>
        </w:rPr>
        <w:t>.</w:t>
      </w:r>
    </w:p>
    <w:p w14:paraId="575D00FE" w14:textId="0D4151B6" w:rsidR="00A73159" w:rsidRPr="00751186" w:rsidRDefault="00751427" w:rsidP="00671F93">
      <w:pPr>
        <w:jc w:val="both"/>
        <w:rPr>
          <w:rStyle w:val="s0"/>
          <w:color w:val="000000" w:themeColor="text1"/>
        </w:rPr>
      </w:pPr>
      <w:r w:rsidRPr="00CB7E9C">
        <w:rPr>
          <w:rStyle w:val="s0"/>
          <w:color w:val="000000" w:themeColor="text1"/>
        </w:rPr>
        <w:tab/>
        <w:t>10.</w:t>
      </w:r>
      <w:r w:rsidRPr="00CB7E9C">
        <w:rPr>
          <w:rStyle w:val="s0"/>
          <w:color w:val="000000" w:themeColor="text1"/>
        </w:rPr>
        <w:tab/>
      </w:r>
      <w:proofErr w:type="spellStart"/>
      <w:r w:rsidR="00671F93" w:rsidRPr="00CB7E9C">
        <w:rPr>
          <w:rStyle w:val="s0"/>
          <w:color w:val="000000" w:themeColor="text1"/>
        </w:rPr>
        <w:t>Күнтізбелік</w:t>
      </w:r>
      <w:proofErr w:type="spellEnd"/>
      <w:r w:rsidR="00671F93" w:rsidRPr="00CB7E9C">
        <w:rPr>
          <w:rStyle w:val="s0"/>
          <w:color w:val="000000" w:themeColor="text1"/>
        </w:rPr>
        <w:t xml:space="preserve"> </w:t>
      </w:r>
      <w:proofErr w:type="spellStart"/>
      <w:r w:rsidR="00671F93" w:rsidRPr="00CB7E9C">
        <w:rPr>
          <w:rStyle w:val="s0"/>
          <w:color w:val="000000" w:themeColor="text1"/>
        </w:rPr>
        <w:t>жыл</w:t>
      </w:r>
      <w:proofErr w:type="spellEnd"/>
      <w:r w:rsidR="00671F93" w:rsidRPr="00CB7E9C">
        <w:rPr>
          <w:rStyle w:val="s0"/>
          <w:color w:val="000000" w:themeColor="text1"/>
        </w:rPr>
        <w:t xml:space="preserve"> </w:t>
      </w:r>
      <w:proofErr w:type="spellStart"/>
      <w:r w:rsidR="00671F93" w:rsidRPr="00CB7E9C">
        <w:rPr>
          <w:rStyle w:val="s0"/>
          <w:color w:val="000000" w:themeColor="text1"/>
        </w:rPr>
        <w:t>ішінде</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жоспарына</w:t>
      </w:r>
      <w:proofErr w:type="spellEnd"/>
      <w:r w:rsidR="00671F93" w:rsidRPr="00CB7E9C">
        <w:rPr>
          <w:rStyle w:val="s0"/>
          <w:color w:val="000000" w:themeColor="text1"/>
        </w:rPr>
        <w:t xml:space="preserve"> </w:t>
      </w:r>
      <w:proofErr w:type="spellStart"/>
      <w:r w:rsidR="00671F93" w:rsidRPr="00CB7E9C">
        <w:rPr>
          <w:rStyle w:val="s0"/>
          <w:color w:val="000000" w:themeColor="text1"/>
        </w:rPr>
        <w:t>банктерді</w:t>
      </w:r>
      <w:proofErr w:type="spellEnd"/>
      <w:r w:rsidR="00671F93" w:rsidRPr="00CB7E9C">
        <w:rPr>
          <w:rStyle w:val="s0"/>
          <w:color w:val="000000" w:themeColor="text1"/>
        </w:rPr>
        <w:t xml:space="preserve"> </w:t>
      </w:r>
      <w:proofErr w:type="spellStart"/>
      <w:r w:rsidR="00671F93" w:rsidRPr="00CB7E9C">
        <w:rPr>
          <w:rStyle w:val="s0"/>
          <w:color w:val="000000" w:themeColor="text1"/>
        </w:rPr>
        <w:t>іріктеу</w:t>
      </w:r>
      <w:proofErr w:type="spellEnd"/>
      <w:r w:rsidR="00671F93" w:rsidRPr="00CB7E9C">
        <w:rPr>
          <w:rStyle w:val="s0"/>
          <w:color w:val="000000" w:themeColor="text1"/>
        </w:rPr>
        <w:t xml:space="preserve"> </w:t>
      </w:r>
      <w:proofErr w:type="spellStart"/>
      <w:r w:rsidR="00671F93" w:rsidRPr="00CB7E9C">
        <w:rPr>
          <w:rStyle w:val="s0"/>
          <w:color w:val="000000" w:themeColor="text1"/>
        </w:rPr>
        <w:t>үшін</w:t>
      </w:r>
      <w:proofErr w:type="spellEnd"/>
      <w:r w:rsidR="00671F93" w:rsidRPr="00CB7E9C">
        <w:rPr>
          <w:rStyle w:val="s0"/>
          <w:color w:val="000000" w:themeColor="text1"/>
        </w:rPr>
        <w:t xml:space="preserve"> </w:t>
      </w:r>
      <w:proofErr w:type="spellStart"/>
      <w:r w:rsidR="00671F93" w:rsidRPr="00CB7E9C">
        <w:rPr>
          <w:rStyle w:val="s0"/>
          <w:color w:val="000000" w:themeColor="text1"/>
        </w:rPr>
        <w:t>пайдаланылған</w:t>
      </w:r>
      <w:proofErr w:type="spellEnd"/>
      <w:r w:rsidR="00671F93" w:rsidRPr="00CB7E9C">
        <w:rPr>
          <w:rStyle w:val="s0"/>
          <w:color w:val="000000" w:themeColor="text1"/>
        </w:rPr>
        <w:t xml:space="preserve"> </w:t>
      </w:r>
      <w:proofErr w:type="spellStart"/>
      <w:r w:rsidR="00671F93" w:rsidRPr="00CB7E9C">
        <w:rPr>
          <w:rStyle w:val="s0"/>
          <w:color w:val="000000" w:themeColor="text1"/>
        </w:rPr>
        <w:t>өлшемшарттар</w:t>
      </w:r>
      <w:proofErr w:type="spellEnd"/>
      <w:r w:rsidR="00671F93" w:rsidRPr="00CB7E9C">
        <w:rPr>
          <w:rStyle w:val="s0"/>
          <w:color w:val="000000" w:themeColor="text1"/>
        </w:rPr>
        <w:t xml:space="preserve"> </w:t>
      </w:r>
      <w:proofErr w:type="spellStart"/>
      <w:r w:rsidR="00671F93" w:rsidRPr="00CB7E9C">
        <w:rPr>
          <w:rStyle w:val="s0"/>
          <w:color w:val="000000" w:themeColor="text1"/>
        </w:rPr>
        <w:t>көрсеткіштерінің</w:t>
      </w:r>
      <w:proofErr w:type="spellEnd"/>
      <w:r w:rsidR="00671F93" w:rsidRPr="00CB7E9C">
        <w:rPr>
          <w:rStyle w:val="s0"/>
          <w:color w:val="000000" w:themeColor="text1"/>
        </w:rPr>
        <w:t xml:space="preserve"> </w:t>
      </w:r>
      <w:proofErr w:type="spellStart"/>
      <w:r w:rsidR="00671F93" w:rsidRPr="00CB7E9C">
        <w:rPr>
          <w:rStyle w:val="s0"/>
          <w:color w:val="000000" w:themeColor="text1"/>
        </w:rPr>
        <w:t>өзгеруі</w:t>
      </w:r>
      <w:proofErr w:type="spellEnd"/>
      <w:r w:rsidR="00671F93" w:rsidRPr="00CB7E9C">
        <w:rPr>
          <w:rStyle w:val="s0"/>
          <w:color w:val="000000" w:themeColor="text1"/>
        </w:rPr>
        <w:t xml:space="preserve"> </w:t>
      </w:r>
      <w:proofErr w:type="spellStart"/>
      <w:r w:rsidR="00671F93" w:rsidRPr="00CB7E9C">
        <w:rPr>
          <w:rStyle w:val="s0"/>
          <w:color w:val="000000" w:themeColor="text1"/>
        </w:rPr>
        <w:t>бекітілген</w:t>
      </w:r>
      <w:proofErr w:type="spellEnd"/>
      <w:r w:rsidR="00671F93" w:rsidRPr="00CB7E9C">
        <w:rPr>
          <w:rStyle w:val="s0"/>
          <w:color w:val="000000" w:themeColor="text1"/>
        </w:rPr>
        <w:t xml:space="preserve"> </w:t>
      </w:r>
      <w:proofErr w:type="spellStart"/>
      <w:r w:rsidR="00671F93" w:rsidRPr="00CB7E9C">
        <w:rPr>
          <w:rStyle w:val="s0"/>
          <w:color w:val="000000" w:themeColor="text1"/>
        </w:rPr>
        <w:t>жоспарды</w:t>
      </w:r>
      <w:proofErr w:type="spellEnd"/>
      <w:r w:rsidR="00671F93" w:rsidRPr="00CB7E9C">
        <w:rPr>
          <w:rStyle w:val="s0"/>
          <w:color w:val="000000" w:themeColor="text1"/>
        </w:rPr>
        <w:t xml:space="preserve"> </w:t>
      </w:r>
      <w:proofErr w:type="spellStart"/>
      <w:r w:rsidR="00671F93" w:rsidRPr="00CB7E9C">
        <w:rPr>
          <w:rStyle w:val="s0"/>
          <w:color w:val="000000" w:themeColor="text1"/>
        </w:rPr>
        <w:t>қайта</w:t>
      </w:r>
      <w:proofErr w:type="spellEnd"/>
      <w:r w:rsidR="00671F93" w:rsidRPr="00CB7E9C">
        <w:rPr>
          <w:rStyle w:val="s0"/>
          <w:color w:val="000000" w:themeColor="text1"/>
        </w:rPr>
        <w:t xml:space="preserve"> </w:t>
      </w:r>
      <w:proofErr w:type="spellStart"/>
      <w:r w:rsidR="00671F93" w:rsidRPr="00CB7E9C">
        <w:rPr>
          <w:rStyle w:val="s0"/>
          <w:color w:val="000000" w:themeColor="text1"/>
        </w:rPr>
        <w:t>қарауды</w:t>
      </w:r>
      <w:proofErr w:type="spellEnd"/>
      <w:r w:rsidR="00671F93" w:rsidRPr="00CB7E9C">
        <w:rPr>
          <w:rStyle w:val="s0"/>
          <w:color w:val="000000" w:themeColor="text1"/>
        </w:rPr>
        <w:t xml:space="preserve"> </w:t>
      </w:r>
      <w:proofErr w:type="spellStart"/>
      <w:r w:rsidR="00671F93" w:rsidRPr="00CB7E9C">
        <w:rPr>
          <w:rStyle w:val="s0"/>
          <w:color w:val="000000" w:themeColor="text1"/>
        </w:rPr>
        <w:t>тудырмайды</w:t>
      </w:r>
      <w:proofErr w:type="spellEnd"/>
      <w:r w:rsidR="00671F93" w:rsidRPr="00CB7E9C">
        <w:rPr>
          <w:rStyle w:val="s0"/>
          <w:color w:val="000000" w:themeColor="text1"/>
        </w:rPr>
        <w:t xml:space="preserve"> </w:t>
      </w:r>
      <w:proofErr w:type="spellStart"/>
      <w:r w:rsidR="00671F93" w:rsidRPr="00CB7E9C">
        <w:rPr>
          <w:rStyle w:val="s0"/>
          <w:color w:val="000000" w:themeColor="text1"/>
        </w:rPr>
        <w:t>және</w:t>
      </w:r>
      <w:proofErr w:type="spellEnd"/>
      <w:r w:rsidR="00671F93" w:rsidRPr="00CB7E9C">
        <w:rPr>
          <w:rStyle w:val="s0"/>
          <w:color w:val="000000" w:themeColor="text1"/>
        </w:rPr>
        <w:t xml:space="preserve"> </w:t>
      </w:r>
      <w:proofErr w:type="spellStart"/>
      <w:r w:rsidR="00671F93" w:rsidRPr="00CB7E9C">
        <w:rPr>
          <w:rStyle w:val="s0"/>
          <w:color w:val="000000" w:themeColor="text1"/>
        </w:rPr>
        <w:t>келесі</w:t>
      </w:r>
      <w:proofErr w:type="spellEnd"/>
      <w:r w:rsidR="00671F93" w:rsidRPr="00CB7E9C">
        <w:rPr>
          <w:rStyle w:val="s0"/>
          <w:color w:val="000000" w:themeColor="text1"/>
        </w:rPr>
        <w:t xml:space="preserve"> </w:t>
      </w:r>
      <w:proofErr w:type="spellStart"/>
      <w:r w:rsidR="00671F93" w:rsidRPr="00CB7E9C">
        <w:rPr>
          <w:rStyle w:val="s0"/>
          <w:color w:val="000000" w:themeColor="text1"/>
        </w:rPr>
        <w:t>күнтізбелік</w:t>
      </w:r>
      <w:proofErr w:type="spellEnd"/>
      <w:r w:rsidR="00671F93" w:rsidRPr="00CB7E9C">
        <w:rPr>
          <w:rStyle w:val="s0"/>
          <w:color w:val="000000" w:themeColor="text1"/>
        </w:rPr>
        <w:t xml:space="preserve"> </w:t>
      </w:r>
      <w:proofErr w:type="spellStart"/>
      <w:r w:rsidR="00671F93" w:rsidRPr="00CB7E9C">
        <w:rPr>
          <w:rStyle w:val="s0"/>
          <w:color w:val="000000" w:themeColor="text1"/>
        </w:rPr>
        <w:t>жылға</w:t>
      </w:r>
      <w:proofErr w:type="spellEnd"/>
      <w:r w:rsidR="00671F93" w:rsidRPr="00CB7E9C">
        <w:rPr>
          <w:rStyle w:val="s0"/>
          <w:color w:val="000000" w:themeColor="text1"/>
        </w:rPr>
        <w:t xml:space="preserve"> </w:t>
      </w:r>
      <w:proofErr w:type="spellStart"/>
      <w:r w:rsidR="00671F93" w:rsidRPr="00CB7E9C">
        <w:rPr>
          <w:rStyle w:val="s0"/>
          <w:color w:val="000000" w:themeColor="text1"/>
        </w:rPr>
        <w:t>іс-шаралар</w:t>
      </w:r>
      <w:proofErr w:type="spellEnd"/>
      <w:r w:rsidR="00671F93" w:rsidRPr="00CB7E9C">
        <w:rPr>
          <w:rStyle w:val="s0"/>
          <w:color w:val="000000" w:themeColor="text1"/>
        </w:rPr>
        <w:t xml:space="preserve"> </w:t>
      </w:r>
      <w:proofErr w:type="spellStart"/>
      <w:r w:rsidR="00671F93" w:rsidRPr="00CB7E9C">
        <w:rPr>
          <w:rStyle w:val="s0"/>
          <w:color w:val="000000" w:themeColor="text1"/>
        </w:rPr>
        <w:t>жоспарын</w:t>
      </w:r>
      <w:proofErr w:type="spellEnd"/>
      <w:r w:rsidR="00671F93" w:rsidRPr="00CB7E9C">
        <w:rPr>
          <w:rStyle w:val="s0"/>
          <w:color w:val="000000" w:themeColor="text1"/>
        </w:rPr>
        <w:t xml:space="preserve"> </w:t>
      </w:r>
      <w:proofErr w:type="spellStart"/>
      <w:r w:rsidR="00671F93" w:rsidRPr="00CB7E9C">
        <w:rPr>
          <w:rStyle w:val="s0"/>
          <w:color w:val="000000" w:themeColor="text1"/>
        </w:rPr>
        <w:t>қалыптастырғанда</w:t>
      </w:r>
      <w:proofErr w:type="spellEnd"/>
      <w:r w:rsidR="00671F93" w:rsidRPr="00CB7E9C">
        <w:rPr>
          <w:rStyle w:val="s0"/>
          <w:color w:val="000000" w:themeColor="text1"/>
        </w:rPr>
        <w:t xml:space="preserve"> </w:t>
      </w:r>
      <w:proofErr w:type="spellStart"/>
      <w:r w:rsidR="00671F93" w:rsidRPr="00CB7E9C">
        <w:rPr>
          <w:rStyle w:val="s0"/>
          <w:color w:val="000000" w:themeColor="text1"/>
        </w:rPr>
        <w:t>ескеріледі</w:t>
      </w:r>
      <w:proofErr w:type="spellEnd"/>
      <w:r w:rsidR="00671F93" w:rsidRPr="00CB7E9C">
        <w:rPr>
          <w:rStyle w:val="s0"/>
          <w:color w:val="000000" w:themeColor="text1"/>
        </w:rPr>
        <w:t>.</w:t>
      </w:r>
    </w:p>
    <w:sectPr w:rsidR="00A73159" w:rsidRPr="00751186" w:rsidSect="00C266CE">
      <w:headerReference w:type="default" r:id="rId8"/>
      <w:footerReference w:type="even" r:id="rId9"/>
      <w:footerReference w:type="default" r:id="rId10"/>
      <w:pgSz w:w="11906" w:h="16838"/>
      <w:pgMar w:top="426" w:right="1134"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A992D" w14:textId="77777777" w:rsidR="00494AD4" w:rsidRDefault="00494AD4">
      <w:r>
        <w:separator/>
      </w:r>
    </w:p>
  </w:endnote>
  <w:endnote w:type="continuationSeparator" w:id="0">
    <w:p w14:paraId="7C7258E4" w14:textId="77777777" w:rsidR="00494AD4" w:rsidRDefault="00494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Times New Roman(K)">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PragmaticaC">
    <w:altName w:val="Gabriola"/>
    <w:panose1 w:val="00000000000000000000"/>
    <w:charset w:val="00"/>
    <w:family w:val="decorative"/>
    <w:notTrueType/>
    <w:pitch w:val="variable"/>
    <w:sig w:usb0="00000003" w:usb1="00000000" w:usb2="00000000" w:usb3="00000000" w:csb0="00000001" w:csb1="00000000"/>
  </w:font>
  <w:font w:name="PragmaticaCondC">
    <w:panose1 w:val="00000000000000000000"/>
    <w:charset w:val="00"/>
    <w:family w:val="decorative"/>
    <w:notTrueType/>
    <w:pitch w:val="variable"/>
    <w:sig w:usb0="00000003" w:usb1="00000000" w:usb2="00000000" w:usb3="00000000" w:csb0="00000001" w:csb1="00000000"/>
  </w:font>
  <w:font w:name="Pragma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New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D1AF" w14:textId="77777777" w:rsidR="00976DA1" w:rsidRDefault="00976DA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AE919D0" w14:textId="77777777" w:rsidR="00976DA1" w:rsidRDefault="00976DA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85B1C" w14:textId="77777777" w:rsidR="00976DA1" w:rsidRDefault="00976DA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200FF" w14:textId="77777777" w:rsidR="00494AD4" w:rsidRDefault="00494AD4">
      <w:r>
        <w:separator/>
      </w:r>
    </w:p>
  </w:footnote>
  <w:footnote w:type="continuationSeparator" w:id="0">
    <w:p w14:paraId="2D822E72" w14:textId="77777777" w:rsidR="00494AD4" w:rsidRDefault="00494AD4">
      <w:r>
        <w:continuationSeparator/>
      </w:r>
    </w:p>
  </w:footnote>
  <w:footnote w:id="1">
    <w:p w14:paraId="7C1698D9" w14:textId="77777777" w:rsidR="006542DA" w:rsidRPr="00CB7E9C" w:rsidRDefault="006542DA" w:rsidP="006542DA">
      <w:pPr>
        <w:pStyle w:val="af3"/>
        <w:jc w:val="both"/>
        <w:rPr>
          <w:lang w:val="kk-KZ"/>
        </w:rPr>
      </w:pPr>
      <w:r>
        <w:rPr>
          <w:rStyle w:val="af5"/>
        </w:rPr>
        <w:footnoteRef/>
      </w:r>
      <w:r w:rsidRPr="00CB7E9C">
        <w:rPr>
          <w:lang w:val="kk-KZ"/>
        </w:rPr>
        <w:t xml:space="preserve"> </w:t>
      </w:r>
      <w:r w:rsidRPr="002D4FE2">
        <w:rPr>
          <w:rFonts w:eastAsia="Times New Roman"/>
        </w:rPr>
        <w:t>Қазақстан Республикасының «Қазақстан Республикасы екінші деңгейдегі банктерінде орналастырылған депозиттер</w:t>
      </w:r>
      <w:r>
        <w:rPr>
          <w:rFonts w:eastAsia="Times New Roman"/>
        </w:rPr>
        <w:t>ге</w:t>
      </w:r>
      <w:r w:rsidRPr="002D4FE2">
        <w:rPr>
          <w:rFonts w:eastAsia="Times New Roman"/>
        </w:rPr>
        <w:t xml:space="preserve"> </w:t>
      </w:r>
      <w:r w:rsidRPr="00504ED0">
        <w:rPr>
          <w:rFonts w:eastAsia="Times New Roman"/>
        </w:rPr>
        <w:t xml:space="preserve">міндетті кепілдік беру </w:t>
      </w:r>
      <w:r w:rsidRPr="002D4FE2">
        <w:rPr>
          <w:rFonts w:eastAsia="Times New Roman"/>
        </w:rPr>
        <w:t>туралы» Заңы</w:t>
      </w:r>
    </w:p>
  </w:footnote>
  <w:footnote w:id="2">
    <w:p w14:paraId="09F2A98E" w14:textId="77777777" w:rsidR="006542DA" w:rsidRPr="00CB7E9C" w:rsidRDefault="006542DA" w:rsidP="006542DA">
      <w:pPr>
        <w:pStyle w:val="af3"/>
        <w:jc w:val="both"/>
        <w:rPr>
          <w:lang w:val="kk-KZ"/>
        </w:rPr>
      </w:pPr>
      <w:r>
        <w:rPr>
          <w:rStyle w:val="af5"/>
        </w:rPr>
        <w:footnoteRef/>
      </w:r>
      <w:r w:rsidRPr="00CB7E9C">
        <w:rPr>
          <w:lang w:val="kk-KZ"/>
        </w:rPr>
        <w:t xml:space="preserve"> </w:t>
      </w:r>
      <w:r w:rsidRPr="006F629A">
        <w:rPr>
          <w:rFonts w:eastAsia="Times New Roman"/>
          <w:lang w:val="kk-KZ"/>
        </w:rPr>
        <w:t>«Қазақстанның депозиттерге кепілдік беру қоры» АҚ-ның міндетті депозиттерге міндетті кепілдік беру жүйесіне қатысушы банктің Қосылу шартының талаптарын орындауға сәйкестігін анықтау бойынша іс-шаралар жүргізу Қағидалары (қатысушы банктің кепілдікке жататын депозиттер бойынша міндеттемелерін және кепілдік өтем сомаларын автоматтандырылған есепке алу мәселелерін қоса алғанда)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767C" w14:textId="77777777" w:rsidR="00976DA1" w:rsidRPr="00E03EE0" w:rsidRDefault="00976DA1">
    <w:pPr>
      <w:pStyle w:val="af"/>
      <w:jc w:val="center"/>
      <w:rPr>
        <w:sz w:val="22"/>
      </w:rPr>
    </w:pPr>
    <w:r w:rsidRPr="00E03EE0">
      <w:rPr>
        <w:sz w:val="22"/>
      </w:rPr>
      <w:fldChar w:fldCharType="begin"/>
    </w:r>
    <w:r w:rsidRPr="00E03EE0">
      <w:rPr>
        <w:sz w:val="22"/>
      </w:rPr>
      <w:instrText>PAGE   \* MERGEFORMAT</w:instrText>
    </w:r>
    <w:r w:rsidRPr="00E03EE0">
      <w:rPr>
        <w:sz w:val="22"/>
      </w:rPr>
      <w:fldChar w:fldCharType="separate"/>
    </w:r>
    <w:r w:rsidR="000F0FE9">
      <w:rPr>
        <w:noProof/>
        <w:sz w:val="22"/>
      </w:rPr>
      <w:t>20</w:t>
    </w:r>
    <w:r w:rsidRPr="00E03EE0">
      <w:rPr>
        <w:sz w:val="22"/>
      </w:rPr>
      <w:fldChar w:fldCharType="end"/>
    </w:r>
  </w:p>
  <w:p w14:paraId="6B026310" w14:textId="77777777" w:rsidR="00976DA1" w:rsidRDefault="00976DA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F64BC"/>
    <w:multiLevelType w:val="hybridMultilevel"/>
    <w:tmpl w:val="F89CFA56"/>
    <w:lvl w:ilvl="0" w:tplc="210AD3A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F905B1F"/>
    <w:multiLevelType w:val="multilevel"/>
    <w:tmpl w:val="6D3C0092"/>
    <w:lvl w:ilvl="0">
      <w:start w:val="1"/>
      <w:numFmt w:val="decimal"/>
      <w:lvlText w:val="%1."/>
      <w:lvlJc w:val="left"/>
      <w:pPr>
        <w:ind w:left="840" w:hanging="840"/>
      </w:pPr>
      <w:rPr>
        <w:rFonts w:ascii="Times New Roman" w:eastAsia="Malgun Gothic" w:hAnsi="Times New Roman" w:cs="Times New Roman"/>
      </w:rPr>
    </w:lvl>
    <w:lvl w:ilvl="1">
      <w:start w:val="1"/>
      <w:numFmt w:val="decimal"/>
      <w:isLgl/>
      <w:lvlText w:val="%2)"/>
      <w:lvlJc w:val="left"/>
      <w:pPr>
        <w:ind w:left="1778" w:hanging="360"/>
      </w:pPr>
      <w:rPr>
        <w:rFonts w:ascii="Times New Roman" w:eastAsia="Times New Roman" w:hAnsi="Times New Roman" w:cs="Times New Roman"/>
        <w:i w:val="0"/>
        <w:iCs w:val="0"/>
        <w:color w:val="auto"/>
      </w:rPr>
    </w:lvl>
    <w:lvl w:ilvl="2">
      <w:start w:val="1"/>
      <w:numFmt w:val="decimal"/>
      <w:isLgl/>
      <w:lvlText w:val="%1.%2.%3."/>
      <w:lvlJc w:val="left"/>
      <w:pPr>
        <w:ind w:left="321" w:hanging="720"/>
      </w:pPr>
      <w:rPr>
        <w:rFonts w:hint="default"/>
      </w:rPr>
    </w:lvl>
    <w:lvl w:ilvl="3">
      <w:start w:val="1"/>
      <w:numFmt w:val="decimal"/>
      <w:isLgl/>
      <w:lvlText w:val="%1.%2.%3.%4."/>
      <w:lvlJc w:val="left"/>
      <w:pPr>
        <w:ind w:left="348" w:hanging="720"/>
      </w:pPr>
      <w:rPr>
        <w:rFonts w:hint="default"/>
      </w:rPr>
    </w:lvl>
    <w:lvl w:ilvl="4">
      <w:start w:val="1"/>
      <w:numFmt w:val="decimal"/>
      <w:isLgl/>
      <w:lvlText w:val="%1.%2.%3.%4.%5."/>
      <w:lvlJc w:val="left"/>
      <w:pPr>
        <w:ind w:left="735" w:hanging="1080"/>
      </w:pPr>
      <w:rPr>
        <w:rFonts w:hint="default"/>
      </w:rPr>
    </w:lvl>
    <w:lvl w:ilvl="5">
      <w:start w:val="1"/>
      <w:numFmt w:val="decimal"/>
      <w:isLgl/>
      <w:lvlText w:val="%1.%2.%3.%4.%5.%6."/>
      <w:lvlJc w:val="left"/>
      <w:pPr>
        <w:ind w:left="762" w:hanging="1080"/>
      </w:pPr>
      <w:rPr>
        <w:rFonts w:hint="default"/>
      </w:rPr>
    </w:lvl>
    <w:lvl w:ilvl="6">
      <w:start w:val="1"/>
      <w:numFmt w:val="decimal"/>
      <w:isLgl/>
      <w:lvlText w:val="%1.%2.%3.%4.%5.%6.%7."/>
      <w:lvlJc w:val="left"/>
      <w:pPr>
        <w:ind w:left="1149" w:hanging="1440"/>
      </w:pPr>
      <w:rPr>
        <w:rFonts w:hint="default"/>
      </w:rPr>
    </w:lvl>
    <w:lvl w:ilvl="7">
      <w:start w:val="1"/>
      <w:numFmt w:val="decimal"/>
      <w:isLgl/>
      <w:lvlText w:val="%1.%2.%3.%4.%5.%6.%7.%8."/>
      <w:lvlJc w:val="left"/>
      <w:pPr>
        <w:ind w:left="1176" w:hanging="1440"/>
      </w:pPr>
      <w:rPr>
        <w:rFonts w:hint="default"/>
      </w:rPr>
    </w:lvl>
    <w:lvl w:ilvl="8">
      <w:start w:val="1"/>
      <w:numFmt w:val="decimal"/>
      <w:isLgl/>
      <w:lvlText w:val="%1.%2.%3.%4.%5.%6.%7.%8.%9."/>
      <w:lvlJc w:val="left"/>
      <w:pPr>
        <w:ind w:left="1563" w:hanging="1800"/>
      </w:pPr>
      <w:rPr>
        <w:rFonts w:hint="default"/>
      </w:rPr>
    </w:lvl>
  </w:abstractNum>
  <w:abstractNum w:abstractNumId="2" w15:restartNumberingAfterBreak="0">
    <w:nsid w:val="66425122"/>
    <w:multiLevelType w:val="multilevel"/>
    <w:tmpl w:val="76CCF6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094B3C"/>
    <w:multiLevelType w:val="multilevel"/>
    <w:tmpl w:val="0B86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0D354C"/>
    <w:multiLevelType w:val="multilevel"/>
    <w:tmpl w:val="E1A647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84"/>
    <w:rsid w:val="000019F7"/>
    <w:rsid w:val="00003DC4"/>
    <w:rsid w:val="00004C06"/>
    <w:rsid w:val="0000594B"/>
    <w:rsid w:val="00006418"/>
    <w:rsid w:val="00006D82"/>
    <w:rsid w:val="00007FF4"/>
    <w:rsid w:val="000108FB"/>
    <w:rsid w:val="00012A15"/>
    <w:rsid w:val="00012DCB"/>
    <w:rsid w:val="00015C44"/>
    <w:rsid w:val="00016A5E"/>
    <w:rsid w:val="00016A68"/>
    <w:rsid w:val="00017BD6"/>
    <w:rsid w:val="0002074B"/>
    <w:rsid w:val="00021997"/>
    <w:rsid w:val="000225D0"/>
    <w:rsid w:val="000259E9"/>
    <w:rsid w:val="00025B0C"/>
    <w:rsid w:val="000267D0"/>
    <w:rsid w:val="00026B64"/>
    <w:rsid w:val="0002719C"/>
    <w:rsid w:val="00027AB3"/>
    <w:rsid w:val="00030B29"/>
    <w:rsid w:val="00032F0B"/>
    <w:rsid w:val="00034B2A"/>
    <w:rsid w:val="00037CCC"/>
    <w:rsid w:val="00037FE5"/>
    <w:rsid w:val="00040A5A"/>
    <w:rsid w:val="0004236C"/>
    <w:rsid w:val="00042982"/>
    <w:rsid w:val="00042CA5"/>
    <w:rsid w:val="00042E80"/>
    <w:rsid w:val="00042F66"/>
    <w:rsid w:val="000437E0"/>
    <w:rsid w:val="000440D5"/>
    <w:rsid w:val="00044709"/>
    <w:rsid w:val="00044B35"/>
    <w:rsid w:val="00045814"/>
    <w:rsid w:val="000465CE"/>
    <w:rsid w:val="000465DC"/>
    <w:rsid w:val="00046C7D"/>
    <w:rsid w:val="0005287D"/>
    <w:rsid w:val="00052B62"/>
    <w:rsid w:val="00053030"/>
    <w:rsid w:val="000536ED"/>
    <w:rsid w:val="000542A9"/>
    <w:rsid w:val="0005540C"/>
    <w:rsid w:val="0005567A"/>
    <w:rsid w:val="000564BF"/>
    <w:rsid w:val="00056615"/>
    <w:rsid w:val="000566F1"/>
    <w:rsid w:val="00056946"/>
    <w:rsid w:val="00056B8C"/>
    <w:rsid w:val="000573D8"/>
    <w:rsid w:val="00057527"/>
    <w:rsid w:val="00060067"/>
    <w:rsid w:val="00060186"/>
    <w:rsid w:val="00060E02"/>
    <w:rsid w:val="00061246"/>
    <w:rsid w:val="0006224D"/>
    <w:rsid w:val="00064870"/>
    <w:rsid w:val="00065000"/>
    <w:rsid w:val="000675B9"/>
    <w:rsid w:val="00070C95"/>
    <w:rsid w:val="000716F5"/>
    <w:rsid w:val="00071735"/>
    <w:rsid w:val="00071D5B"/>
    <w:rsid w:val="00072139"/>
    <w:rsid w:val="00072646"/>
    <w:rsid w:val="00073372"/>
    <w:rsid w:val="000744DF"/>
    <w:rsid w:val="00075EB0"/>
    <w:rsid w:val="00076EE5"/>
    <w:rsid w:val="00081F1D"/>
    <w:rsid w:val="00082BB0"/>
    <w:rsid w:val="000833BD"/>
    <w:rsid w:val="00084682"/>
    <w:rsid w:val="00084AAD"/>
    <w:rsid w:val="00085DE2"/>
    <w:rsid w:val="00086051"/>
    <w:rsid w:val="00086C4F"/>
    <w:rsid w:val="00086D32"/>
    <w:rsid w:val="00086FCA"/>
    <w:rsid w:val="000873BC"/>
    <w:rsid w:val="000877F2"/>
    <w:rsid w:val="00087D83"/>
    <w:rsid w:val="000900BE"/>
    <w:rsid w:val="00091903"/>
    <w:rsid w:val="0009204C"/>
    <w:rsid w:val="00092BF5"/>
    <w:rsid w:val="00092DED"/>
    <w:rsid w:val="00093430"/>
    <w:rsid w:val="00093ABF"/>
    <w:rsid w:val="0009409F"/>
    <w:rsid w:val="00094724"/>
    <w:rsid w:val="000948B0"/>
    <w:rsid w:val="00094D60"/>
    <w:rsid w:val="000950D9"/>
    <w:rsid w:val="00095558"/>
    <w:rsid w:val="00095590"/>
    <w:rsid w:val="000955A5"/>
    <w:rsid w:val="00096761"/>
    <w:rsid w:val="00096C06"/>
    <w:rsid w:val="0009745C"/>
    <w:rsid w:val="00097516"/>
    <w:rsid w:val="0009764A"/>
    <w:rsid w:val="00097F7B"/>
    <w:rsid w:val="00097FCD"/>
    <w:rsid w:val="000A0B68"/>
    <w:rsid w:val="000A22DA"/>
    <w:rsid w:val="000A367E"/>
    <w:rsid w:val="000A47FC"/>
    <w:rsid w:val="000A4916"/>
    <w:rsid w:val="000A55FB"/>
    <w:rsid w:val="000A6554"/>
    <w:rsid w:val="000A776F"/>
    <w:rsid w:val="000A798B"/>
    <w:rsid w:val="000A7ACF"/>
    <w:rsid w:val="000A7CF8"/>
    <w:rsid w:val="000B12D5"/>
    <w:rsid w:val="000B50A8"/>
    <w:rsid w:val="000B6982"/>
    <w:rsid w:val="000B703B"/>
    <w:rsid w:val="000B76D2"/>
    <w:rsid w:val="000C0038"/>
    <w:rsid w:val="000C1139"/>
    <w:rsid w:val="000C150E"/>
    <w:rsid w:val="000C1906"/>
    <w:rsid w:val="000C1CEB"/>
    <w:rsid w:val="000C4726"/>
    <w:rsid w:val="000C4806"/>
    <w:rsid w:val="000C4BCD"/>
    <w:rsid w:val="000C4EBF"/>
    <w:rsid w:val="000C5455"/>
    <w:rsid w:val="000C7E86"/>
    <w:rsid w:val="000D0824"/>
    <w:rsid w:val="000D1803"/>
    <w:rsid w:val="000D1DFC"/>
    <w:rsid w:val="000D4B74"/>
    <w:rsid w:val="000D59DB"/>
    <w:rsid w:val="000D7654"/>
    <w:rsid w:val="000E0316"/>
    <w:rsid w:val="000E04BA"/>
    <w:rsid w:val="000E140D"/>
    <w:rsid w:val="000E1A34"/>
    <w:rsid w:val="000E291C"/>
    <w:rsid w:val="000E2D62"/>
    <w:rsid w:val="000E408C"/>
    <w:rsid w:val="000E67D7"/>
    <w:rsid w:val="000E71D5"/>
    <w:rsid w:val="000F0FE9"/>
    <w:rsid w:val="000F3491"/>
    <w:rsid w:val="000F493B"/>
    <w:rsid w:val="000F58B8"/>
    <w:rsid w:val="001005E1"/>
    <w:rsid w:val="00103EF4"/>
    <w:rsid w:val="001062E3"/>
    <w:rsid w:val="00106904"/>
    <w:rsid w:val="00106A83"/>
    <w:rsid w:val="00106E9C"/>
    <w:rsid w:val="00107029"/>
    <w:rsid w:val="0010762C"/>
    <w:rsid w:val="0010772D"/>
    <w:rsid w:val="00107A2F"/>
    <w:rsid w:val="00107E4C"/>
    <w:rsid w:val="001110C6"/>
    <w:rsid w:val="00112266"/>
    <w:rsid w:val="001124A3"/>
    <w:rsid w:val="00113371"/>
    <w:rsid w:val="001137FE"/>
    <w:rsid w:val="001139CE"/>
    <w:rsid w:val="00113D25"/>
    <w:rsid w:val="0011441C"/>
    <w:rsid w:val="0011590E"/>
    <w:rsid w:val="00116790"/>
    <w:rsid w:val="00116ED0"/>
    <w:rsid w:val="001172AE"/>
    <w:rsid w:val="001175BA"/>
    <w:rsid w:val="00117D75"/>
    <w:rsid w:val="001211E0"/>
    <w:rsid w:val="001215AC"/>
    <w:rsid w:val="00122A3A"/>
    <w:rsid w:val="00123DEA"/>
    <w:rsid w:val="0012437C"/>
    <w:rsid w:val="001272C2"/>
    <w:rsid w:val="0013004D"/>
    <w:rsid w:val="00130256"/>
    <w:rsid w:val="0013070B"/>
    <w:rsid w:val="0013141F"/>
    <w:rsid w:val="00133339"/>
    <w:rsid w:val="00136489"/>
    <w:rsid w:val="00140E66"/>
    <w:rsid w:val="00141982"/>
    <w:rsid w:val="001427E3"/>
    <w:rsid w:val="00142B13"/>
    <w:rsid w:val="00144281"/>
    <w:rsid w:val="0014440C"/>
    <w:rsid w:val="00145C4E"/>
    <w:rsid w:val="00146011"/>
    <w:rsid w:val="001477B7"/>
    <w:rsid w:val="001502EF"/>
    <w:rsid w:val="00150A1A"/>
    <w:rsid w:val="00151728"/>
    <w:rsid w:val="00151BD3"/>
    <w:rsid w:val="00152E09"/>
    <w:rsid w:val="001539AC"/>
    <w:rsid w:val="00156F6A"/>
    <w:rsid w:val="001574C7"/>
    <w:rsid w:val="00157639"/>
    <w:rsid w:val="0016278D"/>
    <w:rsid w:val="00163E2A"/>
    <w:rsid w:val="00163F18"/>
    <w:rsid w:val="001644D7"/>
    <w:rsid w:val="00164A4F"/>
    <w:rsid w:val="00165905"/>
    <w:rsid w:val="00166048"/>
    <w:rsid w:val="00166CAC"/>
    <w:rsid w:val="00167119"/>
    <w:rsid w:val="00167447"/>
    <w:rsid w:val="00171EF8"/>
    <w:rsid w:val="00172832"/>
    <w:rsid w:val="00172AAE"/>
    <w:rsid w:val="001733F0"/>
    <w:rsid w:val="00173B6C"/>
    <w:rsid w:val="00174F01"/>
    <w:rsid w:val="00176026"/>
    <w:rsid w:val="00176A83"/>
    <w:rsid w:val="00176F20"/>
    <w:rsid w:val="001773E5"/>
    <w:rsid w:val="00181D4C"/>
    <w:rsid w:val="0018289D"/>
    <w:rsid w:val="0018298E"/>
    <w:rsid w:val="00183A33"/>
    <w:rsid w:val="00184262"/>
    <w:rsid w:val="00184AC4"/>
    <w:rsid w:val="001857E8"/>
    <w:rsid w:val="00186122"/>
    <w:rsid w:val="00187C0F"/>
    <w:rsid w:val="00190016"/>
    <w:rsid w:val="00192C7F"/>
    <w:rsid w:val="00193C9A"/>
    <w:rsid w:val="00194315"/>
    <w:rsid w:val="001949F9"/>
    <w:rsid w:val="00195636"/>
    <w:rsid w:val="00195895"/>
    <w:rsid w:val="0019762E"/>
    <w:rsid w:val="00197C24"/>
    <w:rsid w:val="00197EE6"/>
    <w:rsid w:val="001A0672"/>
    <w:rsid w:val="001A09A8"/>
    <w:rsid w:val="001A137A"/>
    <w:rsid w:val="001A1665"/>
    <w:rsid w:val="001A3B08"/>
    <w:rsid w:val="001A3B9E"/>
    <w:rsid w:val="001A4118"/>
    <w:rsid w:val="001A4969"/>
    <w:rsid w:val="001A4BE8"/>
    <w:rsid w:val="001A6B01"/>
    <w:rsid w:val="001B010D"/>
    <w:rsid w:val="001B0127"/>
    <w:rsid w:val="001B06B9"/>
    <w:rsid w:val="001B0C9E"/>
    <w:rsid w:val="001B1AA8"/>
    <w:rsid w:val="001B3685"/>
    <w:rsid w:val="001B39AA"/>
    <w:rsid w:val="001B443B"/>
    <w:rsid w:val="001B5910"/>
    <w:rsid w:val="001B60F2"/>
    <w:rsid w:val="001C0CB6"/>
    <w:rsid w:val="001C1189"/>
    <w:rsid w:val="001C1A02"/>
    <w:rsid w:val="001C479A"/>
    <w:rsid w:val="001C48BB"/>
    <w:rsid w:val="001C558C"/>
    <w:rsid w:val="001C665A"/>
    <w:rsid w:val="001C7802"/>
    <w:rsid w:val="001D198C"/>
    <w:rsid w:val="001D20CC"/>
    <w:rsid w:val="001D5612"/>
    <w:rsid w:val="001D57EB"/>
    <w:rsid w:val="001D594E"/>
    <w:rsid w:val="001D5C73"/>
    <w:rsid w:val="001D695D"/>
    <w:rsid w:val="001D7DD0"/>
    <w:rsid w:val="001E06F8"/>
    <w:rsid w:val="001E15E5"/>
    <w:rsid w:val="001E27B9"/>
    <w:rsid w:val="001E3F83"/>
    <w:rsid w:val="001E494C"/>
    <w:rsid w:val="001E6FD5"/>
    <w:rsid w:val="001E704F"/>
    <w:rsid w:val="001E7137"/>
    <w:rsid w:val="001E7A7D"/>
    <w:rsid w:val="001F0206"/>
    <w:rsid w:val="001F0B0F"/>
    <w:rsid w:val="001F117A"/>
    <w:rsid w:val="001F2248"/>
    <w:rsid w:val="001F2780"/>
    <w:rsid w:val="001F2EEE"/>
    <w:rsid w:val="001F6515"/>
    <w:rsid w:val="001F79E9"/>
    <w:rsid w:val="0020081F"/>
    <w:rsid w:val="00200EB7"/>
    <w:rsid w:val="002031EF"/>
    <w:rsid w:val="0020456C"/>
    <w:rsid w:val="00205012"/>
    <w:rsid w:val="002059E6"/>
    <w:rsid w:val="00205D5F"/>
    <w:rsid w:val="00205D88"/>
    <w:rsid w:val="002062E0"/>
    <w:rsid w:val="00207B80"/>
    <w:rsid w:val="00207C31"/>
    <w:rsid w:val="00207EEF"/>
    <w:rsid w:val="00210218"/>
    <w:rsid w:val="00210419"/>
    <w:rsid w:val="0021102B"/>
    <w:rsid w:val="00213A0A"/>
    <w:rsid w:val="00214366"/>
    <w:rsid w:val="00214898"/>
    <w:rsid w:val="002165FB"/>
    <w:rsid w:val="00216D72"/>
    <w:rsid w:val="00221522"/>
    <w:rsid w:val="002216AF"/>
    <w:rsid w:val="002221D7"/>
    <w:rsid w:val="00224B0A"/>
    <w:rsid w:val="00225661"/>
    <w:rsid w:val="00225E68"/>
    <w:rsid w:val="00226991"/>
    <w:rsid w:val="00226B0B"/>
    <w:rsid w:val="00233BC5"/>
    <w:rsid w:val="00233DEF"/>
    <w:rsid w:val="0023436B"/>
    <w:rsid w:val="002368CA"/>
    <w:rsid w:val="00237A1C"/>
    <w:rsid w:val="00237FD9"/>
    <w:rsid w:val="00242753"/>
    <w:rsid w:val="00242C97"/>
    <w:rsid w:val="00242E5F"/>
    <w:rsid w:val="0024389F"/>
    <w:rsid w:val="0024595D"/>
    <w:rsid w:val="002461FC"/>
    <w:rsid w:val="00246352"/>
    <w:rsid w:val="00247B71"/>
    <w:rsid w:val="00251B17"/>
    <w:rsid w:val="00251F35"/>
    <w:rsid w:val="002527C7"/>
    <w:rsid w:val="00252C2A"/>
    <w:rsid w:val="00253693"/>
    <w:rsid w:val="00253A25"/>
    <w:rsid w:val="00254138"/>
    <w:rsid w:val="00254593"/>
    <w:rsid w:val="00254A25"/>
    <w:rsid w:val="00254E62"/>
    <w:rsid w:val="00256109"/>
    <w:rsid w:val="0025645A"/>
    <w:rsid w:val="00261E4C"/>
    <w:rsid w:val="002625AE"/>
    <w:rsid w:val="00263B93"/>
    <w:rsid w:val="00264082"/>
    <w:rsid w:val="00264C6A"/>
    <w:rsid w:val="00264FF9"/>
    <w:rsid w:val="00265BED"/>
    <w:rsid w:val="00265D35"/>
    <w:rsid w:val="002662A2"/>
    <w:rsid w:val="00266746"/>
    <w:rsid w:val="0026674F"/>
    <w:rsid w:val="0026706B"/>
    <w:rsid w:val="002705DC"/>
    <w:rsid w:val="00270C28"/>
    <w:rsid w:val="00271092"/>
    <w:rsid w:val="00271617"/>
    <w:rsid w:val="0027161F"/>
    <w:rsid w:val="00272E52"/>
    <w:rsid w:val="00273867"/>
    <w:rsid w:val="0027638B"/>
    <w:rsid w:val="00276C63"/>
    <w:rsid w:val="00276D98"/>
    <w:rsid w:val="00280B27"/>
    <w:rsid w:val="002812CF"/>
    <w:rsid w:val="00281EDF"/>
    <w:rsid w:val="002827F3"/>
    <w:rsid w:val="00283144"/>
    <w:rsid w:val="00283704"/>
    <w:rsid w:val="002842B9"/>
    <w:rsid w:val="0028500E"/>
    <w:rsid w:val="00286198"/>
    <w:rsid w:val="00286417"/>
    <w:rsid w:val="00286475"/>
    <w:rsid w:val="00286CA3"/>
    <w:rsid w:val="00286EBC"/>
    <w:rsid w:val="00291130"/>
    <w:rsid w:val="00291343"/>
    <w:rsid w:val="00292C0C"/>
    <w:rsid w:val="002940DA"/>
    <w:rsid w:val="00294E2E"/>
    <w:rsid w:val="00295D32"/>
    <w:rsid w:val="00296FE6"/>
    <w:rsid w:val="00297340"/>
    <w:rsid w:val="00297ACD"/>
    <w:rsid w:val="002A3870"/>
    <w:rsid w:val="002A3EAA"/>
    <w:rsid w:val="002A4C6F"/>
    <w:rsid w:val="002A505F"/>
    <w:rsid w:val="002A52CE"/>
    <w:rsid w:val="002A70D6"/>
    <w:rsid w:val="002A7867"/>
    <w:rsid w:val="002B1330"/>
    <w:rsid w:val="002B1C16"/>
    <w:rsid w:val="002B2062"/>
    <w:rsid w:val="002B2E3C"/>
    <w:rsid w:val="002B3D2B"/>
    <w:rsid w:val="002B40EF"/>
    <w:rsid w:val="002B4CC4"/>
    <w:rsid w:val="002B6E2A"/>
    <w:rsid w:val="002B761C"/>
    <w:rsid w:val="002C0217"/>
    <w:rsid w:val="002C3258"/>
    <w:rsid w:val="002C37F1"/>
    <w:rsid w:val="002C3D84"/>
    <w:rsid w:val="002D0255"/>
    <w:rsid w:val="002D1A75"/>
    <w:rsid w:val="002D1F2E"/>
    <w:rsid w:val="002D1F62"/>
    <w:rsid w:val="002D21AF"/>
    <w:rsid w:val="002D3C35"/>
    <w:rsid w:val="002D6628"/>
    <w:rsid w:val="002D6DBD"/>
    <w:rsid w:val="002D6EB6"/>
    <w:rsid w:val="002E1B40"/>
    <w:rsid w:val="002E29B1"/>
    <w:rsid w:val="002E37DB"/>
    <w:rsid w:val="002E4BBB"/>
    <w:rsid w:val="002E5054"/>
    <w:rsid w:val="002E5400"/>
    <w:rsid w:val="002E5BDE"/>
    <w:rsid w:val="002E62A3"/>
    <w:rsid w:val="002E6C3B"/>
    <w:rsid w:val="002E713D"/>
    <w:rsid w:val="002E7280"/>
    <w:rsid w:val="002F08B9"/>
    <w:rsid w:val="002F0DD6"/>
    <w:rsid w:val="002F3281"/>
    <w:rsid w:val="002F47F2"/>
    <w:rsid w:val="002F5823"/>
    <w:rsid w:val="002F6390"/>
    <w:rsid w:val="002F65DA"/>
    <w:rsid w:val="002F6A5E"/>
    <w:rsid w:val="002F74D3"/>
    <w:rsid w:val="00300A1A"/>
    <w:rsid w:val="003014CE"/>
    <w:rsid w:val="003016C4"/>
    <w:rsid w:val="00304B92"/>
    <w:rsid w:val="003070AB"/>
    <w:rsid w:val="003104B5"/>
    <w:rsid w:val="00310FE4"/>
    <w:rsid w:val="00312290"/>
    <w:rsid w:val="00312B1E"/>
    <w:rsid w:val="00314756"/>
    <w:rsid w:val="003152A6"/>
    <w:rsid w:val="00316531"/>
    <w:rsid w:val="00317155"/>
    <w:rsid w:val="00317226"/>
    <w:rsid w:val="00320E7B"/>
    <w:rsid w:val="003215EF"/>
    <w:rsid w:val="00321A45"/>
    <w:rsid w:val="00321CA4"/>
    <w:rsid w:val="003234D7"/>
    <w:rsid w:val="00324421"/>
    <w:rsid w:val="003244EB"/>
    <w:rsid w:val="00326F34"/>
    <w:rsid w:val="0032725C"/>
    <w:rsid w:val="00327579"/>
    <w:rsid w:val="0033018A"/>
    <w:rsid w:val="0033060F"/>
    <w:rsid w:val="00330B4C"/>
    <w:rsid w:val="00331CF1"/>
    <w:rsid w:val="0033538A"/>
    <w:rsid w:val="00335408"/>
    <w:rsid w:val="00335851"/>
    <w:rsid w:val="00337132"/>
    <w:rsid w:val="00337B77"/>
    <w:rsid w:val="0034106F"/>
    <w:rsid w:val="00341D25"/>
    <w:rsid w:val="00342228"/>
    <w:rsid w:val="003427C4"/>
    <w:rsid w:val="003431EA"/>
    <w:rsid w:val="00343ECC"/>
    <w:rsid w:val="00344B5A"/>
    <w:rsid w:val="003450BC"/>
    <w:rsid w:val="00346000"/>
    <w:rsid w:val="0035089A"/>
    <w:rsid w:val="00350DDC"/>
    <w:rsid w:val="00351016"/>
    <w:rsid w:val="00352381"/>
    <w:rsid w:val="00356082"/>
    <w:rsid w:val="003569D6"/>
    <w:rsid w:val="00360893"/>
    <w:rsid w:val="00360B73"/>
    <w:rsid w:val="0036219D"/>
    <w:rsid w:val="00364231"/>
    <w:rsid w:val="00364F01"/>
    <w:rsid w:val="00365374"/>
    <w:rsid w:val="003654B4"/>
    <w:rsid w:val="0036550A"/>
    <w:rsid w:val="00366254"/>
    <w:rsid w:val="00366C68"/>
    <w:rsid w:val="00367EAF"/>
    <w:rsid w:val="00371550"/>
    <w:rsid w:val="00371F03"/>
    <w:rsid w:val="003746FE"/>
    <w:rsid w:val="003749E9"/>
    <w:rsid w:val="0037548F"/>
    <w:rsid w:val="0037580D"/>
    <w:rsid w:val="00375FFA"/>
    <w:rsid w:val="00376C25"/>
    <w:rsid w:val="00376DE5"/>
    <w:rsid w:val="00377956"/>
    <w:rsid w:val="003801AC"/>
    <w:rsid w:val="00380C6F"/>
    <w:rsid w:val="00382F54"/>
    <w:rsid w:val="003848C7"/>
    <w:rsid w:val="0038774C"/>
    <w:rsid w:val="00387876"/>
    <w:rsid w:val="00390156"/>
    <w:rsid w:val="00391B48"/>
    <w:rsid w:val="0039291A"/>
    <w:rsid w:val="00392A7C"/>
    <w:rsid w:val="0039309D"/>
    <w:rsid w:val="00394F4A"/>
    <w:rsid w:val="00395E6A"/>
    <w:rsid w:val="00396660"/>
    <w:rsid w:val="003978E5"/>
    <w:rsid w:val="003A038D"/>
    <w:rsid w:val="003A135B"/>
    <w:rsid w:val="003A2169"/>
    <w:rsid w:val="003A21BD"/>
    <w:rsid w:val="003A4725"/>
    <w:rsid w:val="003A4C13"/>
    <w:rsid w:val="003A4D4D"/>
    <w:rsid w:val="003A58C3"/>
    <w:rsid w:val="003B048F"/>
    <w:rsid w:val="003B141A"/>
    <w:rsid w:val="003B27F3"/>
    <w:rsid w:val="003B29E8"/>
    <w:rsid w:val="003B38CB"/>
    <w:rsid w:val="003B4CEE"/>
    <w:rsid w:val="003B4D98"/>
    <w:rsid w:val="003B4DAC"/>
    <w:rsid w:val="003B50F1"/>
    <w:rsid w:val="003B5B40"/>
    <w:rsid w:val="003B6701"/>
    <w:rsid w:val="003B694C"/>
    <w:rsid w:val="003C041D"/>
    <w:rsid w:val="003C06CD"/>
    <w:rsid w:val="003C279C"/>
    <w:rsid w:val="003C3671"/>
    <w:rsid w:val="003C3D79"/>
    <w:rsid w:val="003C790C"/>
    <w:rsid w:val="003C7ACA"/>
    <w:rsid w:val="003C7B61"/>
    <w:rsid w:val="003D120C"/>
    <w:rsid w:val="003D1589"/>
    <w:rsid w:val="003D1BAD"/>
    <w:rsid w:val="003D3CF4"/>
    <w:rsid w:val="003D4727"/>
    <w:rsid w:val="003D7E69"/>
    <w:rsid w:val="003E0056"/>
    <w:rsid w:val="003E368D"/>
    <w:rsid w:val="003E4FDD"/>
    <w:rsid w:val="003E5385"/>
    <w:rsid w:val="003E6E17"/>
    <w:rsid w:val="003F0988"/>
    <w:rsid w:val="003F103A"/>
    <w:rsid w:val="003F1182"/>
    <w:rsid w:val="003F123C"/>
    <w:rsid w:val="003F1ED5"/>
    <w:rsid w:val="003F21FE"/>
    <w:rsid w:val="003F3399"/>
    <w:rsid w:val="003F4C09"/>
    <w:rsid w:val="003F6114"/>
    <w:rsid w:val="003F73C4"/>
    <w:rsid w:val="004003B5"/>
    <w:rsid w:val="00401BA8"/>
    <w:rsid w:val="00402B4F"/>
    <w:rsid w:val="00403EEF"/>
    <w:rsid w:val="004041C3"/>
    <w:rsid w:val="004046EC"/>
    <w:rsid w:val="00404CCD"/>
    <w:rsid w:val="00407222"/>
    <w:rsid w:val="00410AFD"/>
    <w:rsid w:val="00411BB5"/>
    <w:rsid w:val="00411F54"/>
    <w:rsid w:val="0041288B"/>
    <w:rsid w:val="00413BC5"/>
    <w:rsid w:val="004144D0"/>
    <w:rsid w:val="004212A7"/>
    <w:rsid w:val="00421533"/>
    <w:rsid w:val="00423340"/>
    <w:rsid w:val="00423999"/>
    <w:rsid w:val="00424B37"/>
    <w:rsid w:val="004260E6"/>
    <w:rsid w:val="004260EA"/>
    <w:rsid w:val="004261CE"/>
    <w:rsid w:val="004265B5"/>
    <w:rsid w:val="0042744C"/>
    <w:rsid w:val="0042784C"/>
    <w:rsid w:val="004303DF"/>
    <w:rsid w:val="00430C43"/>
    <w:rsid w:val="0043294C"/>
    <w:rsid w:val="004335D2"/>
    <w:rsid w:val="00433C63"/>
    <w:rsid w:val="00435EA3"/>
    <w:rsid w:val="00437782"/>
    <w:rsid w:val="004405DB"/>
    <w:rsid w:val="00441008"/>
    <w:rsid w:val="004419AC"/>
    <w:rsid w:val="00443466"/>
    <w:rsid w:val="00443AE6"/>
    <w:rsid w:val="00445564"/>
    <w:rsid w:val="0044571A"/>
    <w:rsid w:val="00446391"/>
    <w:rsid w:val="0044648F"/>
    <w:rsid w:val="004470BB"/>
    <w:rsid w:val="004508C4"/>
    <w:rsid w:val="004519F0"/>
    <w:rsid w:val="004538D1"/>
    <w:rsid w:val="00453AAD"/>
    <w:rsid w:val="0045401C"/>
    <w:rsid w:val="004542C6"/>
    <w:rsid w:val="00454811"/>
    <w:rsid w:val="00454CD1"/>
    <w:rsid w:val="004565EE"/>
    <w:rsid w:val="0045754E"/>
    <w:rsid w:val="00457CD1"/>
    <w:rsid w:val="00457F42"/>
    <w:rsid w:val="004602DF"/>
    <w:rsid w:val="004620E3"/>
    <w:rsid w:val="00462461"/>
    <w:rsid w:val="00463532"/>
    <w:rsid w:val="00464456"/>
    <w:rsid w:val="00466CAB"/>
    <w:rsid w:val="004710E8"/>
    <w:rsid w:val="00471301"/>
    <w:rsid w:val="00471D39"/>
    <w:rsid w:val="00473AA8"/>
    <w:rsid w:val="004752EE"/>
    <w:rsid w:val="00475475"/>
    <w:rsid w:val="0048055E"/>
    <w:rsid w:val="00480DAE"/>
    <w:rsid w:val="00482E89"/>
    <w:rsid w:val="004839A5"/>
    <w:rsid w:val="0048406E"/>
    <w:rsid w:val="004856CB"/>
    <w:rsid w:val="0048687D"/>
    <w:rsid w:val="004873B4"/>
    <w:rsid w:val="004873BE"/>
    <w:rsid w:val="00490740"/>
    <w:rsid w:val="004928BA"/>
    <w:rsid w:val="00494196"/>
    <w:rsid w:val="00494799"/>
    <w:rsid w:val="00494AD4"/>
    <w:rsid w:val="00495191"/>
    <w:rsid w:val="00495493"/>
    <w:rsid w:val="004A032E"/>
    <w:rsid w:val="004A04A5"/>
    <w:rsid w:val="004A2008"/>
    <w:rsid w:val="004A280D"/>
    <w:rsid w:val="004A3E81"/>
    <w:rsid w:val="004A668C"/>
    <w:rsid w:val="004A7142"/>
    <w:rsid w:val="004A7474"/>
    <w:rsid w:val="004A7BE8"/>
    <w:rsid w:val="004B018B"/>
    <w:rsid w:val="004B2FBB"/>
    <w:rsid w:val="004B40B5"/>
    <w:rsid w:val="004B4511"/>
    <w:rsid w:val="004B4845"/>
    <w:rsid w:val="004B6693"/>
    <w:rsid w:val="004B6705"/>
    <w:rsid w:val="004B7D04"/>
    <w:rsid w:val="004C27BF"/>
    <w:rsid w:val="004C2E4E"/>
    <w:rsid w:val="004C30C6"/>
    <w:rsid w:val="004C4021"/>
    <w:rsid w:val="004C4F32"/>
    <w:rsid w:val="004C5A35"/>
    <w:rsid w:val="004D0579"/>
    <w:rsid w:val="004D1CF5"/>
    <w:rsid w:val="004D259C"/>
    <w:rsid w:val="004D53D4"/>
    <w:rsid w:val="004D7380"/>
    <w:rsid w:val="004D7536"/>
    <w:rsid w:val="004D761B"/>
    <w:rsid w:val="004E1261"/>
    <w:rsid w:val="004E1D2E"/>
    <w:rsid w:val="004E1DEE"/>
    <w:rsid w:val="004E2B8C"/>
    <w:rsid w:val="004E2E79"/>
    <w:rsid w:val="004E334D"/>
    <w:rsid w:val="004E34A7"/>
    <w:rsid w:val="004E389D"/>
    <w:rsid w:val="004E6ED7"/>
    <w:rsid w:val="004F0175"/>
    <w:rsid w:val="004F169D"/>
    <w:rsid w:val="004F395E"/>
    <w:rsid w:val="004F3C69"/>
    <w:rsid w:val="004F413E"/>
    <w:rsid w:val="004F49FC"/>
    <w:rsid w:val="004F7129"/>
    <w:rsid w:val="004F71FB"/>
    <w:rsid w:val="004F7380"/>
    <w:rsid w:val="0050057A"/>
    <w:rsid w:val="005017FD"/>
    <w:rsid w:val="00502305"/>
    <w:rsid w:val="005025A2"/>
    <w:rsid w:val="0050279F"/>
    <w:rsid w:val="00503B4E"/>
    <w:rsid w:val="00504A2B"/>
    <w:rsid w:val="005065F4"/>
    <w:rsid w:val="00511D7D"/>
    <w:rsid w:val="00512DB8"/>
    <w:rsid w:val="005137AB"/>
    <w:rsid w:val="00514D81"/>
    <w:rsid w:val="00516578"/>
    <w:rsid w:val="00517FE2"/>
    <w:rsid w:val="00520399"/>
    <w:rsid w:val="0052144B"/>
    <w:rsid w:val="00521D7C"/>
    <w:rsid w:val="00522339"/>
    <w:rsid w:val="00523710"/>
    <w:rsid w:val="005240E0"/>
    <w:rsid w:val="00525870"/>
    <w:rsid w:val="00527545"/>
    <w:rsid w:val="00527711"/>
    <w:rsid w:val="005306E8"/>
    <w:rsid w:val="0053185C"/>
    <w:rsid w:val="00532008"/>
    <w:rsid w:val="005327DE"/>
    <w:rsid w:val="0053299F"/>
    <w:rsid w:val="00532C2C"/>
    <w:rsid w:val="00533E68"/>
    <w:rsid w:val="00534DCE"/>
    <w:rsid w:val="00534F2D"/>
    <w:rsid w:val="00535857"/>
    <w:rsid w:val="00535E4D"/>
    <w:rsid w:val="0053614D"/>
    <w:rsid w:val="00536636"/>
    <w:rsid w:val="00540FD0"/>
    <w:rsid w:val="005410DB"/>
    <w:rsid w:val="0054125C"/>
    <w:rsid w:val="00541549"/>
    <w:rsid w:val="00541912"/>
    <w:rsid w:val="005422FC"/>
    <w:rsid w:val="005432EF"/>
    <w:rsid w:val="005437C3"/>
    <w:rsid w:val="00543A40"/>
    <w:rsid w:val="005464D6"/>
    <w:rsid w:val="00546C35"/>
    <w:rsid w:val="00550A73"/>
    <w:rsid w:val="00552AE6"/>
    <w:rsid w:val="00552B4F"/>
    <w:rsid w:val="00554626"/>
    <w:rsid w:val="00554C96"/>
    <w:rsid w:val="00556309"/>
    <w:rsid w:val="00557E77"/>
    <w:rsid w:val="005607D7"/>
    <w:rsid w:val="0056099A"/>
    <w:rsid w:val="0056144A"/>
    <w:rsid w:val="005615DB"/>
    <w:rsid w:val="00561611"/>
    <w:rsid w:val="0056200C"/>
    <w:rsid w:val="00563177"/>
    <w:rsid w:val="00563C03"/>
    <w:rsid w:val="00564B47"/>
    <w:rsid w:val="00564CE3"/>
    <w:rsid w:val="0056540D"/>
    <w:rsid w:val="00565BFF"/>
    <w:rsid w:val="00565EB4"/>
    <w:rsid w:val="00566D9D"/>
    <w:rsid w:val="00566F2F"/>
    <w:rsid w:val="0056722F"/>
    <w:rsid w:val="0056762D"/>
    <w:rsid w:val="0057078A"/>
    <w:rsid w:val="00571EF5"/>
    <w:rsid w:val="00571FE4"/>
    <w:rsid w:val="00572813"/>
    <w:rsid w:val="005732A2"/>
    <w:rsid w:val="005748B7"/>
    <w:rsid w:val="005751D1"/>
    <w:rsid w:val="00576231"/>
    <w:rsid w:val="00576D43"/>
    <w:rsid w:val="00577078"/>
    <w:rsid w:val="00582294"/>
    <w:rsid w:val="005833BB"/>
    <w:rsid w:val="00584971"/>
    <w:rsid w:val="0058559D"/>
    <w:rsid w:val="005859BF"/>
    <w:rsid w:val="00586142"/>
    <w:rsid w:val="00586C63"/>
    <w:rsid w:val="00586E74"/>
    <w:rsid w:val="0058733A"/>
    <w:rsid w:val="0059052C"/>
    <w:rsid w:val="005908A6"/>
    <w:rsid w:val="0059264E"/>
    <w:rsid w:val="00592EBB"/>
    <w:rsid w:val="005939A2"/>
    <w:rsid w:val="005943B9"/>
    <w:rsid w:val="00596262"/>
    <w:rsid w:val="00597D0D"/>
    <w:rsid w:val="00597D4A"/>
    <w:rsid w:val="005A11B4"/>
    <w:rsid w:val="005A1402"/>
    <w:rsid w:val="005A148A"/>
    <w:rsid w:val="005A1D96"/>
    <w:rsid w:val="005A2EF5"/>
    <w:rsid w:val="005A3750"/>
    <w:rsid w:val="005A38F0"/>
    <w:rsid w:val="005A39AE"/>
    <w:rsid w:val="005A4BAA"/>
    <w:rsid w:val="005A4C91"/>
    <w:rsid w:val="005A5F6C"/>
    <w:rsid w:val="005A6066"/>
    <w:rsid w:val="005A6E86"/>
    <w:rsid w:val="005A7EAF"/>
    <w:rsid w:val="005B131A"/>
    <w:rsid w:val="005B148C"/>
    <w:rsid w:val="005B4722"/>
    <w:rsid w:val="005B55A4"/>
    <w:rsid w:val="005B5F74"/>
    <w:rsid w:val="005B665F"/>
    <w:rsid w:val="005B709E"/>
    <w:rsid w:val="005B721F"/>
    <w:rsid w:val="005C1E0D"/>
    <w:rsid w:val="005C222A"/>
    <w:rsid w:val="005C501A"/>
    <w:rsid w:val="005C5D40"/>
    <w:rsid w:val="005C6EDF"/>
    <w:rsid w:val="005C7755"/>
    <w:rsid w:val="005D1D78"/>
    <w:rsid w:val="005D1EDA"/>
    <w:rsid w:val="005D3451"/>
    <w:rsid w:val="005D3D33"/>
    <w:rsid w:val="005D4E0F"/>
    <w:rsid w:val="005D5A73"/>
    <w:rsid w:val="005D63EA"/>
    <w:rsid w:val="005E0FD9"/>
    <w:rsid w:val="005E3559"/>
    <w:rsid w:val="005E402F"/>
    <w:rsid w:val="005E5CF8"/>
    <w:rsid w:val="005E5FE2"/>
    <w:rsid w:val="005F1981"/>
    <w:rsid w:val="005F1AC3"/>
    <w:rsid w:val="005F1BC3"/>
    <w:rsid w:val="005F1F5F"/>
    <w:rsid w:val="005F3741"/>
    <w:rsid w:val="005F3AD2"/>
    <w:rsid w:val="005F4078"/>
    <w:rsid w:val="005F5572"/>
    <w:rsid w:val="005F602A"/>
    <w:rsid w:val="005F6DEB"/>
    <w:rsid w:val="005F736A"/>
    <w:rsid w:val="005F7688"/>
    <w:rsid w:val="0060020B"/>
    <w:rsid w:val="00600E5D"/>
    <w:rsid w:val="00602DFA"/>
    <w:rsid w:val="006031A5"/>
    <w:rsid w:val="00604C7C"/>
    <w:rsid w:val="00610F5A"/>
    <w:rsid w:val="006115B1"/>
    <w:rsid w:val="00611855"/>
    <w:rsid w:val="00611A75"/>
    <w:rsid w:val="00612A07"/>
    <w:rsid w:val="0061302C"/>
    <w:rsid w:val="006135F4"/>
    <w:rsid w:val="006150EF"/>
    <w:rsid w:val="0061598B"/>
    <w:rsid w:val="00620A7E"/>
    <w:rsid w:val="00621057"/>
    <w:rsid w:val="0062299D"/>
    <w:rsid w:val="00623198"/>
    <w:rsid w:val="006241F4"/>
    <w:rsid w:val="006248B7"/>
    <w:rsid w:val="00624CD0"/>
    <w:rsid w:val="00624F98"/>
    <w:rsid w:val="00625850"/>
    <w:rsid w:val="006271AF"/>
    <w:rsid w:val="00627570"/>
    <w:rsid w:val="006304CC"/>
    <w:rsid w:val="00630619"/>
    <w:rsid w:val="0063064E"/>
    <w:rsid w:val="00630BFD"/>
    <w:rsid w:val="00630C6C"/>
    <w:rsid w:val="00631655"/>
    <w:rsid w:val="00631701"/>
    <w:rsid w:val="00631AD6"/>
    <w:rsid w:val="0063231F"/>
    <w:rsid w:val="00632BE8"/>
    <w:rsid w:val="0063369E"/>
    <w:rsid w:val="00635C55"/>
    <w:rsid w:val="006361C6"/>
    <w:rsid w:val="00637D7A"/>
    <w:rsid w:val="006401BD"/>
    <w:rsid w:val="0064073E"/>
    <w:rsid w:val="00640937"/>
    <w:rsid w:val="00641B97"/>
    <w:rsid w:val="00641F6F"/>
    <w:rsid w:val="00641FD4"/>
    <w:rsid w:val="00643549"/>
    <w:rsid w:val="00645E85"/>
    <w:rsid w:val="00646419"/>
    <w:rsid w:val="00647F08"/>
    <w:rsid w:val="006501D5"/>
    <w:rsid w:val="0065058E"/>
    <w:rsid w:val="0065083A"/>
    <w:rsid w:val="00651553"/>
    <w:rsid w:val="00651B0F"/>
    <w:rsid w:val="00654147"/>
    <w:rsid w:val="006542BD"/>
    <w:rsid w:val="006542DA"/>
    <w:rsid w:val="00655B8C"/>
    <w:rsid w:val="00660CE0"/>
    <w:rsid w:val="00662350"/>
    <w:rsid w:val="0066246B"/>
    <w:rsid w:val="00662EC7"/>
    <w:rsid w:val="00663445"/>
    <w:rsid w:val="00664A71"/>
    <w:rsid w:val="00666218"/>
    <w:rsid w:val="006672F5"/>
    <w:rsid w:val="00670445"/>
    <w:rsid w:val="006711AA"/>
    <w:rsid w:val="00671803"/>
    <w:rsid w:val="00671F93"/>
    <w:rsid w:val="006749B1"/>
    <w:rsid w:val="00675B21"/>
    <w:rsid w:val="00675BF9"/>
    <w:rsid w:val="00675E4A"/>
    <w:rsid w:val="00676679"/>
    <w:rsid w:val="00676DF2"/>
    <w:rsid w:val="0068058E"/>
    <w:rsid w:val="0068139E"/>
    <w:rsid w:val="0068145D"/>
    <w:rsid w:val="00681607"/>
    <w:rsid w:val="00681B61"/>
    <w:rsid w:val="00683E88"/>
    <w:rsid w:val="006846C5"/>
    <w:rsid w:val="00684E40"/>
    <w:rsid w:val="006857C7"/>
    <w:rsid w:val="00686DA4"/>
    <w:rsid w:val="0068777A"/>
    <w:rsid w:val="00691526"/>
    <w:rsid w:val="00693162"/>
    <w:rsid w:val="0069320C"/>
    <w:rsid w:val="00694117"/>
    <w:rsid w:val="0069426C"/>
    <w:rsid w:val="00694BA0"/>
    <w:rsid w:val="006962C5"/>
    <w:rsid w:val="00696342"/>
    <w:rsid w:val="00696AC6"/>
    <w:rsid w:val="006A0A60"/>
    <w:rsid w:val="006A13B9"/>
    <w:rsid w:val="006A1859"/>
    <w:rsid w:val="006A20DB"/>
    <w:rsid w:val="006A25B3"/>
    <w:rsid w:val="006A3A46"/>
    <w:rsid w:val="006A4514"/>
    <w:rsid w:val="006A5C18"/>
    <w:rsid w:val="006A6137"/>
    <w:rsid w:val="006A64E5"/>
    <w:rsid w:val="006B0B21"/>
    <w:rsid w:val="006B31E7"/>
    <w:rsid w:val="006B3DC8"/>
    <w:rsid w:val="006B3F62"/>
    <w:rsid w:val="006B558A"/>
    <w:rsid w:val="006B5F86"/>
    <w:rsid w:val="006B64C6"/>
    <w:rsid w:val="006B6CE3"/>
    <w:rsid w:val="006B76A9"/>
    <w:rsid w:val="006B7710"/>
    <w:rsid w:val="006C1A10"/>
    <w:rsid w:val="006C1F9C"/>
    <w:rsid w:val="006C3446"/>
    <w:rsid w:val="006C4E0C"/>
    <w:rsid w:val="006C5B6C"/>
    <w:rsid w:val="006C7729"/>
    <w:rsid w:val="006D3692"/>
    <w:rsid w:val="006D3B19"/>
    <w:rsid w:val="006D6AED"/>
    <w:rsid w:val="006D744C"/>
    <w:rsid w:val="006D7D79"/>
    <w:rsid w:val="006E2632"/>
    <w:rsid w:val="006E3255"/>
    <w:rsid w:val="006E3D74"/>
    <w:rsid w:val="006E74AB"/>
    <w:rsid w:val="006F1309"/>
    <w:rsid w:val="006F1A33"/>
    <w:rsid w:val="006F266B"/>
    <w:rsid w:val="006F2EEC"/>
    <w:rsid w:val="006F3E11"/>
    <w:rsid w:val="006F5245"/>
    <w:rsid w:val="006F629A"/>
    <w:rsid w:val="006F670C"/>
    <w:rsid w:val="006F769C"/>
    <w:rsid w:val="00700503"/>
    <w:rsid w:val="00700F00"/>
    <w:rsid w:val="00703C42"/>
    <w:rsid w:val="00705328"/>
    <w:rsid w:val="007057CF"/>
    <w:rsid w:val="00706869"/>
    <w:rsid w:val="007079F4"/>
    <w:rsid w:val="00707A4D"/>
    <w:rsid w:val="007101D1"/>
    <w:rsid w:val="00711486"/>
    <w:rsid w:val="00711D88"/>
    <w:rsid w:val="0071235B"/>
    <w:rsid w:val="007143B1"/>
    <w:rsid w:val="007161B0"/>
    <w:rsid w:val="0071632E"/>
    <w:rsid w:val="00716B52"/>
    <w:rsid w:val="007171F6"/>
    <w:rsid w:val="007171F9"/>
    <w:rsid w:val="007217A7"/>
    <w:rsid w:val="00721A27"/>
    <w:rsid w:val="00721D6B"/>
    <w:rsid w:val="00722F7B"/>
    <w:rsid w:val="00724843"/>
    <w:rsid w:val="007250A4"/>
    <w:rsid w:val="00725877"/>
    <w:rsid w:val="007277F5"/>
    <w:rsid w:val="007309B2"/>
    <w:rsid w:val="007336A8"/>
    <w:rsid w:val="007338E7"/>
    <w:rsid w:val="00733A8D"/>
    <w:rsid w:val="00735667"/>
    <w:rsid w:val="007368A0"/>
    <w:rsid w:val="00736CAF"/>
    <w:rsid w:val="007372D6"/>
    <w:rsid w:val="00737AE6"/>
    <w:rsid w:val="00737B4F"/>
    <w:rsid w:val="007415ED"/>
    <w:rsid w:val="00741860"/>
    <w:rsid w:val="00742B7F"/>
    <w:rsid w:val="007432BD"/>
    <w:rsid w:val="00744356"/>
    <w:rsid w:val="00745AE0"/>
    <w:rsid w:val="00746CAD"/>
    <w:rsid w:val="00746FDC"/>
    <w:rsid w:val="00747EE6"/>
    <w:rsid w:val="00750471"/>
    <w:rsid w:val="00750CC7"/>
    <w:rsid w:val="00750E71"/>
    <w:rsid w:val="00751186"/>
    <w:rsid w:val="00751427"/>
    <w:rsid w:val="007517A2"/>
    <w:rsid w:val="007522A7"/>
    <w:rsid w:val="007534FD"/>
    <w:rsid w:val="00753B7C"/>
    <w:rsid w:val="007546AD"/>
    <w:rsid w:val="0075529A"/>
    <w:rsid w:val="0075612E"/>
    <w:rsid w:val="007566F4"/>
    <w:rsid w:val="00756D0D"/>
    <w:rsid w:val="00757C84"/>
    <w:rsid w:val="00760E02"/>
    <w:rsid w:val="00762B52"/>
    <w:rsid w:val="00763908"/>
    <w:rsid w:val="00764264"/>
    <w:rsid w:val="007648AE"/>
    <w:rsid w:val="00764C12"/>
    <w:rsid w:val="0076512B"/>
    <w:rsid w:val="007658C6"/>
    <w:rsid w:val="007675A1"/>
    <w:rsid w:val="00770839"/>
    <w:rsid w:val="00770DB5"/>
    <w:rsid w:val="00771523"/>
    <w:rsid w:val="00771F74"/>
    <w:rsid w:val="00772498"/>
    <w:rsid w:val="007736C8"/>
    <w:rsid w:val="00774970"/>
    <w:rsid w:val="00775FE1"/>
    <w:rsid w:val="007762C7"/>
    <w:rsid w:val="00776732"/>
    <w:rsid w:val="00777466"/>
    <w:rsid w:val="007777A6"/>
    <w:rsid w:val="00777F05"/>
    <w:rsid w:val="00780B6D"/>
    <w:rsid w:val="007823E9"/>
    <w:rsid w:val="00784FF4"/>
    <w:rsid w:val="0078512D"/>
    <w:rsid w:val="007867A3"/>
    <w:rsid w:val="00786CA4"/>
    <w:rsid w:val="007870E4"/>
    <w:rsid w:val="0078722F"/>
    <w:rsid w:val="00787F34"/>
    <w:rsid w:val="0079010C"/>
    <w:rsid w:val="0079082B"/>
    <w:rsid w:val="00791388"/>
    <w:rsid w:val="00791578"/>
    <w:rsid w:val="0079204E"/>
    <w:rsid w:val="00792212"/>
    <w:rsid w:val="0079271B"/>
    <w:rsid w:val="0079293C"/>
    <w:rsid w:val="00793CE9"/>
    <w:rsid w:val="007948F3"/>
    <w:rsid w:val="00794B09"/>
    <w:rsid w:val="00795274"/>
    <w:rsid w:val="007957DC"/>
    <w:rsid w:val="0079608C"/>
    <w:rsid w:val="007966B9"/>
    <w:rsid w:val="007976D8"/>
    <w:rsid w:val="00797994"/>
    <w:rsid w:val="007A0FD4"/>
    <w:rsid w:val="007A1D98"/>
    <w:rsid w:val="007A20BE"/>
    <w:rsid w:val="007A238A"/>
    <w:rsid w:val="007A37EB"/>
    <w:rsid w:val="007A4FC2"/>
    <w:rsid w:val="007A68DD"/>
    <w:rsid w:val="007A7939"/>
    <w:rsid w:val="007A7B6C"/>
    <w:rsid w:val="007A7D30"/>
    <w:rsid w:val="007B0540"/>
    <w:rsid w:val="007B065F"/>
    <w:rsid w:val="007B160E"/>
    <w:rsid w:val="007B22CF"/>
    <w:rsid w:val="007B22EE"/>
    <w:rsid w:val="007B2C3A"/>
    <w:rsid w:val="007B2FB6"/>
    <w:rsid w:val="007B322F"/>
    <w:rsid w:val="007B3CD0"/>
    <w:rsid w:val="007B4675"/>
    <w:rsid w:val="007B47E5"/>
    <w:rsid w:val="007B495D"/>
    <w:rsid w:val="007B56DA"/>
    <w:rsid w:val="007B590F"/>
    <w:rsid w:val="007B693F"/>
    <w:rsid w:val="007B6B31"/>
    <w:rsid w:val="007B70A1"/>
    <w:rsid w:val="007B7A46"/>
    <w:rsid w:val="007B7E65"/>
    <w:rsid w:val="007C04FB"/>
    <w:rsid w:val="007C1127"/>
    <w:rsid w:val="007C1DF4"/>
    <w:rsid w:val="007C3B79"/>
    <w:rsid w:val="007C5212"/>
    <w:rsid w:val="007C5514"/>
    <w:rsid w:val="007C67D4"/>
    <w:rsid w:val="007C7264"/>
    <w:rsid w:val="007C7773"/>
    <w:rsid w:val="007C7DA4"/>
    <w:rsid w:val="007D0505"/>
    <w:rsid w:val="007D166E"/>
    <w:rsid w:val="007D17F4"/>
    <w:rsid w:val="007D39AC"/>
    <w:rsid w:val="007D4912"/>
    <w:rsid w:val="007D49DF"/>
    <w:rsid w:val="007D5E60"/>
    <w:rsid w:val="007D62F3"/>
    <w:rsid w:val="007D6DE1"/>
    <w:rsid w:val="007D6F0F"/>
    <w:rsid w:val="007D79EF"/>
    <w:rsid w:val="007E0CC7"/>
    <w:rsid w:val="007E252B"/>
    <w:rsid w:val="007E2BCF"/>
    <w:rsid w:val="007E310B"/>
    <w:rsid w:val="007E3139"/>
    <w:rsid w:val="007E3531"/>
    <w:rsid w:val="007E3B16"/>
    <w:rsid w:val="007E6CB8"/>
    <w:rsid w:val="007E7F2E"/>
    <w:rsid w:val="007E7FBE"/>
    <w:rsid w:val="007F1240"/>
    <w:rsid w:val="007F1882"/>
    <w:rsid w:val="007F1FC7"/>
    <w:rsid w:val="007F3E47"/>
    <w:rsid w:val="007F53A1"/>
    <w:rsid w:val="007F6D07"/>
    <w:rsid w:val="007F6E19"/>
    <w:rsid w:val="007F7D0E"/>
    <w:rsid w:val="007F7DB4"/>
    <w:rsid w:val="008011F0"/>
    <w:rsid w:val="00801A3E"/>
    <w:rsid w:val="0080367A"/>
    <w:rsid w:val="008046AC"/>
    <w:rsid w:val="008046F0"/>
    <w:rsid w:val="00804EF6"/>
    <w:rsid w:val="008056EA"/>
    <w:rsid w:val="00806117"/>
    <w:rsid w:val="00806BFF"/>
    <w:rsid w:val="00806D27"/>
    <w:rsid w:val="00811719"/>
    <w:rsid w:val="0081259A"/>
    <w:rsid w:val="00812E5B"/>
    <w:rsid w:val="008142DB"/>
    <w:rsid w:val="00814655"/>
    <w:rsid w:val="00815A3A"/>
    <w:rsid w:val="0081653D"/>
    <w:rsid w:val="008165EB"/>
    <w:rsid w:val="00817646"/>
    <w:rsid w:val="00820108"/>
    <w:rsid w:val="00821C9C"/>
    <w:rsid w:val="00822DA3"/>
    <w:rsid w:val="00823E12"/>
    <w:rsid w:val="0082492D"/>
    <w:rsid w:val="0082722E"/>
    <w:rsid w:val="00827913"/>
    <w:rsid w:val="008279C3"/>
    <w:rsid w:val="00830E59"/>
    <w:rsid w:val="00831A30"/>
    <w:rsid w:val="00836DE1"/>
    <w:rsid w:val="00840857"/>
    <w:rsid w:val="00840F7B"/>
    <w:rsid w:val="008415E1"/>
    <w:rsid w:val="00841F60"/>
    <w:rsid w:val="00842A6F"/>
    <w:rsid w:val="00842D15"/>
    <w:rsid w:val="00842E98"/>
    <w:rsid w:val="008437CA"/>
    <w:rsid w:val="00843D3F"/>
    <w:rsid w:val="00843D6A"/>
    <w:rsid w:val="0084427F"/>
    <w:rsid w:val="008446C7"/>
    <w:rsid w:val="0084503F"/>
    <w:rsid w:val="008453B0"/>
    <w:rsid w:val="008457F8"/>
    <w:rsid w:val="00850097"/>
    <w:rsid w:val="00851567"/>
    <w:rsid w:val="008515E3"/>
    <w:rsid w:val="00851AE0"/>
    <w:rsid w:val="00851DBB"/>
    <w:rsid w:val="0085304C"/>
    <w:rsid w:val="00853057"/>
    <w:rsid w:val="008536ED"/>
    <w:rsid w:val="00853F8F"/>
    <w:rsid w:val="008544B5"/>
    <w:rsid w:val="00856A1D"/>
    <w:rsid w:val="00857E8F"/>
    <w:rsid w:val="0086068E"/>
    <w:rsid w:val="008608AF"/>
    <w:rsid w:val="0086189B"/>
    <w:rsid w:val="0086284F"/>
    <w:rsid w:val="008637CE"/>
    <w:rsid w:val="00864B55"/>
    <w:rsid w:val="00864D34"/>
    <w:rsid w:val="00865D48"/>
    <w:rsid w:val="00865D79"/>
    <w:rsid w:val="00865F21"/>
    <w:rsid w:val="0086715A"/>
    <w:rsid w:val="008676E9"/>
    <w:rsid w:val="00870066"/>
    <w:rsid w:val="008727B8"/>
    <w:rsid w:val="008738B1"/>
    <w:rsid w:val="00873F4B"/>
    <w:rsid w:val="0087464E"/>
    <w:rsid w:val="0087497A"/>
    <w:rsid w:val="00874B93"/>
    <w:rsid w:val="008754BE"/>
    <w:rsid w:val="008766C2"/>
    <w:rsid w:val="00876906"/>
    <w:rsid w:val="00880F8F"/>
    <w:rsid w:val="008841AC"/>
    <w:rsid w:val="0088508D"/>
    <w:rsid w:val="00886604"/>
    <w:rsid w:val="00887EC0"/>
    <w:rsid w:val="00890142"/>
    <w:rsid w:val="0089027E"/>
    <w:rsid w:val="008919CE"/>
    <w:rsid w:val="00891BC3"/>
    <w:rsid w:val="008925BC"/>
    <w:rsid w:val="00894133"/>
    <w:rsid w:val="00894A8F"/>
    <w:rsid w:val="008953F7"/>
    <w:rsid w:val="00896C42"/>
    <w:rsid w:val="008A142D"/>
    <w:rsid w:val="008A156A"/>
    <w:rsid w:val="008A36E5"/>
    <w:rsid w:val="008A3969"/>
    <w:rsid w:val="008A4D38"/>
    <w:rsid w:val="008A4E78"/>
    <w:rsid w:val="008A4F8C"/>
    <w:rsid w:val="008A58CC"/>
    <w:rsid w:val="008A5FFD"/>
    <w:rsid w:val="008A6982"/>
    <w:rsid w:val="008A69F1"/>
    <w:rsid w:val="008B132E"/>
    <w:rsid w:val="008B2387"/>
    <w:rsid w:val="008B2AEC"/>
    <w:rsid w:val="008B3794"/>
    <w:rsid w:val="008B3AFB"/>
    <w:rsid w:val="008B424B"/>
    <w:rsid w:val="008B4828"/>
    <w:rsid w:val="008B5403"/>
    <w:rsid w:val="008B5884"/>
    <w:rsid w:val="008B66BF"/>
    <w:rsid w:val="008B6ECC"/>
    <w:rsid w:val="008B7C96"/>
    <w:rsid w:val="008C00C9"/>
    <w:rsid w:val="008C18C4"/>
    <w:rsid w:val="008C2007"/>
    <w:rsid w:val="008C32A7"/>
    <w:rsid w:val="008D0CF9"/>
    <w:rsid w:val="008D1A04"/>
    <w:rsid w:val="008D1A25"/>
    <w:rsid w:val="008D2791"/>
    <w:rsid w:val="008D28C0"/>
    <w:rsid w:val="008D3DF1"/>
    <w:rsid w:val="008D3F93"/>
    <w:rsid w:val="008D44CB"/>
    <w:rsid w:val="008D4908"/>
    <w:rsid w:val="008D4A41"/>
    <w:rsid w:val="008D52C5"/>
    <w:rsid w:val="008D586A"/>
    <w:rsid w:val="008D6A6A"/>
    <w:rsid w:val="008D72DD"/>
    <w:rsid w:val="008E2088"/>
    <w:rsid w:val="008E2858"/>
    <w:rsid w:val="008E2A11"/>
    <w:rsid w:val="008E345C"/>
    <w:rsid w:val="008E359D"/>
    <w:rsid w:val="008E3670"/>
    <w:rsid w:val="008E41AD"/>
    <w:rsid w:val="008E6796"/>
    <w:rsid w:val="008E6AFD"/>
    <w:rsid w:val="008E6FF1"/>
    <w:rsid w:val="008E7129"/>
    <w:rsid w:val="008E77B9"/>
    <w:rsid w:val="008F0D94"/>
    <w:rsid w:val="008F3B7F"/>
    <w:rsid w:val="008F446B"/>
    <w:rsid w:val="008F4BE6"/>
    <w:rsid w:val="008F62CC"/>
    <w:rsid w:val="008F64C2"/>
    <w:rsid w:val="008F7EFC"/>
    <w:rsid w:val="00901295"/>
    <w:rsid w:val="00901355"/>
    <w:rsid w:val="00901708"/>
    <w:rsid w:val="00901A55"/>
    <w:rsid w:val="00904144"/>
    <w:rsid w:val="00904D92"/>
    <w:rsid w:val="00904F68"/>
    <w:rsid w:val="0090577B"/>
    <w:rsid w:val="00905F46"/>
    <w:rsid w:val="00906C53"/>
    <w:rsid w:val="00907A95"/>
    <w:rsid w:val="00910742"/>
    <w:rsid w:val="0091120B"/>
    <w:rsid w:val="0091185C"/>
    <w:rsid w:val="00911968"/>
    <w:rsid w:val="00911997"/>
    <w:rsid w:val="00912405"/>
    <w:rsid w:val="00912A11"/>
    <w:rsid w:val="0091379A"/>
    <w:rsid w:val="009150CF"/>
    <w:rsid w:val="0091580A"/>
    <w:rsid w:val="00915A9C"/>
    <w:rsid w:val="009167EE"/>
    <w:rsid w:val="00916E04"/>
    <w:rsid w:val="0091767F"/>
    <w:rsid w:val="00920CBF"/>
    <w:rsid w:val="00920F58"/>
    <w:rsid w:val="00921DF2"/>
    <w:rsid w:val="0092211E"/>
    <w:rsid w:val="00923AB7"/>
    <w:rsid w:val="009252B4"/>
    <w:rsid w:val="00926C06"/>
    <w:rsid w:val="00930143"/>
    <w:rsid w:val="009307B7"/>
    <w:rsid w:val="00931F66"/>
    <w:rsid w:val="00931F74"/>
    <w:rsid w:val="00934EAB"/>
    <w:rsid w:val="00934F9D"/>
    <w:rsid w:val="0093571F"/>
    <w:rsid w:val="009405EC"/>
    <w:rsid w:val="00941809"/>
    <w:rsid w:val="009422AB"/>
    <w:rsid w:val="009424C2"/>
    <w:rsid w:val="00942A3A"/>
    <w:rsid w:val="00942FF9"/>
    <w:rsid w:val="00943816"/>
    <w:rsid w:val="00943C62"/>
    <w:rsid w:val="00943E32"/>
    <w:rsid w:val="00944AD2"/>
    <w:rsid w:val="00946889"/>
    <w:rsid w:val="00950BBE"/>
    <w:rsid w:val="00951817"/>
    <w:rsid w:val="00951FEC"/>
    <w:rsid w:val="009524E6"/>
    <w:rsid w:val="0095252D"/>
    <w:rsid w:val="00952DB5"/>
    <w:rsid w:val="009530FE"/>
    <w:rsid w:val="00953EA7"/>
    <w:rsid w:val="00956702"/>
    <w:rsid w:val="00956B06"/>
    <w:rsid w:val="0096009C"/>
    <w:rsid w:val="0096020A"/>
    <w:rsid w:val="009605A2"/>
    <w:rsid w:val="00961AC3"/>
    <w:rsid w:val="0096262C"/>
    <w:rsid w:val="00964054"/>
    <w:rsid w:val="00964063"/>
    <w:rsid w:val="00964E48"/>
    <w:rsid w:val="00967C13"/>
    <w:rsid w:val="00967EF8"/>
    <w:rsid w:val="00970F9E"/>
    <w:rsid w:val="009729C1"/>
    <w:rsid w:val="00973E1F"/>
    <w:rsid w:val="009741A5"/>
    <w:rsid w:val="009749A2"/>
    <w:rsid w:val="00974AD4"/>
    <w:rsid w:val="0097597B"/>
    <w:rsid w:val="009768CB"/>
    <w:rsid w:val="00976DA1"/>
    <w:rsid w:val="009778F2"/>
    <w:rsid w:val="0098049F"/>
    <w:rsid w:val="009814C9"/>
    <w:rsid w:val="00981A53"/>
    <w:rsid w:val="009821FF"/>
    <w:rsid w:val="00982538"/>
    <w:rsid w:val="00982A60"/>
    <w:rsid w:val="00982BC6"/>
    <w:rsid w:val="00982F5B"/>
    <w:rsid w:val="009830E1"/>
    <w:rsid w:val="00983791"/>
    <w:rsid w:val="00984A74"/>
    <w:rsid w:val="00985372"/>
    <w:rsid w:val="00987508"/>
    <w:rsid w:val="00987D93"/>
    <w:rsid w:val="00990AEB"/>
    <w:rsid w:val="00990B07"/>
    <w:rsid w:val="009919E8"/>
    <w:rsid w:val="00991B05"/>
    <w:rsid w:val="00993260"/>
    <w:rsid w:val="00993BAF"/>
    <w:rsid w:val="00993D9A"/>
    <w:rsid w:val="009940D4"/>
    <w:rsid w:val="00996C91"/>
    <w:rsid w:val="0099753A"/>
    <w:rsid w:val="009A0895"/>
    <w:rsid w:val="009A111A"/>
    <w:rsid w:val="009A1AE8"/>
    <w:rsid w:val="009A22F0"/>
    <w:rsid w:val="009A38AC"/>
    <w:rsid w:val="009A38C1"/>
    <w:rsid w:val="009A3C2F"/>
    <w:rsid w:val="009A4200"/>
    <w:rsid w:val="009A52A3"/>
    <w:rsid w:val="009A67BB"/>
    <w:rsid w:val="009A764C"/>
    <w:rsid w:val="009B13C4"/>
    <w:rsid w:val="009B320A"/>
    <w:rsid w:val="009B4B15"/>
    <w:rsid w:val="009B4E22"/>
    <w:rsid w:val="009B5C32"/>
    <w:rsid w:val="009B5D55"/>
    <w:rsid w:val="009B5E25"/>
    <w:rsid w:val="009B642D"/>
    <w:rsid w:val="009B73C8"/>
    <w:rsid w:val="009B760D"/>
    <w:rsid w:val="009B7D8F"/>
    <w:rsid w:val="009C2E51"/>
    <w:rsid w:val="009C35EA"/>
    <w:rsid w:val="009C4017"/>
    <w:rsid w:val="009C4910"/>
    <w:rsid w:val="009C6266"/>
    <w:rsid w:val="009C68BA"/>
    <w:rsid w:val="009D0C9F"/>
    <w:rsid w:val="009D3556"/>
    <w:rsid w:val="009D515E"/>
    <w:rsid w:val="009D7958"/>
    <w:rsid w:val="009E054F"/>
    <w:rsid w:val="009E21E9"/>
    <w:rsid w:val="009E301A"/>
    <w:rsid w:val="009E43F5"/>
    <w:rsid w:val="009E4B4B"/>
    <w:rsid w:val="009E5636"/>
    <w:rsid w:val="009F0B6C"/>
    <w:rsid w:val="009F1020"/>
    <w:rsid w:val="009F2803"/>
    <w:rsid w:val="009F3507"/>
    <w:rsid w:val="009F4128"/>
    <w:rsid w:val="009F50F7"/>
    <w:rsid w:val="009F5444"/>
    <w:rsid w:val="009F5D2B"/>
    <w:rsid w:val="009F601C"/>
    <w:rsid w:val="009F703E"/>
    <w:rsid w:val="009F780A"/>
    <w:rsid w:val="00A01171"/>
    <w:rsid w:val="00A0181F"/>
    <w:rsid w:val="00A01DAC"/>
    <w:rsid w:val="00A0240C"/>
    <w:rsid w:val="00A03174"/>
    <w:rsid w:val="00A0335D"/>
    <w:rsid w:val="00A03F32"/>
    <w:rsid w:val="00A05314"/>
    <w:rsid w:val="00A05A8A"/>
    <w:rsid w:val="00A078A9"/>
    <w:rsid w:val="00A10DCE"/>
    <w:rsid w:val="00A119AB"/>
    <w:rsid w:val="00A11F0B"/>
    <w:rsid w:val="00A1274A"/>
    <w:rsid w:val="00A129BC"/>
    <w:rsid w:val="00A13F56"/>
    <w:rsid w:val="00A1480D"/>
    <w:rsid w:val="00A16338"/>
    <w:rsid w:val="00A16894"/>
    <w:rsid w:val="00A16BCD"/>
    <w:rsid w:val="00A16C4C"/>
    <w:rsid w:val="00A17ECA"/>
    <w:rsid w:val="00A22118"/>
    <w:rsid w:val="00A22A6D"/>
    <w:rsid w:val="00A23578"/>
    <w:rsid w:val="00A25E4F"/>
    <w:rsid w:val="00A279BD"/>
    <w:rsid w:val="00A30451"/>
    <w:rsid w:val="00A30638"/>
    <w:rsid w:val="00A30656"/>
    <w:rsid w:val="00A308F3"/>
    <w:rsid w:val="00A32475"/>
    <w:rsid w:val="00A33B2A"/>
    <w:rsid w:val="00A35080"/>
    <w:rsid w:val="00A35285"/>
    <w:rsid w:val="00A36C7A"/>
    <w:rsid w:val="00A3746D"/>
    <w:rsid w:val="00A37E5B"/>
    <w:rsid w:val="00A405F3"/>
    <w:rsid w:val="00A4099C"/>
    <w:rsid w:val="00A40E03"/>
    <w:rsid w:val="00A415D5"/>
    <w:rsid w:val="00A41E3A"/>
    <w:rsid w:val="00A423E1"/>
    <w:rsid w:val="00A42D9F"/>
    <w:rsid w:val="00A43043"/>
    <w:rsid w:val="00A431FA"/>
    <w:rsid w:val="00A5060B"/>
    <w:rsid w:val="00A50A0D"/>
    <w:rsid w:val="00A50F91"/>
    <w:rsid w:val="00A5103D"/>
    <w:rsid w:val="00A53BF2"/>
    <w:rsid w:val="00A540DA"/>
    <w:rsid w:val="00A5447C"/>
    <w:rsid w:val="00A54C8E"/>
    <w:rsid w:val="00A5508D"/>
    <w:rsid w:val="00A56012"/>
    <w:rsid w:val="00A601F3"/>
    <w:rsid w:val="00A61BC5"/>
    <w:rsid w:val="00A635BB"/>
    <w:rsid w:val="00A65278"/>
    <w:rsid w:val="00A65C93"/>
    <w:rsid w:val="00A66D12"/>
    <w:rsid w:val="00A702E8"/>
    <w:rsid w:val="00A7094C"/>
    <w:rsid w:val="00A71240"/>
    <w:rsid w:val="00A71AE4"/>
    <w:rsid w:val="00A72956"/>
    <w:rsid w:val="00A72F6B"/>
    <w:rsid w:val="00A73159"/>
    <w:rsid w:val="00A73983"/>
    <w:rsid w:val="00A73B59"/>
    <w:rsid w:val="00A73D84"/>
    <w:rsid w:val="00A73F27"/>
    <w:rsid w:val="00A7474C"/>
    <w:rsid w:val="00A74F16"/>
    <w:rsid w:val="00A7705E"/>
    <w:rsid w:val="00A7782C"/>
    <w:rsid w:val="00A77FDF"/>
    <w:rsid w:val="00A810CA"/>
    <w:rsid w:val="00A84242"/>
    <w:rsid w:val="00A8548B"/>
    <w:rsid w:val="00A85C99"/>
    <w:rsid w:val="00A85E67"/>
    <w:rsid w:val="00A86B67"/>
    <w:rsid w:val="00A871E6"/>
    <w:rsid w:val="00A876F1"/>
    <w:rsid w:val="00A878D7"/>
    <w:rsid w:val="00A87C1E"/>
    <w:rsid w:val="00A9174F"/>
    <w:rsid w:val="00A91C8E"/>
    <w:rsid w:val="00A926AF"/>
    <w:rsid w:val="00A938FD"/>
    <w:rsid w:val="00A9396B"/>
    <w:rsid w:val="00A93FFA"/>
    <w:rsid w:val="00A94663"/>
    <w:rsid w:val="00A94F4C"/>
    <w:rsid w:val="00A95E9A"/>
    <w:rsid w:val="00AA1571"/>
    <w:rsid w:val="00AA1737"/>
    <w:rsid w:val="00AA254C"/>
    <w:rsid w:val="00AA3C46"/>
    <w:rsid w:val="00AA6160"/>
    <w:rsid w:val="00AA6941"/>
    <w:rsid w:val="00AA6C16"/>
    <w:rsid w:val="00AA77BA"/>
    <w:rsid w:val="00AB110C"/>
    <w:rsid w:val="00AB2290"/>
    <w:rsid w:val="00AB2399"/>
    <w:rsid w:val="00AB2CAE"/>
    <w:rsid w:val="00AB3133"/>
    <w:rsid w:val="00AB5261"/>
    <w:rsid w:val="00AB5336"/>
    <w:rsid w:val="00AB5DF7"/>
    <w:rsid w:val="00AB66D5"/>
    <w:rsid w:val="00AC11F3"/>
    <w:rsid w:val="00AC2CF1"/>
    <w:rsid w:val="00AC36DD"/>
    <w:rsid w:val="00AC4D59"/>
    <w:rsid w:val="00AC53B5"/>
    <w:rsid w:val="00AC5632"/>
    <w:rsid w:val="00AC579C"/>
    <w:rsid w:val="00AC582A"/>
    <w:rsid w:val="00AC6490"/>
    <w:rsid w:val="00AC7519"/>
    <w:rsid w:val="00AD0552"/>
    <w:rsid w:val="00AD086C"/>
    <w:rsid w:val="00AD0C48"/>
    <w:rsid w:val="00AD23AC"/>
    <w:rsid w:val="00AD326A"/>
    <w:rsid w:val="00AD405A"/>
    <w:rsid w:val="00AD4615"/>
    <w:rsid w:val="00AD6D3C"/>
    <w:rsid w:val="00AD7338"/>
    <w:rsid w:val="00AD7B05"/>
    <w:rsid w:val="00AE0A95"/>
    <w:rsid w:val="00AE11B3"/>
    <w:rsid w:val="00AE2B06"/>
    <w:rsid w:val="00AE3C99"/>
    <w:rsid w:val="00AE4BB5"/>
    <w:rsid w:val="00AE5ACF"/>
    <w:rsid w:val="00AE73A2"/>
    <w:rsid w:val="00AF008A"/>
    <w:rsid w:val="00AF05AB"/>
    <w:rsid w:val="00AF1F50"/>
    <w:rsid w:val="00AF26D3"/>
    <w:rsid w:val="00AF2E8F"/>
    <w:rsid w:val="00AF394A"/>
    <w:rsid w:val="00AF4AFC"/>
    <w:rsid w:val="00AF4D75"/>
    <w:rsid w:val="00AF5AFF"/>
    <w:rsid w:val="00AF5DF5"/>
    <w:rsid w:val="00AF6A2C"/>
    <w:rsid w:val="00AF7C75"/>
    <w:rsid w:val="00B00711"/>
    <w:rsid w:val="00B00B10"/>
    <w:rsid w:val="00B017BA"/>
    <w:rsid w:val="00B02D24"/>
    <w:rsid w:val="00B03EE9"/>
    <w:rsid w:val="00B043D3"/>
    <w:rsid w:val="00B06623"/>
    <w:rsid w:val="00B0662D"/>
    <w:rsid w:val="00B10B03"/>
    <w:rsid w:val="00B11670"/>
    <w:rsid w:val="00B120E3"/>
    <w:rsid w:val="00B1328C"/>
    <w:rsid w:val="00B13347"/>
    <w:rsid w:val="00B1382F"/>
    <w:rsid w:val="00B13965"/>
    <w:rsid w:val="00B14CF8"/>
    <w:rsid w:val="00B15CE9"/>
    <w:rsid w:val="00B16919"/>
    <w:rsid w:val="00B16B59"/>
    <w:rsid w:val="00B213B8"/>
    <w:rsid w:val="00B21E42"/>
    <w:rsid w:val="00B22366"/>
    <w:rsid w:val="00B22837"/>
    <w:rsid w:val="00B245AB"/>
    <w:rsid w:val="00B24AD3"/>
    <w:rsid w:val="00B26CE2"/>
    <w:rsid w:val="00B301C6"/>
    <w:rsid w:val="00B305D0"/>
    <w:rsid w:val="00B30B43"/>
    <w:rsid w:val="00B323BD"/>
    <w:rsid w:val="00B346E2"/>
    <w:rsid w:val="00B35AAD"/>
    <w:rsid w:val="00B35BD1"/>
    <w:rsid w:val="00B36429"/>
    <w:rsid w:val="00B36A7C"/>
    <w:rsid w:val="00B36B95"/>
    <w:rsid w:val="00B41F8B"/>
    <w:rsid w:val="00B42341"/>
    <w:rsid w:val="00B424AC"/>
    <w:rsid w:val="00B424F2"/>
    <w:rsid w:val="00B425E9"/>
    <w:rsid w:val="00B426E2"/>
    <w:rsid w:val="00B4317C"/>
    <w:rsid w:val="00B43876"/>
    <w:rsid w:val="00B43B10"/>
    <w:rsid w:val="00B44753"/>
    <w:rsid w:val="00B44B10"/>
    <w:rsid w:val="00B44E54"/>
    <w:rsid w:val="00B45BDF"/>
    <w:rsid w:val="00B4657F"/>
    <w:rsid w:val="00B46F0F"/>
    <w:rsid w:val="00B47238"/>
    <w:rsid w:val="00B479FE"/>
    <w:rsid w:val="00B500DD"/>
    <w:rsid w:val="00B50284"/>
    <w:rsid w:val="00B514F2"/>
    <w:rsid w:val="00B521CA"/>
    <w:rsid w:val="00B54B09"/>
    <w:rsid w:val="00B55E2C"/>
    <w:rsid w:val="00B55FDF"/>
    <w:rsid w:val="00B56903"/>
    <w:rsid w:val="00B57437"/>
    <w:rsid w:val="00B60AF1"/>
    <w:rsid w:val="00B61740"/>
    <w:rsid w:val="00B62688"/>
    <w:rsid w:val="00B62BF4"/>
    <w:rsid w:val="00B65571"/>
    <w:rsid w:val="00B66603"/>
    <w:rsid w:val="00B6681A"/>
    <w:rsid w:val="00B702A2"/>
    <w:rsid w:val="00B718BA"/>
    <w:rsid w:val="00B71DC7"/>
    <w:rsid w:val="00B72ECF"/>
    <w:rsid w:val="00B734AF"/>
    <w:rsid w:val="00B73FC9"/>
    <w:rsid w:val="00B7468C"/>
    <w:rsid w:val="00B74DEE"/>
    <w:rsid w:val="00B762BE"/>
    <w:rsid w:val="00B76E4E"/>
    <w:rsid w:val="00B822C3"/>
    <w:rsid w:val="00B8230B"/>
    <w:rsid w:val="00B82868"/>
    <w:rsid w:val="00B82A2B"/>
    <w:rsid w:val="00B83A56"/>
    <w:rsid w:val="00B84FE8"/>
    <w:rsid w:val="00B86333"/>
    <w:rsid w:val="00B873B0"/>
    <w:rsid w:val="00B877E2"/>
    <w:rsid w:val="00B90FD9"/>
    <w:rsid w:val="00B93487"/>
    <w:rsid w:val="00B947AC"/>
    <w:rsid w:val="00B96614"/>
    <w:rsid w:val="00B96640"/>
    <w:rsid w:val="00B96E9F"/>
    <w:rsid w:val="00BA03F2"/>
    <w:rsid w:val="00BA0517"/>
    <w:rsid w:val="00BA1557"/>
    <w:rsid w:val="00BA24D0"/>
    <w:rsid w:val="00BA3474"/>
    <w:rsid w:val="00BA3B58"/>
    <w:rsid w:val="00BA4084"/>
    <w:rsid w:val="00BA455B"/>
    <w:rsid w:val="00BA4B84"/>
    <w:rsid w:val="00BA4BFD"/>
    <w:rsid w:val="00BA6011"/>
    <w:rsid w:val="00BA63F9"/>
    <w:rsid w:val="00BB0C03"/>
    <w:rsid w:val="00BB0FC3"/>
    <w:rsid w:val="00BB2331"/>
    <w:rsid w:val="00BB344D"/>
    <w:rsid w:val="00BB44F6"/>
    <w:rsid w:val="00BB6644"/>
    <w:rsid w:val="00BB751E"/>
    <w:rsid w:val="00BB757C"/>
    <w:rsid w:val="00BB7FE1"/>
    <w:rsid w:val="00BC0F21"/>
    <w:rsid w:val="00BC2FA2"/>
    <w:rsid w:val="00BC372B"/>
    <w:rsid w:val="00BC3948"/>
    <w:rsid w:val="00BC719A"/>
    <w:rsid w:val="00BC7B09"/>
    <w:rsid w:val="00BD136B"/>
    <w:rsid w:val="00BD1992"/>
    <w:rsid w:val="00BD46E8"/>
    <w:rsid w:val="00BD47CE"/>
    <w:rsid w:val="00BD4851"/>
    <w:rsid w:val="00BD5338"/>
    <w:rsid w:val="00BD665E"/>
    <w:rsid w:val="00BE0622"/>
    <w:rsid w:val="00BE2325"/>
    <w:rsid w:val="00BE26E4"/>
    <w:rsid w:val="00BE287D"/>
    <w:rsid w:val="00BE585A"/>
    <w:rsid w:val="00BE5FB5"/>
    <w:rsid w:val="00BE631E"/>
    <w:rsid w:val="00BE6E77"/>
    <w:rsid w:val="00BE7E29"/>
    <w:rsid w:val="00BE7F0F"/>
    <w:rsid w:val="00BF22EE"/>
    <w:rsid w:val="00BF2A76"/>
    <w:rsid w:val="00BF5202"/>
    <w:rsid w:val="00BF52EC"/>
    <w:rsid w:val="00BF57A5"/>
    <w:rsid w:val="00BF5ED8"/>
    <w:rsid w:val="00BF6F8D"/>
    <w:rsid w:val="00BF7099"/>
    <w:rsid w:val="00BF758B"/>
    <w:rsid w:val="00BF7B44"/>
    <w:rsid w:val="00C00CCC"/>
    <w:rsid w:val="00C01D52"/>
    <w:rsid w:val="00C03051"/>
    <w:rsid w:val="00C03976"/>
    <w:rsid w:val="00C03CF7"/>
    <w:rsid w:val="00C03D58"/>
    <w:rsid w:val="00C03FD5"/>
    <w:rsid w:val="00C04DD7"/>
    <w:rsid w:val="00C05275"/>
    <w:rsid w:val="00C05F28"/>
    <w:rsid w:val="00C06F71"/>
    <w:rsid w:val="00C11D87"/>
    <w:rsid w:val="00C11FF1"/>
    <w:rsid w:val="00C12C21"/>
    <w:rsid w:val="00C1390D"/>
    <w:rsid w:val="00C14064"/>
    <w:rsid w:val="00C149A0"/>
    <w:rsid w:val="00C17F1B"/>
    <w:rsid w:val="00C20511"/>
    <w:rsid w:val="00C20BDF"/>
    <w:rsid w:val="00C225C8"/>
    <w:rsid w:val="00C225E6"/>
    <w:rsid w:val="00C23862"/>
    <w:rsid w:val="00C25458"/>
    <w:rsid w:val="00C2659C"/>
    <w:rsid w:val="00C266CE"/>
    <w:rsid w:val="00C26748"/>
    <w:rsid w:val="00C27B0A"/>
    <w:rsid w:val="00C27E8D"/>
    <w:rsid w:val="00C3018F"/>
    <w:rsid w:val="00C32B88"/>
    <w:rsid w:val="00C3366B"/>
    <w:rsid w:val="00C361C7"/>
    <w:rsid w:val="00C37199"/>
    <w:rsid w:val="00C427BB"/>
    <w:rsid w:val="00C42DED"/>
    <w:rsid w:val="00C4331D"/>
    <w:rsid w:val="00C45162"/>
    <w:rsid w:val="00C46609"/>
    <w:rsid w:val="00C47A5B"/>
    <w:rsid w:val="00C47D3C"/>
    <w:rsid w:val="00C47DD7"/>
    <w:rsid w:val="00C500BB"/>
    <w:rsid w:val="00C50190"/>
    <w:rsid w:val="00C504C1"/>
    <w:rsid w:val="00C507E0"/>
    <w:rsid w:val="00C50FDC"/>
    <w:rsid w:val="00C54160"/>
    <w:rsid w:val="00C544F4"/>
    <w:rsid w:val="00C54E52"/>
    <w:rsid w:val="00C56282"/>
    <w:rsid w:val="00C56661"/>
    <w:rsid w:val="00C570D5"/>
    <w:rsid w:val="00C57A3F"/>
    <w:rsid w:val="00C57F11"/>
    <w:rsid w:val="00C6179C"/>
    <w:rsid w:val="00C62945"/>
    <w:rsid w:val="00C62B05"/>
    <w:rsid w:val="00C62D42"/>
    <w:rsid w:val="00C6318F"/>
    <w:rsid w:val="00C6418A"/>
    <w:rsid w:val="00C6474F"/>
    <w:rsid w:val="00C66360"/>
    <w:rsid w:val="00C72670"/>
    <w:rsid w:val="00C73E9C"/>
    <w:rsid w:val="00C73FED"/>
    <w:rsid w:val="00C75C52"/>
    <w:rsid w:val="00C75D62"/>
    <w:rsid w:val="00C76D12"/>
    <w:rsid w:val="00C76E62"/>
    <w:rsid w:val="00C77D66"/>
    <w:rsid w:val="00C80433"/>
    <w:rsid w:val="00C805E0"/>
    <w:rsid w:val="00C81F3C"/>
    <w:rsid w:val="00C842EF"/>
    <w:rsid w:val="00C84E19"/>
    <w:rsid w:val="00C85B89"/>
    <w:rsid w:val="00C86519"/>
    <w:rsid w:val="00C865F6"/>
    <w:rsid w:val="00C9080E"/>
    <w:rsid w:val="00C90FBB"/>
    <w:rsid w:val="00C91766"/>
    <w:rsid w:val="00C92699"/>
    <w:rsid w:val="00C93208"/>
    <w:rsid w:val="00C937DB"/>
    <w:rsid w:val="00C952A0"/>
    <w:rsid w:val="00C954D1"/>
    <w:rsid w:val="00C95E46"/>
    <w:rsid w:val="00C97542"/>
    <w:rsid w:val="00C97A93"/>
    <w:rsid w:val="00CA692B"/>
    <w:rsid w:val="00CA6F35"/>
    <w:rsid w:val="00CB0D8B"/>
    <w:rsid w:val="00CB2BE8"/>
    <w:rsid w:val="00CB40DC"/>
    <w:rsid w:val="00CB42C0"/>
    <w:rsid w:val="00CB431D"/>
    <w:rsid w:val="00CB59E7"/>
    <w:rsid w:val="00CB6229"/>
    <w:rsid w:val="00CB62B6"/>
    <w:rsid w:val="00CB77B7"/>
    <w:rsid w:val="00CB7E9C"/>
    <w:rsid w:val="00CC00BE"/>
    <w:rsid w:val="00CC062E"/>
    <w:rsid w:val="00CC0D01"/>
    <w:rsid w:val="00CC1C5F"/>
    <w:rsid w:val="00CC2186"/>
    <w:rsid w:val="00CC2450"/>
    <w:rsid w:val="00CC4EC4"/>
    <w:rsid w:val="00CC53E8"/>
    <w:rsid w:val="00CC549C"/>
    <w:rsid w:val="00CC5F51"/>
    <w:rsid w:val="00CC64B8"/>
    <w:rsid w:val="00CC6802"/>
    <w:rsid w:val="00CC6BB9"/>
    <w:rsid w:val="00CC6BF9"/>
    <w:rsid w:val="00CC6C89"/>
    <w:rsid w:val="00CC704B"/>
    <w:rsid w:val="00CC723A"/>
    <w:rsid w:val="00CD07D0"/>
    <w:rsid w:val="00CD0F6F"/>
    <w:rsid w:val="00CD1C0E"/>
    <w:rsid w:val="00CD2BB3"/>
    <w:rsid w:val="00CD2FD3"/>
    <w:rsid w:val="00CD3F36"/>
    <w:rsid w:val="00CD4507"/>
    <w:rsid w:val="00CD4ADD"/>
    <w:rsid w:val="00CD4B6C"/>
    <w:rsid w:val="00CD5EAF"/>
    <w:rsid w:val="00CD78C1"/>
    <w:rsid w:val="00CD7E7C"/>
    <w:rsid w:val="00CE06FC"/>
    <w:rsid w:val="00CE0C54"/>
    <w:rsid w:val="00CE147F"/>
    <w:rsid w:val="00CE18F5"/>
    <w:rsid w:val="00CE33E9"/>
    <w:rsid w:val="00CE45B4"/>
    <w:rsid w:val="00CE460B"/>
    <w:rsid w:val="00CE48BD"/>
    <w:rsid w:val="00CE513C"/>
    <w:rsid w:val="00CE53C4"/>
    <w:rsid w:val="00CE7653"/>
    <w:rsid w:val="00CF10EC"/>
    <w:rsid w:val="00CF1AE8"/>
    <w:rsid w:val="00CF2190"/>
    <w:rsid w:val="00CF3B05"/>
    <w:rsid w:val="00CF452A"/>
    <w:rsid w:val="00CF48B9"/>
    <w:rsid w:val="00CF55E2"/>
    <w:rsid w:val="00CF565A"/>
    <w:rsid w:val="00CF60E8"/>
    <w:rsid w:val="00D00480"/>
    <w:rsid w:val="00D023E7"/>
    <w:rsid w:val="00D03053"/>
    <w:rsid w:val="00D04D1A"/>
    <w:rsid w:val="00D054BE"/>
    <w:rsid w:val="00D10959"/>
    <w:rsid w:val="00D11DE1"/>
    <w:rsid w:val="00D1245C"/>
    <w:rsid w:val="00D13E35"/>
    <w:rsid w:val="00D14130"/>
    <w:rsid w:val="00D14D52"/>
    <w:rsid w:val="00D15C93"/>
    <w:rsid w:val="00D15F93"/>
    <w:rsid w:val="00D169A6"/>
    <w:rsid w:val="00D20682"/>
    <w:rsid w:val="00D2105F"/>
    <w:rsid w:val="00D22433"/>
    <w:rsid w:val="00D23128"/>
    <w:rsid w:val="00D26113"/>
    <w:rsid w:val="00D270F7"/>
    <w:rsid w:val="00D2714D"/>
    <w:rsid w:val="00D3016D"/>
    <w:rsid w:val="00D30406"/>
    <w:rsid w:val="00D30842"/>
    <w:rsid w:val="00D32169"/>
    <w:rsid w:val="00D32E3E"/>
    <w:rsid w:val="00D33AD5"/>
    <w:rsid w:val="00D34185"/>
    <w:rsid w:val="00D349EE"/>
    <w:rsid w:val="00D35557"/>
    <w:rsid w:val="00D35826"/>
    <w:rsid w:val="00D3757E"/>
    <w:rsid w:val="00D378B2"/>
    <w:rsid w:val="00D4037F"/>
    <w:rsid w:val="00D40398"/>
    <w:rsid w:val="00D4152E"/>
    <w:rsid w:val="00D415A6"/>
    <w:rsid w:val="00D42D91"/>
    <w:rsid w:val="00D438D3"/>
    <w:rsid w:val="00D4489E"/>
    <w:rsid w:val="00D45AB9"/>
    <w:rsid w:val="00D45DD3"/>
    <w:rsid w:val="00D461DD"/>
    <w:rsid w:val="00D473C5"/>
    <w:rsid w:val="00D5028B"/>
    <w:rsid w:val="00D5178F"/>
    <w:rsid w:val="00D51B64"/>
    <w:rsid w:val="00D528A8"/>
    <w:rsid w:val="00D52D2B"/>
    <w:rsid w:val="00D537D4"/>
    <w:rsid w:val="00D53E73"/>
    <w:rsid w:val="00D546F9"/>
    <w:rsid w:val="00D60B90"/>
    <w:rsid w:val="00D6130A"/>
    <w:rsid w:val="00D61418"/>
    <w:rsid w:val="00D633C9"/>
    <w:rsid w:val="00D64F28"/>
    <w:rsid w:val="00D6533E"/>
    <w:rsid w:val="00D65F79"/>
    <w:rsid w:val="00D665D0"/>
    <w:rsid w:val="00D66853"/>
    <w:rsid w:val="00D719AF"/>
    <w:rsid w:val="00D73A49"/>
    <w:rsid w:val="00D73B9C"/>
    <w:rsid w:val="00D741F0"/>
    <w:rsid w:val="00D74A9C"/>
    <w:rsid w:val="00D75E82"/>
    <w:rsid w:val="00D775D4"/>
    <w:rsid w:val="00D8033F"/>
    <w:rsid w:val="00D81EF5"/>
    <w:rsid w:val="00D8394B"/>
    <w:rsid w:val="00D86B8E"/>
    <w:rsid w:val="00D86BAD"/>
    <w:rsid w:val="00D86ED1"/>
    <w:rsid w:val="00D87241"/>
    <w:rsid w:val="00D90D40"/>
    <w:rsid w:val="00D924E1"/>
    <w:rsid w:val="00D92510"/>
    <w:rsid w:val="00D935FF"/>
    <w:rsid w:val="00D94487"/>
    <w:rsid w:val="00D94877"/>
    <w:rsid w:val="00D94EB5"/>
    <w:rsid w:val="00D976BA"/>
    <w:rsid w:val="00DA039F"/>
    <w:rsid w:val="00DA2783"/>
    <w:rsid w:val="00DA4A0E"/>
    <w:rsid w:val="00DA523E"/>
    <w:rsid w:val="00DA63F8"/>
    <w:rsid w:val="00DB0126"/>
    <w:rsid w:val="00DB0203"/>
    <w:rsid w:val="00DB068F"/>
    <w:rsid w:val="00DB08DA"/>
    <w:rsid w:val="00DB1869"/>
    <w:rsid w:val="00DB2407"/>
    <w:rsid w:val="00DB28CA"/>
    <w:rsid w:val="00DB2B11"/>
    <w:rsid w:val="00DB2CB3"/>
    <w:rsid w:val="00DB38AE"/>
    <w:rsid w:val="00DB4223"/>
    <w:rsid w:val="00DB4E06"/>
    <w:rsid w:val="00DB5180"/>
    <w:rsid w:val="00DB60F8"/>
    <w:rsid w:val="00DB6877"/>
    <w:rsid w:val="00DB7529"/>
    <w:rsid w:val="00DB7672"/>
    <w:rsid w:val="00DC07A5"/>
    <w:rsid w:val="00DC0DE8"/>
    <w:rsid w:val="00DC3B80"/>
    <w:rsid w:val="00DC5ABF"/>
    <w:rsid w:val="00DC6E78"/>
    <w:rsid w:val="00DC7DDA"/>
    <w:rsid w:val="00DD19E5"/>
    <w:rsid w:val="00DD2333"/>
    <w:rsid w:val="00DD2BBF"/>
    <w:rsid w:val="00DD32BB"/>
    <w:rsid w:val="00DD479C"/>
    <w:rsid w:val="00DD4996"/>
    <w:rsid w:val="00DD5D05"/>
    <w:rsid w:val="00DD6B9F"/>
    <w:rsid w:val="00DD6C79"/>
    <w:rsid w:val="00DD73FB"/>
    <w:rsid w:val="00DE0010"/>
    <w:rsid w:val="00DE1C0C"/>
    <w:rsid w:val="00DE1F8A"/>
    <w:rsid w:val="00DF07CD"/>
    <w:rsid w:val="00DF1401"/>
    <w:rsid w:val="00DF19DE"/>
    <w:rsid w:val="00DF1CB5"/>
    <w:rsid w:val="00DF2EFE"/>
    <w:rsid w:val="00DF3230"/>
    <w:rsid w:val="00DF3CC2"/>
    <w:rsid w:val="00DF3DEB"/>
    <w:rsid w:val="00DF4F68"/>
    <w:rsid w:val="00DF5153"/>
    <w:rsid w:val="00DF5734"/>
    <w:rsid w:val="00DF67E2"/>
    <w:rsid w:val="00DF6B01"/>
    <w:rsid w:val="00E01340"/>
    <w:rsid w:val="00E01616"/>
    <w:rsid w:val="00E038E2"/>
    <w:rsid w:val="00E03EE0"/>
    <w:rsid w:val="00E04647"/>
    <w:rsid w:val="00E056D9"/>
    <w:rsid w:val="00E05763"/>
    <w:rsid w:val="00E06A1F"/>
    <w:rsid w:val="00E071A1"/>
    <w:rsid w:val="00E07DF4"/>
    <w:rsid w:val="00E103E1"/>
    <w:rsid w:val="00E1183A"/>
    <w:rsid w:val="00E137CB"/>
    <w:rsid w:val="00E15452"/>
    <w:rsid w:val="00E16425"/>
    <w:rsid w:val="00E24033"/>
    <w:rsid w:val="00E248C0"/>
    <w:rsid w:val="00E25E20"/>
    <w:rsid w:val="00E309CC"/>
    <w:rsid w:val="00E30D38"/>
    <w:rsid w:val="00E3131E"/>
    <w:rsid w:val="00E33937"/>
    <w:rsid w:val="00E34A71"/>
    <w:rsid w:val="00E35620"/>
    <w:rsid w:val="00E35807"/>
    <w:rsid w:val="00E358B5"/>
    <w:rsid w:val="00E36015"/>
    <w:rsid w:val="00E37CB7"/>
    <w:rsid w:val="00E4058E"/>
    <w:rsid w:val="00E40D2A"/>
    <w:rsid w:val="00E41EF0"/>
    <w:rsid w:val="00E43150"/>
    <w:rsid w:val="00E45832"/>
    <w:rsid w:val="00E45ED1"/>
    <w:rsid w:val="00E46E44"/>
    <w:rsid w:val="00E47271"/>
    <w:rsid w:val="00E472D9"/>
    <w:rsid w:val="00E512DA"/>
    <w:rsid w:val="00E5218E"/>
    <w:rsid w:val="00E524C1"/>
    <w:rsid w:val="00E536FB"/>
    <w:rsid w:val="00E54C53"/>
    <w:rsid w:val="00E55E94"/>
    <w:rsid w:val="00E566A7"/>
    <w:rsid w:val="00E5693E"/>
    <w:rsid w:val="00E60410"/>
    <w:rsid w:val="00E60BE1"/>
    <w:rsid w:val="00E63647"/>
    <w:rsid w:val="00E63A65"/>
    <w:rsid w:val="00E63BC9"/>
    <w:rsid w:val="00E65035"/>
    <w:rsid w:val="00E6648F"/>
    <w:rsid w:val="00E7044D"/>
    <w:rsid w:val="00E71938"/>
    <w:rsid w:val="00E71A35"/>
    <w:rsid w:val="00E72896"/>
    <w:rsid w:val="00E75793"/>
    <w:rsid w:val="00E80813"/>
    <w:rsid w:val="00E819B5"/>
    <w:rsid w:val="00E828A4"/>
    <w:rsid w:val="00E832B9"/>
    <w:rsid w:val="00E8451B"/>
    <w:rsid w:val="00E85021"/>
    <w:rsid w:val="00E85836"/>
    <w:rsid w:val="00E85A98"/>
    <w:rsid w:val="00E85C87"/>
    <w:rsid w:val="00E87782"/>
    <w:rsid w:val="00E87FB8"/>
    <w:rsid w:val="00E9163F"/>
    <w:rsid w:val="00E9308A"/>
    <w:rsid w:val="00E93372"/>
    <w:rsid w:val="00E93798"/>
    <w:rsid w:val="00E93DB8"/>
    <w:rsid w:val="00E94267"/>
    <w:rsid w:val="00E9435C"/>
    <w:rsid w:val="00E946F4"/>
    <w:rsid w:val="00E948EA"/>
    <w:rsid w:val="00E957D5"/>
    <w:rsid w:val="00E95BF5"/>
    <w:rsid w:val="00E95BFA"/>
    <w:rsid w:val="00E960F4"/>
    <w:rsid w:val="00EA1234"/>
    <w:rsid w:val="00EA1ED8"/>
    <w:rsid w:val="00EA2E10"/>
    <w:rsid w:val="00EA4AFC"/>
    <w:rsid w:val="00EA7F3C"/>
    <w:rsid w:val="00EB0F7C"/>
    <w:rsid w:val="00EB20D1"/>
    <w:rsid w:val="00EB2271"/>
    <w:rsid w:val="00EB4E73"/>
    <w:rsid w:val="00EB50B9"/>
    <w:rsid w:val="00EB5AEF"/>
    <w:rsid w:val="00EC32DB"/>
    <w:rsid w:val="00EC3B2E"/>
    <w:rsid w:val="00EC43AA"/>
    <w:rsid w:val="00EC4DCE"/>
    <w:rsid w:val="00EC537C"/>
    <w:rsid w:val="00EC6372"/>
    <w:rsid w:val="00EC70FF"/>
    <w:rsid w:val="00EC7618"/>
    <w:rsid w:val="00EC7843"/>
    <w:rsid w:val="00EC7F7A"/>
    <w:rsid w:val="00ED0BBA"/>
    <w:rsid w:val="00ED2353"/>
    <w:rsid w:val="00ED39E0"/>
    <w:rsid w:val="00ED4EE4"/>
    <w:rsid w:val="00ED5A27"/>
    <w:rsid w:val="00ED5A76"/>
    <w:rsid w:val="00ED62A2"/>
    <w:rsid w:val="00EE0DC6"/>
    <w:rsid w:val="00EE0E26"/>
    <w:rsid w:val="00EE0EF0"/>
    <w:rsid w:val="00EE108D"/>
    <w:rsid w:val="00EE13C7"/>
    <w:rsid w:val="00EE1543"/>
    <w:rsid w:val="00EE3DE1"/>
    <w:rsid w:val="00EE4199"/>
    <w:rsid w:val="00EE4911"/>
    <w:rsid w:val="00EE4D07"/>
    <w:rsid w:val="00EE5587"/>
    <w:rsid w:val="00EE606E"/>
    <w:rsid w:val="00EE6C88"/>
    <w:rsid w:val="00EE6DC0"/>
    <w:rsid w:val="00EE6DFA"/>
    <w:rsid w:val="00EE6F58"/>
    <w:rsid w:val="00EE7BDA"/>
    <w:rsid w:val="00EF00B9"/>
    <w:rsid w:val="00EF065E"/>
    <w:rsid w:val="00EF170D"/>
    <w:rsid w:val="00EF1AF2"/>
    <w:rsid w:val="00EF1E24"/>
    <w:rsid w:val="00EF212C"/>
    <w:rsid w:val="00EF31A6"/>
    <w:rsid w:val="00EF329A"/>
    <w:rsid w:val="00EF374A"/>
    <w:rsid w:val="00EF492C"/>
    <w:rsid w:val="00EF4A5A"/>
    <w:rsid w:val="00EF6414"/>
    <w:rsid w:val="00EF660D"/>
    <w:rsid w:val="00EF68AF"/>
    <w:rsid w:val="00EF6913"/>
    <w:rsid w:val="00EF7627"/>
    <w:rsid w:val="00EF77F4"/>
    <w:rsid w:val="00F006C9"/>
    <w:rsid w:val="00F0074F"/>
    <w:rsid w:val="00F00CB0"/>
    <w:rsid w:val="00F00FBA"/>
    <w:rsid w:val="00F01BEA"/>
    <w:rsid w:val="00F029F2"/>
    <w:rsid w:val="00F02F85"/>
    <w:rsid w:val="00F03221"/>
    <w:rsid w:val="00F034A9"/>
    <w:rsid w:val="00F05D44"/>
    <w:rsid w:val="00F06D77"/>
    <w:rsid w:val="00F06F87"/>
    <w:rsid w:val="00F10EB9"/>
    <w:rsid w:val="00F135F8"/>
    <w:rsid w:val="00F137D2"/>
    <w:rsid w:val="00F149CB"/>
    <w:rsid w:val="00F16055"/>
    <w:rsid w:val="00F21069"/>
    <w:rsid w:val="00F225D9"/>
    <w:rsid w:val="00F230EA"/>
    <w:rsid w:val="00F267F2"/>
    <w:rsid w:val="00F26B35"/>
    <w:rsid w:val="00F27861"/>
    <w:rsid w:val="00F32CAA"/>
    <w:rsid w:val="00F33329"/>
    <w:rsid w:val="00F33E25"/>
    <w:rsid w:val="00F33F0C"/>
    <w:rsid w:val="00F345EF"/>
    <w:rsid w:val="00F34A86"/>
    <w:rsid w:val="00F353AF"/>
    <w:rsid w:val="00F35620"/>
    <w:rsid w:val="00F35D48"/>
    <w:rsid w:val="00F36A19"/>
    <w:rsid w:val="00F36B5C"/>
    <w:rsid w:val="00F377A6"/>
    <w:rsid w:val="00F37B0E"/>
    <w:rsid w:val="00F4016A"/>
    <w:rsid w:val="00F40B4B"/>
    <w:rsid w:val="00F416DC"/>
    <w:rsid w:val="00F41F40"/>
    <w:rsid w:val="00F42450"/>
    <w:rsid w:val="00F426EF"/>
    <w:rsid w:val="00F42F8B"/>
    <w:rsid w:val="00F44312"/>
    <w:rsid w:val="00F44933"/>
    <w:rsid w:val="00F467E1"/>
    <w:rsid w:val="00F47C75"/>
    <w:rsid w:val="00F52E19"/>
    <w:rsid w:val="00F53929"/>
    <w:rsid w:val="00F547B4"/>
    <w:rsid w:val="00F5493D"/>
    <w:rsid w:val="00F549AC"/>
    <w:rsid w:val="00F5673E"/>
    <w:rsid w:val="00F57FE1"/>
    <w:rsid w:val="00F612F8"/>
    <w:rsid w:val="00F61927"/>
    <w:rsid w:val="00F61B16"/>
    <w:rsid w:val="00F62513"/>
    <w:rsid w:val="00F62D67"/>
    <w:rsid w:val="00F6348C"/>
    <w:rsid w:val="00F63C43"/>
    <w:rsid w:val="00F65B2E"/>
    <w:rsid w:val="00F66EC5"/>
    <w:rsid w:val="00F67817"/>
    <w:rsid w:val="00F72CA5"/>
    <w:rsid w:val="00F7367E"/>
    <w:rsid w:val="00F7557A"/>
    <w:rsid w:val="00F756F8"/>
    <w:rsid w:val="00F77EF7"/>
    <w:rsid w:val="00F82723"/>
    <w:rsid w:val="00F86E29"/>
    <w:rsid w:val="00F9079A"/>
    <w:rsid w:val="00F90813"/>
    <w:rsid w:val="00F912A3"/>
    <w:rsid w:val="00F91E81"/>
    <w:rsid w:val="00F9201D"/>
    <w:rsid w:val="00F92EB5"/>
    <w:rsid w:val="00F935E6"/>
    <w:rsid w:val="00F94EAD"/>
    <w:rsid w:val="00F9605C"/>
    <w:rsid w:val="00FA096C"/>
    <w:rsid w:val="00FA0EBE"/>
    <w:rsid w:val="00FA0EC0"/>
    <w:rsid w:val="00FA4474"/>
    <w:rsid w:val="00FA4867"/>
    <w:rsid w:val="00FA5107"/>
    <w:rsid w:val="00FA68BC"/>
    <w:rsid w:val="00FA6930"/>
    <w:rsid w:val="00FA6D99"/>
    <w:rsid w:val="00FB09C1"/>
    <w:rsid w:val="00FB0BA7"/>
    <w:rsid w:val="00FB1E28"/>
    <w:rsid w:val="00FB2844"/>
    <w:rsid w:val="00FB3362"/>
    <w:rsid w:val="00FB56C3"/>
    <w:rsid w:val="00FB572A"/>
    <w:rsid w:val="00FB6A81"/>
    <w:rsid w:val="00FB703C"/>
    <w:rsid w:val="00FB72DE"/>
    <w:rsid w:val="00FB730A"/>
    <w:rsid w:val="00FB747E"/>
    <w:rsid w:val="00FB759D"/>
    <w:rsid w:val="00FB794B"/>
    <w:rsid w:val="00FC192A"/>
    <w:rsid w:val="00FC1980"/>
    <w:rsid w:val="00FC1CD3"/>
    <w:rsid w:val="00FC228A"/>
    <w:rsid w:val="00FC2DA0"/>
    <w:rsid w:val="00FC3C75"/>
    <w:rsid w:val="00FC3F80"/>
    <w:rsid w:val="00FC4AF4"/>
    <w:rsid w:val="00FC6559"/>
    <w:rsid w:val="00FC6B64"/>
    <w:rsid w:val="00FD194A"/>
    <w:rsid w:val="00FD23BA"/>
    <w:rsid w:val="00FD4BA6"/>
    <w:rsid w:val="00FD5B97"/>
    <w:rsid w:val="00FD73EF"/>
    <w:rsid w:val="00FD7BE2"/>
    <w:rsid w:val="00FD7E0E"/>
    <w:rsid w:val="00FE00E8"/>
    <w:rsid w:val="00FE279F"/>
    <w:rsid w:val="00FE412C"/>
    <w:rsid w:val="00FE421F"/>
    <w:rsid w:val="00FE55C1"/>
    <w:rsid w:val="00FE655D"/>
    <w:rsid w:val="00FF195A"/>
    <w:rsid w:val="00FF2449"/>
    <w:rsid w:val="00FF24E3"/>
    <w:rsid w:val="00FF49E0"/>
    <w:rsid w:val="00FF4DA4"/>
    <w:rsid w:val="00FF7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1C351BDB"/>
  <w15:chartTrackingRefBased/>
  <w15:docId w15:val="{F18AC65D-09C7-4C47-9600-42647F0A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6282"/>
    <w:rPr>
      <w:sz w:val="24"/>
      <w:szCs w:val="24"/>
    </w:rPr>
  </w:style>
  <w:style w:type="paragraph" w:styleId="5">
    <w:name w:val="heading 5"/>
    <w:basedOn w:val="a"/>
    <w:next w:val="a"/>
    <w:link w:val="50"/>
    <w:uiPriority w:val="99"/>
    <w:semiHidden/>
    <w:unhideWhenUsed/>
    <w:qFormat/>
    <w:rsid w:val="008A4F8C"/>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C56282"/>
    <w:pPr>
      <w:spacing w:after="222"/>
      <w:ind w:right="176" w:firstLine="550"/>
    </w:pPr>
    <w:rPr>
      <w:snapToGrid w:val="0"/>
      <w:sz w:val="28"/>
      <w:szCs w:val="20"/>
    </w:rPr>
  </w:style>
  <w:style w:type="paragraph" w:styleId="a3">
    <w:name w:val="footer"/>
    <w:basedOn w:val="a"/>
    <w:link w:val="a4"/>
    <w:uiPriority w:val="99"/>
    <w:rsid w:val="00C56282"/>
    <w:pPr>
      <w:tabs>
        <w:tab w:val="center" w:pos="4677"/>
        <w:tab w:val="right" w:pos="9355"/>
      </w:tabs>
    </w:pPr>
  </w:style>
  <w:style w:type="character" w:styleId="a5">
    <w:name w:val="page number"/>
    <w:basedOn w:val="a0"/>
    <w:rsid w:val="00C56282"/>
  </w:style>
  <w:style w:type="paragraph" w:styleId="a6">
    <w:name w:val="Balloon Text"/>
    <w:basedOn w:val="a"/>
    <w:semiHidden/>
    <w:rsid w:val="00C56282"/>
    <w:rPr>
      <w:rFonts w:ascii="Tahoma" w:hAnsi="Tahoma" w:cs="Tahoma"/>
      <w:sz w:val="16"/>
      <w:szCs w:val="16"/>
    </w:rPr>
  </w:style>
  <w:style w:type="character" w:styleId="a7">
    <w:name w:val="annotation reference"/>
    <w:uiPriority w:val="99"/>
    <w:semiHidden/>
    <w:rsid w:val="00C56282"/>
    <w:rPr>
      <w:sz w:val="16"/>
      <w:szCs w:val="16"/>
    </w:rPr>
  </w:style>
  <w:style w:type="paragraph" w:styleId="a8">
    <w:name w:val="annotation text"/>
    <w:basedOn w:val="a"/>
    <w:link w:val="a9"/>
    <w:uiPriority w:val="99"/>
    <w:semiHidden/>
    <w:rsid w:val="00C56282"/>
    <w:rPr>
      <w:sz w:val="20"/>
      <w:szCs w:val="20"/>
    </w:rPr>
  </w:style>
  <w:style w:type="paragraph" w:styleId="aa">
    <w:name w:val="annotation subject"/>
    <w:basedOn w:val="a8"/>
    <w:next w:val="a8"/>
    <w:semiHidden/>
    <w:rsid w:val="00C56282"/>
    <w:rPr>
      <w:b/>
      <w:bCs/>
    </w:rPr>
  </w:style>
  <w:style w:type="character" w:customStyle="1" w:styleId="s1">
    <w:name w:val="s1"/>
    <w:rsid w:val="006C1A10"/>
    <w:rPr>
      <w:rFonts w:ascii="Times New Roman(K)" w:hAnsi="Times New Roman(K)" w:cs="Times New Roman" w:hint="default"/>
      <w:b/>
      <w:bCs/>
      <w:i w:val="0"/>
      <w:iCs w:val="0"/>
      <w:strike w:val="0"/>
      <w:dstrike w:val="0"/>
      <w:color w:val="000000"/>
      <w:sz w:val="20"/>
      <w:szCs w:val="20"/>
      <w:u w:val="none"/>
      <w:effect w:val="none"/>
    </w:rPr>
  </w:style>
  <w:style w:type="paragraph" w:styleId="ab">
    <w:name w:val="List Paragraph"/>
    <w:basedOn w:val="a"/>
    <w:uiPriority w:val="34"/>
    <w:qFormat/>
    <w:rsid w:val="006C1A10"/>
    <w:pPr>
      <w:ind w:left="720" w:firstLine="720"/>
      <w:contextualSpacing/>
      <w:jc w:val="both"/>
    </w:pPr>
    <w:rPr>
      <w:rFonts w:ascii="Calibri" w:eastAsia="Calibri" w:hAnsi="Calibri"/>
      <w:sz w:val="22"/>
      <w:szCs w:val="22"/>
      <w:lang w:eastAsia="en-US"/>
    </w:rPr>
  </w:style>
  <w:style w:type="character" w:customStyle="1" w:styleId="st">
    <w:name w:val="st"/>
    <w:basedOn w:val="a0"/>
    <w:rsid w:val="006C1A10"/>
  </w:style>
  <w:style w:type="character" w:styleId="ac">
    <w:name w:val="Emphasis"/>
    <w:uiPriority w:val="20"/>
    <w:qFormat/>
    <w:rsid w:val="006C1A10"/>
    <w:rPr>
      <w:i/>
      <w:iCs/>
    </w:rPr>
  </w:style>
  <w:style w:type="paragraph" w:customStyle="1" w:styleId="MainText">
    <w:name w:val="MainText"/>
    <w:rsid w:val="00CB40DC"/>
    <w:pPr>
      <w:overflowPunct w:val="0"/>
      <w:autoSpaceDE w:val="0"/>
      <w:autoSpaceDN w:val="0"/>
      <w:adjustRightInd w:val="0"/>
      <w:ind w:firstLine="567"/>
      <w:jc w:val="both"/>
      <w:textAlignment w:val="baseline"/>
    </w:pPr>
    <w:rPr>
      <w:rFonts w:ascii="PragmaticaC" w:hAnsi="PragmaticaC"/>
      <w:color w:val="000000"/>
      <w:sz w:val="19"/>
      <w:lang w:val="en-US"/>
    </w:rPr>
  </w:style>
  <w:style w:type="paragraph" w:customStyle="1" w:styleId="MZagolvok-Center">
    <w:name w:val="MZagolvok - Center"/>
    <w:basedOn w:val="a"/>
    <w:next w:val="a"/>
    <w:rsid w:val="00CB40DC"/>
    <w:pPr>
      <w:overflowPunct w:val="0"/>
      <w:autoSpaceDE w:val="0"/>
      <w:autoSpaceDN w:val="0"/>
      <w:adjustRightInd w:val="0"/>
      <w:spacing w:before="170" w:after="113"/>
      <w:jc w:val="center"/>
      <w:textAlignment w:val="baseline"/>
    </w:pPr>
    <w:rPr>
      <w:rFonts w:ascii="PragmaticaCondC" w:hAnsi="PragmaticaCondC"/>
      <w:b/>
      <w:color w:val="0000FF"/>
      <w:szCs w:val="20"/>
      <w:lang w:val="en-US"/>
    </w:rPr>
  </w:style>
  <w:style w:type="paragraph" w:customStyle="1" w:styleId="MGlavaCenter">
    <w:name w:val="MGlavaCenter"/>
    <w:rsid w:val="00CB40DC"/>
    <w:pPr>
      <w:keepNext/>
      <w:overflowPunct w:val="0"/>
      <w:autoSpaceDE w:val="0"/>
      <w:autoSpaceDN w:val="0"/>
      <w:adjustRightInd w:val="0"/>
      <w:spacing w:before="113" w:after="113"/>
      <w:jc w:val="center"/>
      <w:textAlignment w:val="baseline"/>
    </w:pPr>
    <w:rPr>
      <w:rFonts w:ascii="PragmaticaC" w:hAnsi="PragmaticaC"/>
      <w:b/>
      <w:color w:val="000000"/>
      <w:sz w:val="19"/>
      <w:lang w:val="en-US"/>
    </w:rPr>
  </w:style>
  <w:style w:type="paragraph" w:customStyle="1" w:styleId="ad">
    <w:name w:val="Осн. текст"/>
    <w:rsid w:val="00CB40DC"/>
    <w:pPr>
      <w:overflowPunct w:val="0"/>
      <w:autoSpaceDE w:val="0"/>
      <w:autoSpaceDN w:val="0"/>
      <w:adjustRightInd w:val="0"/>
      <w:ind w:firstLine="567"/>
      <w:jc w:val="both"/>
      <w:textAlignment w:val="baseline"/>
    </w:pPr>
    <w:rPr>
      <w:rFonts w:ascii="Pragmatica" w:hAnsi="Pragmatica"/>
      <w:color w:val="000000"/>
      <w:lang w:val="en-US"/>
    </w:rPr>
  </w:style>
  <w:style w:type="paragraph" w:customStyle="1" w:styleId="Podpis">
    <w:name w:val="Podpis"/>
    <w:basedOn w:val="MainText"/>
    <w:rsid w:val="00CB40DC"/>
    <w:pPr>
      <w:tabs>
        <w:tab w:val="right" w:pos="4195"/>
      </w:tabs>
      <w:spacing w:before="180"/>
      <w:ind w:left="567" w:firstLine="0"/>
      <w:jc w:val="left"/>
    </w:pPr>
    <w:rPr>
      <w:caps/>
    </w:rPr>
  </w:style>
  <w:style w:type="paragraph" w:customStyle="1" w:styleId="Prikaz">
    <w:name w:val="Prikaz"/>
    <w:basedOn w:val="MainText"/>
    <w:rsid w:val="00CB40DC"/>
    <w:pPr>
      <w:spacing w:before="113"/>
      <w:ind w:firstLine="0"/>
      <w:jc w:val="right"/>
    </w:pPr>
  </w:style>
  <w:style w:type="paragraph" w:customStyle="1" w:styleId="MainText-BezOtstupa">
    <w:name w:val="MainText - BezOtstupa"/>
    <w:basedOn w:val="MainText"/>
    <w:next w:val="MainText"/>
    <w:rsid w:val="00CB40DC"/>
    <w:pPr>
      <w:ind w:firstLine="0"/>
    </w:pPr>
  </w:style>
  <w:style w:type="paragraph" w:customStyle="1" w:styleId="GU-Big">
    <w:name w:val="GU-Big"/>
    <w:basedOn w:val="MainText-BezOtstupa"/>
    <w:next w:val="MainText-BezOtstupa"/>
    <w:rsid w:val="00CB40DC"/>
    <w:pPr>
      <w:ind w:left="6123"/>
      <w:jc w:val="left"/>
    </w:pPr>
  </w:style>
  <w:style w:type="paragraph" w:customStyle="1" w:styleId="MzagolovkText">
    <w:name w:val="MzagolovkText"/>
    <w:basedOn w:val="a"/>
    <w:next w:val="a"/>
    <w:rsid w:val="00CB40DC"/>
    <w:pPr>
      <w:overflowPunct w:val="0"/>
      <w:autoSpaceDE w:val="0"/>
      <w:autoSpaceDN w:val="0"/>
      <w:adjustRightInd w:val="0"/>
      <w:spacing w:before="113" w:after="113"/>
      <w:textAlignment w:val="baseline"/>
    </w:pPr>
    <w:rPr>
      <w:rFonts w:ascii="PragmaticaCondC" w:hAnsi="PragmaticaCondC"/>
      <w:color w:val="000000"/>
      <w:szCs w:val="20"/>
      <w:lang w:val="en-US"/>
    </w:rPr>
  </w:style>
  <w:style w:type="paragraph" w:customStyle="1" w:styleId="MainTextBezOtstupa">
    <w:name w:val="MainTextBezOtstupa"/>
    <w:basedOn w:val="MainText"/>
    <w:rsid w:val="00CB40DC"/>
    <w:pPr>
      <w:ind w:firstLine="0"/>
    </w:pPr>
  </w:style>
  <w:style w:type="character" w:styleId="ae">
    <w:name w:val="Hyperlink"/>
    <w:uiPriority w:val="99"/>
    <w:unhideWhenUsed/>
    <w:rsid w:val="00B43B10"/>
    <w:rPr>
      <w:rFonts w:ascii="Times New Roman" w:hAnsi="Times New Roman" w:cs="Times New Roman" w:hint="default"/>
      <w:color w:val="333399"/>
      <w:u w:val="single"/>
    </w:rPr>
  </w:style>
  <w:style w:type="character" w:customStyle="1" w:styleId="s0">
    <w:name w:val="s0"/>
    <w:rsid w:val="00B43B1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sid w:val="00B43B10"/>
    <w:rPr>
      <w:rFonts w:ascii="Times New Roman" w:hAnsi="Times New Roman" w:cs="Times New Roman" w:hint="default"/>
      <w:b w:val="0"/>
      <w:bCs w:val="0"/>
      <w:i/>
      <w:iCs/>
      <w:strike w:val="0"/>
      <w:dstrike w:val="0"/>
      <w:vanish/>
      <w:webHidden w:val="0"/>
      <w:color w:val="FF0000"/>
      <w:sz w:val="24"/>
      <w:szCs w:val="24"/>
      <w:u w:val="none"/>
      <w:effect w:val="none"/>
      <w:specVanish w:val="0"/>
    </w:rPr>
  </w:style>
  <w:style w:type="character" w:customStyle="1" w:styleId="s9">
    <w:name w:val="s9"/>
    <w:rsid w:val="00B43B10"/>
    <w:rPr>
      <w:rFonts w:ascii="Times New Roman" w:hAnsi="Times New Roman" w:cs="Times New Roman" w:hint="default"/>
      <w:i/>
      <w:iCs/>
      <w:vanish/>
      <w:webHidden w:val="0"/>
      <w:color w:val="333399"/>
      <w:u w:val="single"/>
      <w:bdr w:val="none" w:sz="0" w:space="0" w:color="auto" w:frame="1"/>
      <w:specVanish w:val="0"/>
    </w:rPr>
  </w:style>
  <w:style w:type="paragraph" w:styleId="af">
    <w:name w:val="header"/>
    <w:basedOn w:val="a"/>
    <w:link w:val="af0"/>
    <w:uiPriority w:val="99"/>
    <w:rsid w:val="00356082"/>
    <w:pPr>
      <w:tabs>
        <w:tab w:val="center" w:pos="4677"/>
        <w:tab w:val="right" w:pos="9355"/>
      </w:tabs>
    </w:pPr>
  </w:style>
  <w:style w:type="character" w:customStyle="1" w:styleId="af0">
    <w:name w:val="Верхний колонтитул Знак"/>
    <w:link w:val="af"/>
    <w:uiPriority w:val="99"/>
    <w:rsid w:val="00356082"/>
    <w:rPr>
      <w:sz w:val="24"/>
      <w:szCs w:val="24"/>
    </w:rPr>
  </w:style>
  <w:style w:type="character" w:customStyle="1" w:styleId="a4">
    <w:name w:val="Нижний колонтитул Знак"/>
    <w:link w:val="a3"/>
    <w:uiPriority w:val="99"/>
    <w:rsid w:val="00356082"/>
    <w:rPr>
      <w:sz w:val="24"/>
      <w:szCs w:val="24"/>
    </w:rPr>
  </w:style>
  <w:style w:type="paragraph" w:customStyle="1" w:styleId="af1">
    <w:name w:val="Обычный (веб)"/>
    <w:basedOn w:val="a"/>
    <w:uiPriority w:val="99"/>
    <w:rsid w:val="008D4A41"/>
    <w:pPr>
      <w:spacing w:before="100" w:beforeAutospacing="1" w:after="100" w:afterAutospacing="1"/>
    </w:pPr>
  </w:style>
  <w:style w:type="character" w:styleId="af2">
    <w:name w:val="Strong"/>
    <w:qFormat/>
    <w:rsid w:val="00273867"/>
    <w:rPr>
      <w:b/>
      <w:bCs/>
    </w:rPr>
  </w:style>
  <w:style w:type="character" w:customStyle="1" w:styleId="50">
    <w:name w:val="Заголовок 5 Знак"/>
    <w:link w:val="5"/>
    <w:uiPriority w:val="99"/>
    <w:semiHidden/>
    <w:rsid w:val="008A4F8C"/>
    <w:rPr>
      <w:b/>
      <w:bCs/>
      <w:i/>
      <w:iCs/>
      <w:sz w:val="26"/>
      <w:szCs w:val="26"/>
    </w:rPr>
  </w:style>
  <w:style w:type="character" w:customStyle="1" w:styleId="a9">
    <w:name w:val="Текст примечания Знак"/>
    <w:link w:val="a8"/>
    <w:uiPriority w:val="99"/>
    <w:semiHidden/>
    <w:rsid w:val="007A7B6C"/>
  </w:style>
  <w:style w:type="paragraph" w:styleId="af3">
    <w:name w:val="footnote text"/>
    <w:basedOn w:val="a"/>
    <w:link w:val="af4"/>
    <w:uiPriority w:val="99"/>
    <w:rsid w:val="00B245AB"/>
    <w:rPr>
      <w:sz w:val="20"/>
      <w:szCs w:val="20"/>
    </w:rPr>
  </w:style>
  <w:style w:type="character" w:customStyle="1" w:styleId="af4">
    <w:name w:val="Текст сноски Знак"/>
    <w:basedOn w:val="a0"/>
    <w:link w:val="af3"/>
    <w:uiPriority w:val="99"/>
    <w:rsid w:val="00B245AB"/>
  </w:style>
  <w:style w:type="character" w:styleId="af5">
    <w:name w:val="footnote reference"/>
    <w:uiPriority w:val="99"/>
    <w:rsid w:val="00B245AB"/>
    <w:rPr>
      <w:vertAlign w:val="superscript"/>
    </w:rPr>
  </w:style>
  <w:style w:type="paragraph" w:styleId="af6">
    <w:name w:val="Body Text"/>
    <w:basedOn w:val="a"/>
    <w:link w:val="af7"/>
    <w:rsid w:val="007217A7"/>
    <w:pPr>
      <w:spacing w:after="120"/>
    </w:pPr>
  </w:style>
  <w:style w:type="character" w:customStyle="1" w:styleId="af7">
    <w:name w:val="Основной текст Знак"/>
    <w:link w:val="af6"/>
    <w:rsid w:val="007217A7"/>
    <w:rPr>
      <w:sz w:val="24"/>
      <w:szCs w:val="24"/>
    </w:rPr>
  </w:style>
  <w:style w:type="table" w:styleId="af8">
    <w:name w:val="Table Grid"/>
    <w:aliases w:val="Обозначения,Создание"/>
    <w:basedOn w:val="a1"/>
    <w:uiPriority w:val="39"/>
    <w:rsid w:val="002E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 Spacing"/>
    <w:link w:val="afa"/>
    <w:uiPriority w:val="1"/>
    <w:qFormat/>
    <w:rsid w:val="00985372"/>
    <w:rPr>
      <w:rFonts w:ascii="Calibri" w:eastAsia="Calibri" w:hAnsi="Calibri"/>
      <w:sz w:val="22"/>
      <w:szCs w:val="22"/>
      <w:lang w:eastAsia="en-US"/>
    </w:rPr>
  </w:style>
  <w:style w:type="paragraph" w:styleId="HTML">
    <w:name w:val="HTML Preformatted"/>
    <w:basedOn w:val="a"/>
    <w:link w:val="HTML0"/>
    <w:rsid w:val="00985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rPr>
  </w:style>
  <w:style w:type="character" w:customStyle="1" w:styleId="HTML0">
    <w:name w:val="Стандартный HTML Знак"/>
    <w:link w:val="HTML"/>
    <w:rsid w:val="00985372"/>
    <w:rPr>
      <w:rFonts w:ascii="Arial Unicode MS" w:eastAsia="Arial Unicode MS" w:hAnsi="Arial Unicode MS"/>
      <w:lang w:val="x-none"/>
    </w:rPr>
  </w:style>
  <w:style w:type="character" w:customStyle="1" w:styleId="s20">
    <w:name w:val="s20"/>
    <w:rsid w:val="00512DB8"/>
  </w:style>
  <w:style w:type="character" w:customStyle="1" w:styleId="afb">
    <w:name w:val="a"/>
    <w:rsid w:val="00512DB8"/>
  </w:style>
  <w:style w:type="character" w:customStyle="1" w:styleId="s2">
    <w:name w:val="s2"/>
    <w:rsid w:val="007D5E60"/>
    <w:rPr>
      <w:rFonts w:ascii="Times New Roman" w:hAnsi="Times New Roman" w:cs="Times New Roman" w:hint="default"/>
      <w:color w:val="333399"/>
      <w:u w:val="single"/>
    </w:rPr>
  </w:style>
  <w:style w:type="paragraph" w:customStyle="1" w:styleId="afc">
    <w:name w:val="Знак"/>
    <w:basedOn w:val="a"/>
    <w:autoRedefine/>
    <w:rsid w:val="00271617"/>
    <w:pPr>
      <w:spacing w:after="160" w:line="240" w:lineRule="exact"/>
    </w:pPr>
    <w:rPr>
      <w:rFonts w:eastAsia="SimSun"/>
      <w:b/>
      <w:sz w:val="28"/>
      <w:lang w:val="en-US" w:eastAsia="en-US"/>
    </w:rPr>
  </w:style>
  <w:style w:type="character" w:customStyle="1" w:styleId="afa">
    <w:name w:val="Без интервала Знак"/>
    <w:link w:val="af9"/>
    <w:uiPriority w:val="1"/>
    <w:locked/>
    <w:rsid w:val="00A7315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463">
      <w:bodyDiv w:val="1"/>
      <w:marLeft w:val="0"/>
      <w:marRight w:val="0"/>
      <w:marTop w:val="0"/>
      <w:marBottom w:val="0"/>
      <w:divBdr>
        <w:top w:val="none" w:sz="0" w:space="0" w:color="auto"/>
        <w:left w:val="none" w:sz="0" w:space="0" w:color="auto"/>
        <w:bottom w:val="none" w:sz="0" w:space="0" w:color="auto"/>
        <w:right w:val="none" w:sz="0" w:space="0" w:color="auto"/>
      </w:divBdr>
    </w:div>
    <w:div w:id="605770457">
      <w:bodyDiv w:val="1"/>
      <w:marLeft w:val="0"/>
      <w:marRight w:val="0"/>
      <w:marTop w:val="0"/>
      <w:marBottom w:val="0"/>
      <w:divBdr>
        <w:top w:val="none" w:sz="0" w:space="0" w:color="auto"/>
        <w:left w:val="none" w:sz="0" w:space="0" w:color="auto"/>
        <w:bottom w:val="none" w:sz="0" w:space="0" w:color="auto"/>
        <w:right w:val="none" w:sz="0" w:space="0" w:color="auto"/>
      </w:divBdr>
    </w:div>
    <w:div w:id="783619812">
      <w:bodyDiv w:val="1"/>
      <w:marLeft w:val="0"/>
      <w:marRight w:val="0"/>
      <w:marTop w:val="0"/>
      <w:marBottom w:val="0"/>
      <w:divBdr>
        <w:top w:val="none" w:sz="0" w:space="0" w:color="auto"/>
        <w:left w:val="none" w:sz="0" w:space="0" w:color="auto"/>
        <w:bottom w:val="none" w:sz="0" w:space="0" w:color="auto"/>
        <w:right w:val="none" w:sz="0" w:space="0" w:color="auto"/>
      </w:divBdr>
    </w:div>
    <w:div w:id="817651680">
      <w:bodyDiv w:val="1"/>
      <w:marLeft w:val="0"/>
      <w:marRight w:val="0"/>
      <w:marTop w:val="0"/>
      <w:marBottom w:val="0"/>
      <w:divBdr>
        <w:top w:val="none" w:sz="0" w:space="0" w:color="auto"/>
        <w:left w:val="none" w:sz="0" w:space="0" w:color="auto"/>
        <w:bottom w:val="none" w:sz="0" w:space="0" w:color="auto"/>
        <w:right w:val="none" w:sz="0" w:space="0" w:color="auto"/>
      </w:divBdr>
    </w:div>
    <w:div w:id="870268013">
      <w:bodyDiv w:val="1"/>
      <w:marLeft w:val="0"/>
      <w:marRight w:val="0"/>
      <w:marTop w:val="0"/>
      <w:marBottom w:val="0"/>
      <w:divBdr>
        <w:top w:val="none" w:sz="0" w:space="0" w:color="auto"/>
        <w:left w:val="none" w:sz="0" w:space="0" w:color="auto"/>
        <w:bottom w:val="none" w:sz="0" w:space="0" w:color="auto"/>
        <w:right w:val="none" w:sz="0" w:space="0" w:color="auto"/>
      </w:divBdr>
    </w:div>
    <w:div w:id="928927500">
      <w:bodyDiv w:val="1"/>
      <w:marLeft w:val="0"/>
      <w:marRight w:val="0"/>
      <w:marTop w:val="0"/>
      <w:marBottom w:val="0"/>
      <w:divBdr>
        <w:top w:val="none" w:sz="0" w:space="0" w:color="auto"/>
        <w:left w:val="none" w:sz="0" w:space="0" w:color="auto"/>
        <w:bottom w:val="none" w:sz="0" w:space="0" w:color="auto"/>
        <w:right w:val="none" w:sz="0" w:space="0" w:color="auto"/>
      </w:divBdr>
    </w:div>
    <w:div w:id="1230118337">
      <w:bodyDiv w:val="1"/>
      <w:marLeft w:val="0"/>
      <w:marRight w:val="0"/>
      <w:marTop w:val="0"/>
      <w:marBottom w:val="0"/>
      <w:divBdr>
        <w:top w:val="none" w:sz="0" w:space="0" w:color="auto"/>
        <w:left w:val="none" w:sz="0" w:space="0" w:color="auto"/>
        <w:bottom w:val="none" w:sz="0" w:space="0" w:color="auto"/>
        <w:right w:val="none" w:sz="0" w:space="0" w:color="auto"/>
      </w:divBdr>
    </w:div>
    <w:div w:id="1251154733">
      <w:bodyDiv w:val="1"/>
      <w:marLeft w:val="0"/>
      <w:marRight w:val="0"/>
      <w:marTop w:val="0"/>
      <w:marBottom w:val="0"/>
      <w:divBdr>
        <w:top w:val="none" w:sz="0" w:space="0" w:color="auto"/>
        <w:left w:val="none" w:sz="0" w:space="0" w:color="auto"/>
        <w:bottom w:val="none" w:sz="0" w:space="0" w:color="auto"/>
        <w:right w:val="none" w:sz="0" w:space="0" w:color="auto"/>
      </w:divBdr>
    </w:div>
    <w:div w:id="1252934279">
      <w:bodyDiv w:val="1"/>
      <w:marLeft w:val="0"/>
      <w:marRight w:val="0"/>
      <w:marTop w:val="0"/>
      <w:marBottom w:val="0"/>
      <w:divBdr>
        <w:top w:val="none" w:sz="0" w:space="0" w:color="auto"/>
        <w:left w:val="none" w:sz="0" w:space="0" w:color="auto"/>
        <w:bottom w:val="none" w:sz="0" w:space="0" w:color="auto"/>
        <w:right w:val="none" w:sz="0" w:space="0" w:color="auto"/>
      </w:divBdr>
    </w:div>
    <w:div w:id="1279990881">
      <w:bodyDiv w:val="1"/>
      <w:marLeft w:val="0"/>
      <w:marRight w:val="0"/>
      <w:marTop w:val="0"/>
      <w:marBottom w:val="0"/>
      <w:divBdr>
        <w:top w:val="none" w:sz="0" w:space="0" w:color="auto"/>
        <w:left w:val="none" w:sz="0" w:space="0" w:color="auto"/>
        <w:bottom w:val="none" w:sz="0" w:space="0" w:color="auto"/>
        <w:right w:val="none" w:sz="0" w:space="0" w:color="auto"/>
      </w:divBdr>
    </w:div>
    <w:div w:id="1383405911">
      <w:bodyDiv w:val="1"/>
      <w:marLeft w:val="0"/>
      <w:marRight w:val="0"/>
      <w:marTop w:val="0"/>
      <w:marBottom w:val="0"/>
      <w:divBdr>
        <w:top w:val="none" w:sz="0" w:space="0" w:color="auto"/>
        <w:left w:val="none" w:sz="0" w:space="0" w:color="auto"/>
        <w:bottom w:val="none" w:sz="0" w:space="0" w:color="auto"/>
        <w:right w:val="none" w:sz="0" w:space="0" w:color="auto"/>
      </w:divBdr>
    </w:div>
    <w:div w:id="1409187809">
      <w:bodyDiv w:val="1"/>
      <w:marLeft w:val="0"/>
      <w:marRight w:val="0"/>
      <w:marTop w:val="0"/>
      <w:marBottom w:val="0"/>
      <w:divBdr>
        <w:top w:val="none" w:sz="0" w:space="0" w:color="auto"/>
        <w:left w:val="none" w:sz="0" w:space="0" w:color="auto"/>
        <w:bottom w:val="none" w:sz="0" w:space="0" w:color="auto"/>
        <w:right w:val="none" w:sz="0" w:space="0" w:color="auto"/>
      </w:divBdr>
    </w:div>
    <w:div w:id="1565217418">
      <w:bodyDiv w:val="1"/>
      <w:marLeft w:val="0"/>
      <w:marRight w:val="0"/>
      <w:marTop w:val="0"/>
      <w:marBottom w:val="0"/>
      <w:divBdr>
        <w:top w:val="none" w:sz="0" w:space="0" w:color="auto"/>
        <w:left w:val="none" w:sz="0" w:space="0" w:color="auto"/>
        <w:bottom w:val="none" w:sz="0" w:space="0" w:color="auto"/>
        <w:right w:val="none" w:sz="0" w:space="0" w:color="auto"/>
      </w:divBdr>
    </w:div>
    <w:div w:id="1664772657">
      <w:bodyDiv w:val="1"/>
      <w:marLeft w:val="0"/>
      <w:marRight w:val="0"/>
      <w:marTop w:val="0"/>
      <w:marBottom w:val="0"/>
      <w:divBdr>
        <w:top w:val="none" w:sz="0" w:space="0" w:color="auto"/>
        <w:left w:val="none" w:sz="0" w:space="0" w:color="auto"/>
        <w:bottom w:val="none" w:sz="0" w:space="0" w:color="auto"/>
        <w:right w:val="none" w:sz="0" w:space="0" w:color="auto"/>
      </w:divBdr>
    </w:div>
    <w:div w:id="1862276432">
      <w:bodyDiv w:val="1"/>
      <w:marLeft w:val="0"/>
      <w:marRight w:val="0"/>
      <w:marTop w:val="0"/>
      <w:marBottom w:val="0"/>
      <w:divBdr>
        <w:top w:val="none" w:sz="0" w:space="0" w:color="auto"/>
        <w:left w:val="none" w:sz="0" w:space="0" w:color="auto"/>
        <w:bottom w:val="none" w:sz="0" w:space="0" w:color="auto"/>
        <w:right w:val="none" w:sz="0" w:space="0" w:color="auto"/>
      </w:divBdr>
    </w:div>
    <w:div w:id="1904021131">
      <w:bodyDiv w:val="1"/>
      <w:marLeft w:val="0"/>
      <w:marRight w:val="0"/>
      <w:marTop w:val="0"/>
      <w:marBottom w:val="0"/>
      <w:divBdr>
        <w:top w:val="none" w:sz="0" w:space="0" w:color="auto"/>
        <w:left w:val="none" w:sz="0" w:space="0" w:color="auto"/>
        <w:bottom w:val="none" w:sz="0" w:space="0" w:color="auto"/>
        <w:right w:val="none" w:sz="0" w:space="0" w:color="auto"/>
      </w:divBdr>
    </w:div>
    <w:div w:id="1939630212">
      <w:bodyDiv w:val="1"/>
      <w:marLeft w:val="0"/>
      <w:marRight w:val="0"/>
      <w:marTop w:val="0"/>
      <w:marBottom w:val="0"/>
      <w:divBdr>
        <w:top w:val="none" w:sz="0" w:space="0" w:color="auto"/>
        <w:left w:val="none" w:sz="0" w:space="0" w:color="auto"/>
        <w:bottom w:val="none" w:sz="0" w:space="0" w:color="auto"/>
        <w:right w:val="none" w:sz="0" w:space="0" w:color="auto"/>
      </w:divBdr>
    </w:div>
    <w:div w:id="2047679722">
      <w:bodyDiv w:val="1"/>
      <w:marLeft w:val="0"/>
      <w:marRight w:val="0"/>
      <w:marTop w:val="0"/>
      <w:marBottom w:val="0"/>
      <w:divBdr>
        <w:top w:val="none" w:sz="0" w:space="0" w:color="auto"/>
        <w:left w:val="none" w:sz="0" w:space="0" w:color="auto"/>
        <w:bottom w:val="none" w:sz="0" w:space="0" w:color="auto"/>
        <w:right w:val="none" w:sz="0" w:space="0" w:color="auto"/>
      </w:divBdr>
    </w:div>
    <w:div w:id="2082360620">
      <w:bodyDiv w:val="1"/>
      <w:marLeft w:val="0"/>
      <w:marRight w:val="0"/>
      <w:marTop w:val="0"/>
      <w:marBottom w:val="0"/>
      <w:divBdr>
        <w:top w:val="none" w:sz="0" w:space="0" w:color="auto"/>
        <w:left w:val="none" w:sz="0" w:space="0" w:color="auto"/>
        <w:bottom w:val="none" w:sz="0" w:space="0" w:color="auto"/>
        <w:right w:val="none" w:sz="0" w:space="0" w:color="auto"/>
      </w:divBdr>
    </w:div>
    <w:div w:id="213228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E760C-ACD4-4F13-883E-AB4322815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8292</Words>
  <Characters>87415</Characters>
  <Application>Microsoft Office Word</Application>
  <DocSecurity>4</DocSecurity>
  <Lines>728</Lines>
  <Paragraphs>191</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KDIF</Company>
  <LinksUpToDate>false</LinksUpToDate>
  <CharactersWithSpaces>95516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Gulnaz</dc:creator>
  <cp:keywords/>
  <cp:lastModifiedBy>Zhibek Alimkhanova</cp:lastModifiedBy>
  <cp:revision>2</cp:revision>
  <cp:lastPrinted>2023-04-04T09:52:00Z</cp:lastPrinted>
  <dcterms:created xsi:type="dcterms:W3CDTF">2026-04-01T11:03:00Z</dcterms:created>
  <dcterms:modified xsi:type="dcterms:W3CDTF">2026-04-01T11:03:00Z</dcterms:modified>
</cp:coreProperties>
</file>