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20" w:rsidRDefault="008E3320" w:rsidP="008E3320">
      <w:pPr>
        <w:ind w:firstLine="0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1C2A1373" wp14:editId="1538D163">
            <wp:extent cx="2382863" cy="526473"/>
            <wp:effectExtent l="19050" t="0" r="0" b="0"/>
            <wp:docPr id="1" name="Рисунок 1" descr="C:\Documents and Settings\User\Мои документы\Мои рисунки\Logo\logo kz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Logo\logo kz-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48" cy="5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20" w:rsidRDefault="008E3320" w:rsidP="008E3320">
      <w:pPr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8E3320" w:rsidRPr="003E74E6" w:rsidRDefault="008E3320" w:rsidP="008E3320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АО «КАЗАХСТАНСКИЙ ФОНД ГАРАНТИРОВАНИЯ ДЕПОЗИТОВ»</w:t>
      </w:r>
    </w:p>
    <w:p w:rsidR="008E3320" w:rsidRPr="003E74E6" w:rsidRDefault="008E3320" w:rsidP="008E3320">
      <w:pPr>
        <w:jc w:val="center"/>
        <w:rPr>
          <w:rFonts w:ascii="Arial" w:hAnsi="Arial" w:cs="Arial"/>
          <w:sz w:val="26"/>
          <w:szCs w:val="26"/>
        </w:rPr>
      </w:pPr>
    </w:p>
    <w:p w:rsidR="008E3320" w:rsidRPr="003E74E6" w:rsidRDefault="008E3320" w:rsidP="008E3320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b/>
          <w:sz w:val="26"/>
          <w:szCs w:val="26"/>
        </w:rPr>
        <w:t>ПРЕСС-РЕЛИЗ</w:t>
      </w:r>
    </w:p>
    <w:p w:rsidR="008E3320" w:rsidRPr="003E74E6" w:rsidRDefault="008E3320" w:rsidP="008E3320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Pr="00AD330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февраля</w:t>
      </w:r>
      <w:r w:rsidRPr="003E74E6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4</w:t>
      </w:r>
      <w:r w:rsidRPr="003E74E6">
        <w:rPr>
          <w:rFonts w:ascii="Arial" w:hAnsi="Arial" w:cs="Arial"/>
          <w:sz w:val="26"/>
          <w:szCs w:val="26"/>
        </w:rPr>
        <w:t xml:space="preserve"> г.</w:t>
      </w:r>
    </w:p>
    <w:p w:rsidR="008E3320" w:rsidRPr="003E74E6" w:rsidRDefault="008E3320" w:rsidP="008E3320">
      <w:pPr>
        <w:jc w:val="center"/>
        <w:rPr>
          <w:rFonts w:ascii="Arial" w:hAnsi="Arial" w:cs="Arial"/>
          <w:sz w:val="26"/>
          <w:szCs w:val="26"/>
        </w:rPr>
      </w:pPr>
    </w:p>
    <w:p w:rsidR="008E3320" w:rsidRPr="00D4109C" w:rsidRDefault="008E3320" w:rsidP="008E3320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4109C">
        <w:rPr>
          <w:rFonts w:ascii="Arial" w:hAnsi="Arial" w:cs="Arial"/>
          <w:b/>
          <w:sz w:val="26"/>
          <w:szCs w:val="26"/>
        </w:rPr>
        <w:t>АО «</w:t>
      </w:r>
      <w:proofErr w:type="spellStart"/>
      <w:r w:rsidRPr="00D4109C">
        <w:rPr>
          <w:rFonts w:ascii="Arial" w:hAnsi="Arial" w:cs="Arial"/>
          <w:b/>
          <w:sz w:val="26"/>
          <w:szCs w:val="26"/>
        </w:rPr>
        <w:t>Эксимбанк</w:t>
      </w:r>
      <w:proofErr w:type="spellEnd"/>
      <w:r w:rsidRPr="00D4109C">
        <w:rPr>
          <w:rFonts w:ascii="Arial" w:hAnsi="Arial" w:cs="Arial"/>
          <w:b/>
          <w:sz w:val="26"/>
          <w:szCs w:val="26"/>
        </w:rPr>
        <w:t xml:space="preserve"> Казахстан» присоединился к системе гарантирования депозитов</w:t>
      </w:r>
    </w:p>
    <w:p w:rsidR="008E3320" w:rsidRPr="003E74E6" w:rsidRDefault="008E3320" w:rsidP="008E3320">
      <w:pPr>
        <w:jc w:val="both"/>
        <w:rPr>
          <w:rFonts w:ascii="Arial" w:hAnsi="Arial" w:cs="Arial"/>
          <w:sz w:val="26"/>
          <w:szCs w:val="26"/>
        </w:rPr>
      </w:pPr>
    </w:p>
    <w:p w:rsidR="008E3320" w:rsidRDefault="008E3320" w:rsidP="008E33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 февраля 2014 года АО «</w:t>
      </w:r>
      <w:proofErr w:type="spellStart"/>
      <w:r>
        <w:rPr>
          <w:rFonts w:ascii="Arial" w:hAnsi="Arial" w:cs="Arial"/>
          <w:sz w:val="26"/>
          <w:szCs w:val="26"/>
        </w:rPr>
        <w:t>Эксимбанк</w:t>
      </w:r>
      <w:proofErr w:type="spellEnd"/>
      <w:r>
        <w:rPr>
          <w:rFonts w:ascii="Arial" w:hAnsi="Arial" w:cs="Arial"/>
          <w:sz w:val="26"/>
          <w:szCs w:val="26"/>
        </w:rPr>
        <w:t xml:space="preserve"> Казахстан» выдана лицензия на проведение банковских и иных операций и деятельности на рынке ценных бумаг, включая прием депозитов, открытие и ведение банковских счетов физических лиц. </w:t>
      </w:r>
    </w:p>
    <w:p w:rsidR="008E3320" w:rsidRDefault="008E3320" w:rsidP="008E33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Согласно пункту 2 статьи 61-1 Закона Республики Казахстан «О банках и банковской деятельности», участие банков, имеющих лицензию на прием депозитов, открытие и ведение банковских счетов физических лиц, за исключением Исламских банков, в казахстанской системе гарантирования депозитов является обязательным.</w:t>
      </w:r>
    </w:p>
    <w:p w:rsidR="008E3320" w:rsidRDefault="008E3320" w:rsidP="008E3320">
      <w:pPr>
        <w:jc w:val="both"/>
        <w:rPr>
          <w:rFonts w:ascii="Arial" w:hAnsi="Arial" w:cs="Arial"/>
          <w:sz w:val="26"/>
          <w:szCs w:val="26"/>
        </w:rPr>
      </w:pPr>
    </w:p>
    <w:p w:rsidR="008E3320" w:rsidRPr="00797D2F" w:rsidRDefault="008E3320" w:rsidP="008E3320">
      <w:pPr>
        <w:ind w:firstLine="0"/>
        <w:jc w:val="both"/>
        <w:rPr>
          <w:rFonts w:ascii="Arial" w:hAnsi="Arial" w:cs="Arial"/>
          <w:b/>
          <w:sz w:val="26"/>
          <w:szCs w:val="26"/>
        </w:rPr>
      </w:pPr>
      <w:r w:rsidRPr="00797D2F">
        <w:rPr>
          <w:rFonts w:ascii="Arial" w:hAnsi="Arial" w:cs="Arial"/>
          <w:b/>
          <w:sz w:val="26"/>
          <w:szCs w:val="26"/>
        </w:rPr>
        <w:t>Краткая справка</w:t>
      </w:r>
    </w:p>
    <w:p w:rsidR="008E3320" w:rsidRDefault="008E3320" w:rsidP="008E3320">
      <w:pPr>
        <w:spacing w:line="276" w:lineRule="auto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АО «Казахстанский фонд гарантирования депозитов»</w:t>
      </w:r>
      <w:r w:rsidRPr="003A28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гарантирует обязательства банков – участников системы гарантирования депозитов по возврату денежных средств физических лиц, размещенных на всех видах банковских счетов, в том числе сберегательных, текущих, </w:t>
      </w:r>
      <w:proofErr w:type="gramStart"/>
      <w:r>
        <w:rPr>
          <w:rFonts w:ascii="Arial" w:hAnsi="Arial" w:cs="Arial"/>
          <w:sz w:val="26"/>
          <w:szCs w:val="26"/>
        </w:rPr>
        <w:t>карт-счетах</w:t>
      </w:r>
      <w:proofErr w:type="gramEnd"/>
      <w:r>
        <w:rPr>
          <w:rFonts w:ascii="Arial" w:hAnsi="Arial" w:cs="Arial"/>
          <w:sz w:val="26"/>
          <w:szCs w:val="26"/>
        </w:rPr>
        <w:t xml:space="preserve"> в случае их принудительной ликвидации. Гарантия распространяется на депозиты, открытые как в тенге, так и в иностранной валюте. Максимальная сумма гарантийного возмещения составляет 5 миллионов тенге в одном банке на одного депозитора.</w:t>
      </w:r>
      <w:r w:rsidRPr="00915283">
        <w:rPr>
          <w:rFonts w:ascii="Arial" w:hAnsi="Arial" w:cs="Arial"/>
          <w:sz w:val="26"/>
          <w:szCs w:val="26"/>
        </w:rPr>
        <w:t xml:space="preserve"> </w:t>
      </w:r>
    </w:p>
    <w:p w:rsidR="008E3320" w:rsidRDefault="008E3320" w:rsidP="008E3320">
      <w:pPr>
        <w:spacing w:line="276" w:lineRule="auto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АО «Казахстанский фонд гарантирования депозитов» является государственной организацией, специально созданной для защиты законных прав и интересов депозиторов банков второго уровня. </w:t>
      </w:r>
    </w:p>
    <w:p w:rsidR="008E3320" w:rsidRPr="0076245F" w:rsidRDefault="008E3320" w:rsidP="008E3320">
      <w:pPr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Дополнительная информация доступна на интернет-сайте АО «Казахстанский фонд гарантирования депозитов» </w:t>
      </w:r>
      <w:r w:rsidRPr="00B456E6">
        <w:rPr>
          <w:rFonts w:ascii="Arial" w:hAnsi="Arial" w:cs="Arial"/>
          <w:sz w:val="26"/>
          <w:szCs w:val="26"/>
        </w:rPr>
        <w:t>www.kdif.kz</w:t>
      </w:r>
      <w:r>
        <w:rPr>
          <w:rFonts w:ascii="Arial" w:hAnsi="Arial" w:cs="Arial"/>
          <w:sz w:val="26"/>
          <w:szCs w:val="26"/>
        </w:rPr>
        <w:t xml:space="preserve">, вопросы также можно задать по телефонной горячей линии 8 800 080 10 20 (бесплатно со всех городских номеров телефона по Казахстану) или по адресу электронной почты </w:t>
      </w:r>
      <w:r>
        <w:rPr>
          <w:rFonts w:ascii="Arial" w:hAnsi="Arial" w:cs="Arial"/>
          <w:sz w:val="26"/>
          <w:szCs w:val="26"/>
          <w:lang w:val="en-US"/>
        </w:rPr>
        <w:t>root</w:t>
      </w:r>
      <w:r w:rsidRPr="00915283">
        <w:rPr>
          <w:rFonts w:ascii="Arial" w:hAnsi="Arial" w:cs="Arial"/>
          <w:sz w:val="26"/>
          <w:szCs w:val="26"/>
        </w:rPr>
        <w:t>@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kdif</w:t>
      </w:r>
      <w:proofErr w:type="spellEnd"/>
      <w:r w:rsidRPr="00915283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kz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54579B" w:rsidRPr="008E3320" w:rsidRDefault="0054579B" w:rsidP="008E3320">
      <w:pPr>
        <w:spacing w:after="200" w:line="276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4579B" w:rsidRPr="008E3320" w:rsidSect="00722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C"/>
    <w:rsid w:val="0030053C"/>
    <w:rsid w:val="0054579B"/>
    <w:rsid w:val="005C2F74"/>
    <w:rsid w:val="00620287"/>
    <w:rsid w:val="006A7984"/>
    <w:rsid w:val="006F2D6E"/>
    <w:rsid w:val="00722E3C"/>
    <w:rsid w:val="0076245F"/>
    <w:rsid w:val="008151BA"/>
    <w:rsid w:val="008E3320"/>
    <w:rsid w:val="00AD3306"/>
    <w:rsid w:val="00C33E9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Lisa</cp:lastModifiedBy>
  <cp:revision>5</cp:revision>
  <dcterms:created xsi:type="dcterms:W3CDTF">2013-12-27T04:05:00Z</dcterms:created>
  <dcterms:modified xsi:type="dcterms:W3CDTF">2014-03-03T04:34:00Z</dcterms:modified>
</cp:coreProperties>
</file>